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B6B6D" w14:textId="07326E39" w:rsidR="00E00161" w:rsidRPr="00E00161" w:rsidRDefault="00E00161" w:rsidP="000C370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ajorHAnsi" w:eastAsia="Calibri" w:hAnsiTheme="majorHAnsi" w:cstheme="majorHAnsi"/>
          <w:b/>
          <w:sz w:val="24"/>
          <w:szCs w:val="24"/>
          <w:u w:val="single"/>
          <w:lang w:eastAsia="pt-BR"/>
        </w:rPr>
      </w:pPr>
      <w:r w:rsidRPr="00E00161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 xml:space="preserve">EDITAL DE CHAMAMENTO PÚBLICO CAU/RS Nº </w:t>
      </w:r>
      <w:r w:rsidR="004F0FFE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>[</w:t>
      </w:r>
      <w:r w:rsidRPr="003C4A92">
        <w:rPr>
          <w:rFonts w:asciiTheme="majorHAnsi" w:eastAsia="Calibri" w:hAnsiTheme="majorHAnsi" w:cstheme="majorHAnsi"/>
          <w:b/>
          <w:sz w:val="24"/>
          <w:szCs w:val="24"/>
          <w:highlight w:val="lightGray"/>
          <w:lang w:eastAsia="pt-BR"/>
        </w:rPr>
        <w:t>XXX</w:t>
      </w:r>
      <w:r w:rsidR="004F0FFE" w:rsidRPr="004F0FFE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>]</w:t>
      </w:r>
      <w:r w:rsidRPr="004F0FFE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>/20</w:t>
      </w:r>
      <w:r w:rsidR="004F0FFE" w:rsidRPr="004F0FFE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>[</w:t>
      </w:r>
      <w:r w:rsidR="004F0FFE">
        <w:rPr>
          <w:rFonts w:asciiTheme="majorHAnsi" w:eastAsia="Calibri" w:hAnsiTheme="majorHAnsi" w:cstheme="majorHAnsi"/>
          <w:b/>
          <w:sz w:val="24"/>
          <w:szCs w:val="24"/>
          <w:highlight w:val="lightGray"/>
          <w:lang w:eastAsia="pt-BR"/>
        </w:rPr>
        <w:t>X</w:t>
      </w:r>
      <w:r w:rsidRPr="003C4A92">
        <w:rPr>
          <w:rFonts w:asciiTheme="majorHAnsi" w:eastAsia="Calibri" w:hAnsiTheme="majorHAnsi" w:cstheme="majorHAnsi"/>
          <w:b/>
          <w:sz w:val="24"/>
          <w:szCs w:val="24"/>
          <w:highlight w:val="lightGray"/>
          <w:lang w:eastAsia="pt-BR"/>
        </w:rPr>
        <w:t>X</w:t>
      </w:r>
      <w:r w:rsidR="004F0FFE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>]</w:t>
      </w:r>
      <w:r w:rsidR="00066B68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 xml:space="preserve"> </w:t>
      </w:r>
    </w:p>
    <w:p w14:paraId="4AA2FC51" w14:textId="77777777" w:rsidR="00A44060" w:rsidRDefault="00A44060" w:rsidP="00A44060">
      <w:pPr>
        <w:spacing w:line="360" w:lineRule="auto"/>
        <w:jc w:val="center"/>
        <w:rPr>
          <w:rFonts w:asciiTheme="majorHAnsi" w:hAnsiTheme="majorHAnsi" w:cstheme="majorHAnsi"/>
          <w:b/>
        </w:rPr>
      </w:pPr>
    </w:p>
    <w:p w14:paraId="4DD5BB46" w14:textId="239F711E" w:rsidR="005B3AEC" w:rsidRDefault="00B91479" w:rsidP="0090215A">
      <w:pPr>
        <w:spacing w:line="360" w:lineRule="auto"/>
        <w:jc w:val="center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DECISÃO </w:t>
      </w:r>
      <w:r w:rsidR="0090215A" w:rsidRPr="0090215A">
        <w:rPr>
          <w:rFonts w:asciiTheme="majorHAnsi" w:hAnsiTheme="majorHAnsi" w:cstheme="majorHAnsi"/>
          <w:b/>
          <w:u w:val="single"/>
        </w:rPr>
        <w:t xml:space="preserve">SOBRE RECURSO </w:t>
      </w:r>
    </w:p>
    <w:p w14:paraId="39A561C1" w14:textId="77777777" w:rsidR="0090215A" w:rsidRPr="0090215A" w:rsidRDefault="0090215A" w:rsidP="0090215A">
      <w:pPr>
        <w:spacing w:line="360" w:lineRule="auto"/>
        <w:jc w:val="center"/>
        <w:rPr>
          <w:rFonts w:asciiTheme="majorHAnsi" w:hAnsiTheme="majorHAnsi" w:cstheme="majorHAnsi"/>
          <w:b/>
          <w:u w:val="single"/>
        </w:rPr>
      </w:pPr>
    </w:p>
    <w:tbl>
      <w:tblPr>
        <w:tblStyle w:val="Tabelacomgrade"/>
        <w:tblW w:w="1006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755C48" w:rsidRPr="000B56D8" w14:paraId="2F434D84" w14:textId="031D5206" w:rsidTr="00755C48">
        <w:trPr>
          <w:trHeight w:val="598"/>
        </w:trPr>
        <w:tc>
          <w:tcPr>
            <w:tcW w:w="4106" w:type="dxa"/>
            <w:vAlign w:val="center"/>
          </w:tcPr>
          <w:p w14:paraId="5B3C6EE3" w14:textId="1F66D4F7" w:rsidR="00755C48" w:rsidRPr="000B56D8" w:rsidRDefault="00755C48" w:rsidP="008E38A2">
            <w:pPr>
              <w:spacing w:before="100" w:beforeAutospacing="1" w:after="100" w:afterAutospacing="1" w:line="360" w:lineRule="auto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56D8">
              <w:rPr>
                <w:rFonts w:asciiTheme="majorHAnsi" w:hAnsiTheme="majorHAnsi" w:cstheme="majorHAnsi"/>
                <w:b/>
                <w:sz w:val="22"/>
                <w:szCs w:val="22"/>
              </w:rPr>
              <w:t>DADOS DO MATRIZ</w:t>
            </w:r>
          </w:p>
        </w:tc>
        <w:tc>
          <w:tcPr>
            <w:tcW w:w="5954" w:type="dxa"/>
            <w:vAlign w:val="center"/>
          </w:tcPr>
          <w:p w14:paraId="6AF0B457" w14:textId="60ACE000" w:rsidR="00755C48" w:rsidRPr="000B56D8" w:rsidRDefault="00755C48" w:rsidP="00755C48">
            <w:pPr>
              <w:tabs>
                <w:tab w:val="left" w:pos="1418"/>
              </w:tabs>
              <w:spacing w:line="276" w:lineRule="auto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B56D8">
              <w:rPr>
                <w:rFonts w:asciiTheme="majorHAnsi" w:hAnsiTheme="majorHAnsi" w:cstheme="majorHAnsi"/>
                <w:sz w:val="22"/>
                <w:szCs w:val="22"/>
              </w:rPr>
              <w:t xml:space="preserve">Processo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SEI</w:t>
            </w:r>
            <w:r w:rsidRPr="000B56D8">
              <w:rPr>
                <w:rFonts w:asciiTheme="majorHAnsi" w:hAnsiTheme="majorHAnsi" w:cstheme="majorHAnsi"/>
                <w:sz w:val="22"/>
                <w:szCs w:val="22"/>
              </w:rPr>
              <w:t xml:space="preserve"> nº [</w:t>
            </w:r>
            <w:r w:rsidRPr="000B56D8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XX</w:t>
            </w:r>
            <w:r w:rsidRPr="000B56D8"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  <w:tr w:rsidR="00755C48" w:rsidRPr="000B56D8" w14:paraId="5834D30B" w14:textId="3AEB83BB" w:rsidTr="00755C48">
        <w:trPr>
          <w:trHeight w:val="548"/>
        </w:trPr>
        <w:tc>
          <w:tcPr>
            <w:tcW w:w="4106" w:type="dxa"/>
            <w:vAlign w:val="center"/>
          </w:tcPr>
          <w:p w14:paraId="1BC65D3D" w14:textId="140D069A" w:rsidR="00755C48" w:rsidRPr="000B56D8" w:rsidRDefault="00755C48" w:rsidP="008E38A2">
            <w:pPr>
              <w:spacing w:before="100" w:beforeAutospacing="1" w:after="100" w:afterAutospacing="1" w:line="360" w:lineRule="auto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56D8">
              <w:rPr>
                <w:rFonts w:asciiTheme="majorHAnsi" w:hAnsiTheme="majorHAnsi" w:cstheme="majorHAnsi"/>
                <w:b/>
                <w:sz w:val="22"/>
                <w:szCs w:val="22"/>
              </w:rPr>
              <w:t>DADOS DO APENSO</w:t>
            </w:r>
          </w:p>
        </w:tc>
        <w:tc>
          <w:tcPr>
            <w:tcW w:w="5954" w:type="dxa"/>
            <w:vAlign w:val="center"/>
          </w:tcPr>
          <w:p w14:paraId="23F3BA0A" w14:textId="06E64BF8" w:rsidR="00755C48" w:rsidRPr="000B56D8" w:rsidRDefault="00755C48" w:rsidP="00755C48">
            <w:pPr>
              <w:spacing w:line="276" w:lineRule="auto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B56D8">
              <w:rPr>
                <w:rFonts w:asciiTheme="majorHAnsi" w:hAnsiTheme="majorHAnsi" w:cstheme="majorHAnsi"/>
                <w:sz w:val="22"/>
                <w:szCs w:val="22"/>
              </w:rPr>
              <w:t xml:space="preserve">Processo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SEI</w:t>
            </w:r>
            <w:r w:rsidRPr="000B56D8">
              <w:rPr>
                <w:rFonts w:asciiTheme="majorHAnsi" w:hAnsiTheme="majorHAnsi" w:cstheme="majorHAnsi"/>
                <w:sz w:val="22"/>
                <w:szCs w:val="22"/>
              </w:rPr>
              <w:t xml:space="preserve"> nº [</w:t>
            </w:r>
            <w:r w:rsidRPr="000B56D8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XX</w:t>
            </w:r>
            <w:r w:rsidRPr="000B56D8"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  <w:tr w:rsidR="00755C48" w:rsidRPr="008B751A" w14:paraId="34E0EB63" w14:textId="67C4725C" w:rsidTr="00755C48">
        <w:trPr>
          <w:trHeight w:val="571"/>
        </w:trPr>
        <w:tc>
          <w:tcPr>
            <w:tcW w:w="4106" w:type="dxa"/>
            <w:vAlign w:val="center"/>
          </w:tcPr>
          <w:p w14:paraId="17B92C63" w14:textId="6CFD5415" w:rsidR="00755C48" w:rsidRPr="0090215A" w:rsidRDefault="00755C48" w:rsidP="008E38A2">
            <w:pPr>
              <w:spacing w:before="100" w:beforeAutospacing="1" w:after="100" w:afterAutospacing="1" w:line="360" w:lineRule="auto"/>
              <w:contextualSpacing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CLASSIFICAÇÃO DA PROPOSTA</w:t>
            </w:r>
          </w:p>
        </w:tc>
        <w:tc>
          <w:tcPr>
            <w:tcW w:w="5954" w:type="dxa"/>
            <w:vAlign w:val="center"/>
          </w:tcPr>
          <w:p w14:paraId="35E8891D" w14:textId="72431683" w:rsidR="00755C48" w:rsidRPr="0090215A" w:rsidRDefault="00755C48" w:rsidP="00755C48">
            <w:pPr>
              <w:spacing w:line="276" w:lineRule="auto"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Proposta nº [</w:t>
            </w:r>
            <w:r w:rsidRPr="0090215A">
              <w:rPr>
                <w:rFonts w:cstheme="minorHAnsi"/>
                <w:bCs/>
                <w:highlight w:val="lightGray"/>
              </w:rPr>
              <w:t>XX</w:t>
            </w:r>
            <w:r>
              <w:rPr>
                <w:rFonts w:cstheme="minorHAnsi"/>
                <w:bCs/>
              </w:rPr>
              <w:t>]</w:t>
            </w:r>
          </w:p>
        </w:tc>
      </w:tr>
      <w:tr w:rsidR="00755C48" w:rsidRPr="008B751A" w14:paraId="7C61202A" w14:textId="7C87D985" w:rsidTr="00755C48">
        <w:trPr>
          <w:trHeight w:val="550"/>
        </w:trPr>
        <w:tc>
          <w:tcPr>
            <w:tcW w:w="4106" w:type="dxa"/>
            <w:vAlign w:val="center"/>
            <w:hideMark/>
          </w:tcPr>
          <w:p w14:paraId="60E76CA1" w14:textId="59004B71" w:rsidR="00755C48" w:rsidRPr="008B751A" w:rsidRDefault="00755C48" w:rsidP="008E38A2">
            <w:pPr>
              <w:autoSpaceDE w:val="0"/>
              <w:autoSpaceDN w:val="0"/>
              <w:spacing w:line="360" w:lineRule="auto"/>
              <w:jc w:val="left"/>
              <w:rPr>
                <w:rFonts w:cstheme="minorHAnsi"/>
                <w:b/>
              </w:rPr>
            </w:pPr>
            <w:r w:rsidRPr="008B751A">
              <w:rPr>
                <w:rFonts w:cstheme="minorHAnsi"/>
                <w:b/>
              </w:rPr>
              <w:t xml:space="preserve">RESPONSÁVEL </w:t>
            </w:r>
            <w:r>
              <w:rPr>
                <w:rFonts w:cstheme="minorHAnsi"/>
                <w:b/>
              </w:rPr>
              <w:t>DESTE</w:t>
            </w:r>
            <w:r w:rsidRPr="008B751A">
              <w:rPr>
                <w:rFonts w:cstheme="minorHAnsi"/>
                <w:b/>
              </w:rPr>
              <w:t xml:space="preserve"> PARECER</w:t>
            </w:r>
          </w:p>
        </w:tc>
        <w:tc>
          <w:tcPr>
            <w:tcW w:w="5954" w:type="dxa"/>
            <w:vAlign w:val="center"/>
            <w:hideMark/>
          </w:tcPr>
          <w:p w14:paraId="293F4C5C" w14:textId="605A99F9" w:rsidR="00755C48" w:rsidRPr="00E85759" w:rsidRDefault="00755C48" w:rsidP="00755C48">
            <w:pPr>
              <w:autoSpaceDE w:val="0"/>
              <w:autoSpaceDN w:val="0"/>
              <w:spacing w:line="276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4F0FFE">
              <w:rPr>
                <w:rFonts w:cstheme="minorHAnsi"/>
                <w:highlight w:val="lightGray"/>
              </w:rPr>
              <w:t>INFORMAR NOME</w:t>
            </w:r>
            <w:r>
              <w:rPr>
                <w:rFonts w:cstheme="minorHAnsi"/>
              </w:rPr>
              <w:t>]</w:t>
            </w:r>
          </w:p>
        </w:tc>
      </w:tr>
      <w:tr w:rsidR="00755C48" w:rsidRPr="008B751A" w14:paraId="660A3404" w14:textId="4FDCB2FF" w:rsidTr="00755C48">
        <w:trPr>
          <w:trHeight w:val="390"/>
        </w:trPr>
        <w:tc>
          <w:tcPr>
            <w:tcW w:w="4106" w:type="dxa"/>
            <w:vAlign w:val="center"/>
          </w:tcPr>
          <w:p w14:paraId="06ECFAB9" w14:textId="1B70367A" w:rsidR="00755C48" w:rsidRDefault="00755C48" w:rsidP="008E38A2">
            <w:pPr>
              <w:autoSpaceDE w:val="0"/>
              <w:autoSpaceDN w:val="0"/>
              <w:spacing w:line="360" w:lineRule="auto"/>
              <w:ind w:left="29"/>
              <w:jc w:val="left"/>
              <w:rPr>
                <w:rFonts w:cstheme="minorHAnsi"/>
              </w:rPr>
            </w:pPr>
            <w:r>
              <w:rPr>
                <w:rFonts w:cstheme="minorHAnsi"/>
                <w:b/>
              </w:rPr>
              <w:t>ORGANIZAÇÃO DA SOCIEDADE CIVIL</w:t>
            </w:r>
          </w:p>
        </w:tc>
        <w:tc>
          <w:tcPr>
            <w:tcW w:w="5954" w:type="dxa"/>
            <w:vAlign w:val="center"/>
          </w:tcPr>
          <w:p w14:paraId="4C5B4F9E" w14:textId="7E2D2A05" w:rsidR="00755C48" w:rsidRPr="00E85759" w:rsidRDefault="00755C48" w:rsidP="00755C48">
            <w:pPr>
              <w:spacing w:line="276" w:lineRule="auto"/>
              <w:jc w:val="left"/>
              <w:rPr>
                <w:rFonts w:cstheme="minorHAnsi"/>
              </w:rPr>
            </w:pPr>
            <w:r w:rsidRPr="00E85759">
              <w:rPr>
                <w:rFonts w:cstheme="minorHAnsi"/>
              </w:rPr>
              <w:t xml:space="preserve"> [</w:t>
            </w:r>
            <w:r w:rsidRPr="00E85759">
              <w:rPr>
                <w:rFonts w:cstheme="minorHAnsi"/>
                <w:highlight w:val="lightGray"/>
              </w:rPr>
              <w:t xml:space="preserve">NOME DA </w:t>
            </w:r>
            <w:r w:rsidRPr="00755C48">
              <w:rPr>
                <w:rFonts w:cstheme="minorHAnsi"/>
                <w:highlight w:val="lightGray"/>
              </w:rPr>
              <w:t>OSC</w:t>
            </w:r>
            <w:r w:rsidRPr="00E85759">
              <w:rPr>
                <w:rFonts w:cstheme="minorHAnsi"/>
              </w:rPr>
              <w:t>]</w:t>
            </w:r>
          </w:p>
        </w:tc>
      </w:tr>
      <w:tr w:rsidR="00755C48" w:rsidRPr="008B751A" w14:paraId="1C6905F7" w14:textId="04E2CA4C" w:rsidTr="00755C48">
        <w:trPr>
          <w:trHeight w:val="390"/>
        </w:trPr>
        <w:tc>
          <w:tcPr>
            <w:tcW w:w="4106" w:type="dxa"/>
            <w:vAlign w:val="center"/>
          </w:tcPr>
          <w:p w14:paraId="307A7291" w14:textId="3AE6A2A3" w:rsidR="00755C48" w:rsidRDefault="00755C48" w:rsidP="008E38A2">
            <w:pPr>
              <w:autoSpaceDE w:val="0"/>
              <w:autoSpaceDN w:val="0"/>
              <w:spacing w:line="36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b/>
              </w:rPr>
              <w:t>PROJETO</w:t>
            </w:r>
          </w:p>
        </w:tc>
        <w:tc>
          <w:tcPr>
            <w:tcW w:w="5954" w:type="dxa"/>
            <w:vAlign w:val="center"/>
          </w:tcPr>
          <w:p w14:paraId="6489FAD7" w14:textId="1D365633" w:rsidR="00755C48" w:rsidRPr="00E85759" w:rsidRDefault="00755C48" w:rsidP="00755C48">
            <w:pPr>
              <w:spacing w:line="276" w:lineRule="auto"/>
              <w:jc w:val="left"/>
              <w:rPr>
                <w:rFonts w:cstheme="minorHAnsi"/>
              </w:rPr>
            </w:pPr>
            <w:r w:rsidRPr="00E85759">
              <w:rPr>
                <w:rFonts w:cstheme="minorHAnsi"/>
              </w:rPr>
              <w:t xml:space="preserve"> [</w:t>
            </w:r>
            <w:r w:rsidRPr="00E85759">
              <w:rPr>
                <w:rFonts w:cstheme="minorHAnsi"/>
                <w:highlight w:val="lightGray"/>
              </w:rPr>
              <w:t xml:space="preserve">NOME DO </w:t>
            </w:r>
            <w:r w:rsidRPr="00755C48">
              <w:rPr>
                <w:rFonts w:cstheme="minorHAnsi"/>
                <w:highlight w:val="lightGray"/>
              </w:rPr>
              <w:t>PROJETO</w:t>
            </w:r>
            <w:r w:rsidRPr="00E85759">
              <w:rPr>
                <w:rFonts w:cstheme="minorHAnsi"/>
              </w:rPr>
              <w:t>]</w:t>
            </w:r>
          </w:p>
        </w:tc>
      </w:tr>
      <w:tr w:rsidR="00755C48" w:rsidRPr="00623CC1" w14:paraId="681AFB61" w14:textId="02C60326" w:rsidTr="00755C48">
        <w:trPr>
          <w:trHeight w:val="390"/>
        </w:trPr>
        <w:tc>
          <w:tcPr>
            <w:tcW w:w="4106" w:type="dxa"/>
            <w:vAlign w:val="center"/>
          </w:tcPr>
          <w:p w14:paraId="041691E0" w14:textId="77777777" w:rsidR="00755C48" w:rsidRPr="00623CC1" w:rsidRDefault="00755C48" w:rsidP="008E38A2">
            <w:pPr>
              <w:autoSpaceDE w:val="0"/>
              <w:autoSpaceDN w:val="0"/>
              <w:spacing w:line="360" w:lineRule="auto"/>
              <w:jc w:val="left"/>
              <w:rPr>
                <w:rFonts w:cstheme="minorHAnsi"/>
                <w:b/>
              </w:rPr>
            </w:pPr>
            <w:r w:rsidRPr="00623CC1">
              <w:rPr>
                <w:rFonts w:cstheme="minorHAnsi"/>
                <w:b/>
              </w:rPr>
              <w:t>RESULTADO</w:t>
            </w:r>
          </w:p>
        </w:tc>
        <w:tc>
          <w:tcPr>
            <w:tcW w:w="5954" w:type="dxa"/>
            <w:vAlign w:val="center"/>
          </w:tcPr>
          <w:p w14:paraId="70E6FA3D" w14:textId="5904B6D1" w:rsidR="00755C48" w:rsidRPr="00E85759" w:rsidRDefault="00755C48" w:rsidP="00755C48">
            <w:pPr>
              <w:autoSpaceDE w:val="0"/>
              <w:autoSpaceDN w:val="0"/>
              <w:spacing w:line="276" w:lineRule="auto"/>
              <w:jc w:val="left"/>
              <w:rPr>
                <w:rFonts w:cstheme="minorHAnsi"/>
              </w:rPr>
            </w:pPr>
            <w:r w:rsidRPr="00E85759">
              <w:rPr>
                <w:rFonts w:cstheme="minorHAnsi"/>
              </w:rPr>
              <w:t>[</w:t>
            </w:r>
            <w:r w:rsidRPr="00E85759">
              <w:rPr>
                <w:rFonts w:cstheme="minorHAnsi"/>
                <w:highlight w:val="lightGray"/>
              </w:rPr>
              <w:t>DEFERIDO]</w:t>
            </w:r>
            <w:r w:rsidRPr="00E85759">
              <w:rPr>
                <w:rFonts w:cstheme="minorHAnsi"/>
              </w:rPr>
              <w:t xml:space="preserve"> [</w:t>
            </w:r>
            <w:r w:rsidRPr="00E85759">
              <w:rPr>
                <w:rFonts w:cstheme="minorHAnsi"/>
                <w:highlight w:val="lightGray"/>
              </w:rPr>
              <w:t>INDEFERIDO</w:t>
            </w:r>
            <w:r w:rsidRPr="00E85759">
              <w:rPr>
                <w:rFonts w:cstheme="minorHAnsi"/>
              </w:rPr>
              <w:t xml:space="preserve">] </w:t>
            </w:r>
          </w:p>
        </w:tc>
      </w:tr>
    </w:tbl>
    <w:p w14:paraId="38BF8B86" w14:textId="77777777" w:rsidR="00CC4015" w:rsidRPr="00E85759" w:rsidRDefault="00CC4015" w:rsidP="00D257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/>
        <w:ind w:right="-6"/>
        <w:rPr>
          <w:rFonts w:asciiTheme="majorHAnsi" w:hAnsiTheme="majorHAnsi" w:cstheme="majorHAnsi"/>
          <w:b/>
          <w:sz w:val="22"/>
          <w:szCs w:val="22"/>
        </w:rPr>
      </w:pPr>
    </w:p>
    <w:p w14:paraId="1DD26F0D" w14:textId="43F30A00" w:rsidR="00CC4015" w:rsidRPr="00E85759" w:rsidRDefault="00CC4015" w:rsidP="00E93CFA">
      <w:pPr>
        <w:pStyle w:val="NormalWeb"/>
        <w:numPr>
          <w:ilvl w:val="0"/>
          <w:numId w:val="26"/>
        </w:numPr>
        <w:tabs>
          <w:tab w:val="left" w:pos="567"/>
          <w:tab w:val="left" w:pos="1701"/>
          <w:tab w:val="left" w:pos="9632"/>
        </w:tabs>
        <w:spacing w:beforeLines="0" w:before="120" w:after="120"/>
        <w:ind w:left="0" w:right="-6" w:firstLine="0"/>
        <w:rPr>
          <w:rFonts w:asciiTheme="majorHAnsi" w:hAnsiTheme="majorHAnsi" w:cstheme="majorHAnsi"/>
          <w:b/>
          <w:sz w:val="22"/>
          <w:szCs w:val="22"/>
        </w:rPr>
      </w:pPr>
      <w:r w:rsidRPr="00E85759">
        <w:rPr>
          <w:rFonts w:asciiTheme="majorHAnsi" w:hAnsiTheme="majorHAnsi" w:cstheme="majorHAnsi"/>
          <w:b/>
          <w:sz w:val="22"/>
          <w:szCs w:val="22"/>
        </w:rPr>
        <w:t>DO PARECER</w:t>
      </w:r>
    </w:p>
    <w:p w14:paraId="2F5CF3E4" w14:textId="2B707C0C" w:rsidR="00D25741" w:rsidRPr="00E23100" w:rsidRDefault="00CC4015" w:rsidP="003B0D27">
      <w:pPr>
        <w:pStyle w:val="NormalWeb"/>
        <w:numPr>
          <w:ilvl w:val="1"/>
          <w:numId w:val="26"/>
        </w:numPr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/>
        <w:ind w:left="0" w:right="-6" w:firstLine="0"/>
        <w:jc w:val="both"/>
        <w:rPr>
          <w:rFonts w:asciiTheme="majorHAnsi" w:hAnsiTheme="majorHAnsi" w:cstheme="majorHAnsi"/>
          <w:sz w:val="22"/>
          <w:szCs w:val="22"/>
        </w:rPr>
      </w:pPr>
      <w:r w:rsidRPr="00E85759">
        <w:rPr>
          <w:rFonts w:asciiTheme="majorHAnsi" w:hAnsiTheme="majorHAnsi" w:cstheme="majorHAnsi"/>
          <w:sz w:val="22"/>
          <w:szCs w:val="22"/>
        </w:rPr>
        <w:t xml:space="preserve">Trata-se de </w:t>
      </w:r>
      <w:r w:rsidR="003B0D27" w:rsidRPr="00E85759">
        <w:rPr>
          <w:rFonts w:asciiTheme="majorHAnsi" w:hAnsiTheme="majorHAnsi" w:cstheme="majorHAnsi"/>
          <w:sz w:val="22"/>
          <w:szCs w:val="22"/>
        </w:rPr>
        <w:t>p</w:t>
      </w:r>
      <w:r w:rsidRPr="00E85759">
        <w:rPr>
          <w:rFonts w:asciiTheme="majorHAnsi" w:hAnsiTheme="majorHAnsi" w:cstheme="majorHAnsi"/>
          <w:sz w:val="22"/>
          <w:szCs w:val="22"/>
        </w:rPr>
        <w:t xml:space="preserve">arecer ao </w:t>
      </w:r>
      <w:r w:rsidR="003B0D27" w:rsidRPr="00E85759">
        <w:rPr>
          <w:rFonts w:asciiTheme="majorHAnsi" w:hAnsiTheme="majorHAnsi" w:cstheme="majorHAnsi"/>
          <w:sz w:val="22"/>
          <w:szCs w:val="22"/>
        </w:rPr>
        <w:t>r</w:t>
      </w:r>
      <w:r w:rsidR="00E85759">
        <w:rPr>
          <w:rFonts w:asciiTheme="majorHAnsi" w:hAnsiTheme="majorHAnsi" w:cstheme="majorHAnsi"/>
          <w:sz w:val="22"/>
          <w:szCs w:val="22"/>
        </w:rPr>
        <w:t xml:space="preserve">ecurso submetido </w:t>
      </w:r>
      <w:r w:rsidRPr="00E85759">
        <w:rPr>
          <w:rFonts w:asciiTheme="majorHAnsi" w:hAnsiTheme="majorHAnsi" w:cstheme="majorHAnsi"/>
          <w:sz w:val="22"/>
          <w:szCs w:val="22"/>
        </w:rPr>
        <w:t>pela organização de sociedade civil</w:t>
      </w:r>
      <w:r w:rsidR="00FC7EF1" w:rsidRPr="00E23100">
        <w:rPr>
          <w:rFonts w:asciiTheme="majorHAnsi" w:hAnsiTheme="majorHAnsi" w:cstheme="majorHAnsi"/>
          <w:sz w:val="22"/>
          <w:szCs w:val="22"/>
        </w:rPr>
        <w:t>,</w:t>
      </w:r>
      <w:r w:rsidRPr="00E23100">
        <w:rPr>
          <w:rFonts w:asciiTheme="majorHAnsi" w:hAnsiTheme="majorHAnsi" w:cstheme="majorHAnsi"/>
          <w:sz w:val="22"/>
          <w:szCs w:val="22"/>
        </w:rPr>
        <w:t xml:space="preserve"> </w:t>
      </w:r>
      <w:r w:rsidR="00E85759" w:rsidRPr="00E23100">
        <w:rPr>
          <w:rFonts w:asciiTheme="majorHAnsi" w:hAnsiTheme="majorHAnsi" w:cstheme="majorHAnsi"/>
          <w:sz w:val="22"/>
          <w:szCs w:val="22"/>
        </w:rPr>
        <w:t>contestando</w:t>
      </w:r>
      <w:r w:rsidR="007779C7">
        <w:rPr>
          <w:rFonts w:asciiTheme="majorHAnsi" w:hAnsiTheme="majorHAnsi" w:cstheme="majorHAnsi"/>
          <w:sz w:val="22"/>
          <w:szCs w:val="22"/>
        </w:rPr>
        <w:t xml:space="preserve"> </w:t>
      </w:r>
      <w:r w:rsidR="008E2FC6" w:rsidRPr="008E38A2">
        <w:rPr>
          <w:rFonts w:asciiTheme="majorHAnsi" w:hAnsiTheme="majorHAnsi" w:cstheme="majorHAnsi"/>
          <w:sz w:val="22"/>
          <w:szCs w:val="22"/>
          <w:highlight w:val="lightGray"/>
        </w:rPr>
        <w:t>[</w:t>
      </w:r>
      <w:r w:rsidRPr="008E38A2">
        <w:rPr>
          <w:rFonts w:asciiTheme="majorHAnsi" w:hAnsiTheme="majorHAnsi" w:cstheme="majorHAnsi"/>
          <w:sz w:val="22"/>
          <w:szCs w:val="22"/>
          <w:highlight w:val="lightGray"/>
        </w:rPr>
        <w:t xml:space="preserve">o </w:t>
      </w:r>
      <w:r w:rsidR="008E2FC6" w:rsidRPr="008E38A2">
        <w:rPr>
          <w:rFonts w:asciiTheme="majorHAnsi" w:hAnsiTheme="majorHAnsi" w:cstheme="majorHAnsi"/>
          <w:sz w:val="22"/>
          <w:szCs w:val="22"/>
          <w:highlight w:val="lightGray"/>
        </w:rPr>
        <w:t>Parecer Conclusivo</w:t>
      </w:r>
      <w:r w:rsidR="008E2FC6" w:rsidRPr="00755C48">
        <w:rPr>
          <w:rFonts w:asciiTheme="majorHAnsi" w:hAnsiTheme="majorHAnsi" w:cstheme="majorHAnsi"/>
          <w:sz w:val="22"/>
          <w:szCs w:val="22"/>
        </w:rPr>
        <w:t>] [</w:t>
      </w:r>
      <w:r w:rsidR="008E2FC6" w:rsidRPr="008E38A2">
        <w:rPr>
          <w:rFonts w:asciiTheme="majorHAnsi" w:hAnsiTheme="majorHAnsi" w:cstheme="majorHAnsi"/>
          <w:sz w:val="22"/>
          <w:szCs w:val="22"/>
          <w:highlight w:val="lightGray"/>
        </w:rPr>
        <w:t>a Lista Classificatória do Chamamento Público</w:t>
      </w:r>
      <w:r w:rsidR="008E2FC6" w:rsidRPr="00755C48">
        <w:rPr>
          <w:rFonts w:asciiTheme="majorHAnsi" w:hAnsiTheme="majorHAnsi" w:cstheme="majorHAnsi"/>
          <w:sz w:val="22"/>
          <w:szCs w:val="22"/>
        </w:rPr>
        <w:t>]</w:t>
      </w:r>
      <w:r w:rsidR="008E2FC6" w:rsidRPr="007779C7">
        <w:rPr>
          <w:rFonts w:asciiTheme="majorHAnsi" w:hAnsiTheme="majorHAnsi" w:cstheme="majorHAnsi"/>
          <w:sz w:val="22"/>
          <w:szCs w:val="22"/>
        </w:rPr>
        <w:t xml:space="preserve"> </w:t>
      </w:r>
      <w:r w:rsidR="008E2FC6" w:rsidRPr="00755C48">
        <w:rPr>
          <w:rFonts w:asciiTheme="majorHAnsi" w:hAnsiTheme="majorHAnsi" w:cstheme="majorHAnsi"/>
          <w:sz w:val="22"/>
          <w:szCs w:val="22"/>
        </w:rPr>
        <w:t>[</w:t>
      </w:r>
      <w:r w:rsidR="00E23100" w:rsidRPr="008E38A2">
        <w:rPr>
          <w:rFonts w:asciiTheme="majorHAnsi" w:hAnsiTheme="majorHAnsi" w:cstheme="majorHAnsi"/>
          <w:sz w:val="22"/>
          <w:szCs w:val="22"/>
          <w:highlight w:val="lightGray"/>
        </w:rPr>
        <w:t xml:space="preserve">a Homologação do </w:t>
      </w:r>
      <w:r w:rsidR="008E2FC6" w:rsidRPr="00FB3CD5">
        <w:rPr>
          <w:rFonts w:asciiTheme="majorHAnsi" w:hAnsiTheme="majorHAnsi" w:cstheme="majorHAnsi"/>
          <w:sz w:val="22"/>
          <w:szCs w:val="22"/>
          <w:highlight w:val="lightGray"/>
        </w:rPr>
        <w:t xml:space="preserve">Relatório </w:t>
      </w:r>
      <w:r w:rsidR="00FB3CD5" w:rsidRPr="00FB3CD5">
        <w:rPr>
          <w:rFonts w:asciiTheme="majorHAnsi" w:hAnsiTheme="majorHAnsi" w:cstheme="majorHAnsi"/>
          <w:sz w:val="22"/>
          <w:szCs w:val="22"/>
          <w:highlight w:val="lightGray"/>
        </w:rPr>
        <w:t>de Monitoramento e Avaliação</w:t>
      </w:r>
      <w:r w:rsidR="008E2FC6" w:rsidRPr="00755C48">
        <w:rPr>
          <w:rFonts w:asciiTheme="majorHAnsi" w:hAnsiTheme="majorHAnsi" w:cstheme="majorHAnsi"/>
          <w:sz w:val="22"/>
          <w:szCs w:val="22"/>
        </w:rPr>
        <w:t>]</w:t>
      </w:r>
      <w:r w:rsidR="007779C7" w:rsidRPr="00755C48">
        <w:rPr>
          <w:rFonts w:asciiTheme="majorHAnsi" w:hAnsiTheme="majorHAnsi" w:cstheme="majorHAnsi"/>
          <w:sz w:val="22"/>
          <w:szCs w:val="22"/>
        </w:rPr>
        <w:t xml:space="preserve"> [</w:t>
      </w:r>
      <w:r w:rsidR="007779C7">
        <w:rPr>
          <w:rFonts w:asciiTheme="majorHAnsi" w:hAnsiTheme="majorHAnsi" w:cstheme="majorHAnsi"/>
          <w:sz w:val="22"/>
          <w:szCs w:val="22"/>
          <w:highlight w:val="lightGray"/>
        </w:rPr>
        <w:t xml:space="preserve">à </w:t>
      </w:r>
      <w:r w:rsidR="007779C7" w:rsidRPr="007779C7">
        <w:rPr>
          <w:rFonts w:asciiTheme="majorHAnsi" w:hAnsiTheme="majorHAnsi" w:cstheme="majorHAnsi"/>
          <w:sz w:val="22"/>
          <w:szCs w:val="22"/>
          <w:highlight w:val="lightGray"/>
        </w:rPr>
        <w:t>homologação do Parecer Técnico Conclusivo</w:t>
      </w:r>
      <w:r w:rsidR="007779C7" w:rsidRPr="00755C48">
        <w:rPr>
          <w:rFonts w:asciiTheme="majorHAnsi" w:hAnsiTheme="majorHAnsi" w:cstheme="majorHAnsi"/>
          <w:sz w:val="22"/>
          <w:szCs w:val="22"/>
        </w:rPr>
        <w:t>]</w:t>
      </w:r>
      <w:r w:rsidR="00D25741" w:rsidRPr="007779C7">
        <w:rPr>
          <w:rFonts w:asciiTheme="majorHAnsi" w:hAnsiTheme="majorHAnsi" w:cstheme="majorHAnsi"/>
          <w:sz w:val="22"/>
          <w:szCs w:val="22"/>
        </w:rPr>
        <w:t>,</w:t>
      </w:r>
      <w:r w:rsidR="00D25741" w:rsidRPr="00E23100">
        <w:rPr>
          <w:rFonts w:asciiTheme="majorHAnsi" w:hAnsiTheme="majorHAnsi" w:cstheme="majorHAnsi"/>
          <w:sz w:val="22"/>
          <w:szCs w:val="22"/>
        </w:rPr>
        <w:t xml:space="preserve"> observadas as condições estabelecidas para o certame.</w:t>
      </w:r>
    </w:p>
    <w:p w14:paraId="195CC41D" w14:textId="1759E69F" w:rsidR="00FC7EF1" w:rsidRPr="00540F00" w:rsidRDefault="003B0D27" w:rsidP="008E38A2">
      <w:pPr>
        <w:pStyle w:val="NormalWeb"/>
        <w:numPr>
          <w:ilvl w:val="1"/>
          <w:numId w:val="26"/>
        </w:numPr>
        <w:tabs>
          <w:tab w:val="left" w:pos="567"/>
          <w:tab w:val="left" w:pos="1701"/>
          <w:tab w:val="left" w:pos="2835"/>
          <w:tab w:val="left" w:pos="3119"/>
          <w:tab w:val="left" w:pos="9632"/>
        </w:tabs>
        <w:spacing w:beforeLines="0" w:before="120" w:after="120" w:line="276" w:lineRule="auto"/>
        <w:ind w:left="0" w:right="-6" w:firstLine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85759">
        <w:rPr>
          <w:rFonts w:asciiTheme="majorHAnsi" w:hAnsiTheme="majorHAnsi" w:cstheme="majorHAnsi"/>
          <w:sz w:val="22"/>
          <w:szCs w:val="22"/>
        </w:rPr>
        <w:t xml:space="preserve">Este </w:t>
      </w:r>
      <w:r w:rsidR="00B91479">
        <w:rPr>
          <w:rFonts w:asciiTheme="majorHAnsi" w:hAnsiTheme="majorHAnsi" w:cstheme="majorHAnsi"/>
          <w:sz w:val="22"/>
          <w:szCs w:val="22"/>
        </w:rPr>
        <w:t>Decisão</w:t>
      </w:r>
      <w:r w:rsidRPr="00E85759">
        <w:rPr>
          <w:rFonts w:asciiTheme="majorHAnsi" w:hAnsiTheme="majorHAnsi" w:cstheme="majorHAnsi"/>
          <w:sz w:val="22"/>
          <w:szCs w:val="22"/>
        </w:rPr>
        <w:t xml:space="preserve"> tem a finalidade de cumprir o item “</w:t>
      </w:r>
      <w:r w:rsidR="00B91479">
        <w:rPr>
          <w:rFonts w:asciiTheme="majorHAnsi" w:hAnsiTheme="majorHAnsi" w:cstheme="majorHAnsi"/>
          <w:sz w:val="22"/>
          <w:szCs w:val="22"/>
        </w:rPr>
        <w:t>RECURSO E J</w:t>
      </w:r>
      <w:r w:rsidR="007F1282">
        <w:rPr>
          <w:rFonts w:asciiTheme="majorHAnsi" w:hAnsiTheme="majorHAnsi" w:cstheme="majorHAnsi"/>
          <w:sz w:val="22"/>
          <w:szCs w:val="22"/>
        </w:rPr>
        <w:t>ULGAMENTO</w:t>
      </w:r>
      <w:r w:rsidRPr="00E85759">
        <w:rPr>
          <w:rFonts w:asciiTheme="majorHAnsi" w:hAnsiTheme="majorHAnsi" w:cstheme="majorHAnsi"/>
          <w:sz w:val="22"/>
          <w:szCs w:val="22"/>
        </w:rPr>
        <w:t xml:space="preserve">”, </w:t>
      </w:r>
      <w:r w:rsidRPr="00E85759">
        <w:rPr>
          <w:rFonts w:asciiTheme="majorHAnsi" w:hAnsiTheme="majorHAnsi" w:cstheme="majorHAnsi"/>
          <w:bCs/>
          <w:sz w:val="22"/>
          <w:szCs w:val="22"/>
        </w:rPr>
        <w:t xml:space="preserve">definido no edital do chamamento público em questão, </w:t>
      </w:r>
      <w:r w:rsidR="00FC7EF1" w:rsidRPr="00E85759">
        <w:rPr>
          <w:rFonts w:asciiTheme="majorHAnsi" w:hAnsiTheme="majorHAnsi" w:cstheme="majorHAnsi"/>
          <w:bCs/>
          <w:sz w:val="22"/>
          <w:szCs w:val="22"/>
        </w:rPr>
        <w:t xml:space="preserve">e </w:t>
      </w:r>
      <w:r w:rsidR="00D25741" w:rsidRPr="00E85759">
        <w:rPr>
          <w:rFonts w:asciiTheme="majorHAnsi" w:hAnsiTheme="majorHAnsi" w:cstheme="majorHAnsi"/>
          <w:sz w:val="22"/>
          <w:szCs w:val="22"/>
        </w:rPr>
        <w:t>analisará</w:t>
      </w:r>
      <w:r w:rsidR="00FC7EF1" w:rsidRPr="00E85759">
        <w:rPr>
          <w:rFonts w:asciiTheme="majorHAnsi" w:hAnsiTheme="majorHAnsi" w:cstheme="majorHAnsi"/>
          <w:sz w:val="22"/>
          <w:szCs w:val="22"/>
        </w:rPr>
        <w:t>,</w:t>
      </w:r>
      <w:r w:rsidR="00D25741" w:rsidRPr="00E85759">
        <w:rPr>
          <w:rFonts w:asciiTheme="majorHAnsi" w:hAnsiTheme="majorHAnsi" w:cstheme="majorHAnsi"/>
          <w:sz w:val="22"/>
          <w:szCs w:val="22"/>
        </w:rPr>
        <w:t xml:space="preserve"> exclusivamente</w:t>
      </w:r>
      <w:r w:rsidR="00FC7EF1" w:rsidRPr="00E85759">
        <w:rPr>
          <w:rFonts w:asciiTheme="majorHAnsi" w:hAnsiTheme="majorHAnsi" w:cstheme="majorHAnsi"/>
          <w:sz w:val="22"/>
          <w:szCs w:val="22"/>
        </w:rPr>
        <w:t>,</w:t>
      </w:r>
      <w:r w:rsidR="00D25741" w:rsidRPr="00E85759">
        <w:rPr>
          <w:rFonts w:asciiTheme="majorHAnsi" w:hAnsiTheme="majorHAnsi" w:cstheme="majorHAnsi"/>
          <w:sz w:val="22"/>
          <w:szCs w:val="22"/>
        </w:rPr>
        <w:t xml:space="preserve"> as motivações </w:t>
      </w:r>
      <w:r w:rsidR="00CC4015" w:rsidRPr="00E85759">
        <w:rPr>
          <w:rFonts w:asciiTheme="majorHAnsi" w:hAnsiTheme="majorHAnsi" w:cstheme="majorHAnsi"/>
          <w:sz w:val="22"/>
          <w:szCs w:val="22"/>
        </w:rPr>
        <w:t>elencadas</w:t>
      </w:r>
      <w:r w:rsidR="00D25741" w:rsidRPr="00E85759">
        <w:rPr>
          <w:rFonts w:asciiTheme="majorHAnsi" w:hAnsiTheme="majorHAnsi" w:cstheme="majorHAnsi"/>
          <w:sz w:val="22"/>
          <w:szCs w:val="22"/>
        </w:rPr>
        <w:t xml:space="preserve"> pela </w:t>
      </w:r>
      <w:r w:rsidR="008E2FC6">
        <w:rPr>
          <w:rFonts w:asciiTheme="majorHAnsi" w:hAnsiTheme="majorHAnsi" w:cstheme="majorHAnsi"/>
          <w:sz w:val="22"/>
          <w:szCs w:val="22"/>
        </w:rPr>
        <w:t>organização de sociedade civil em formulário</w:t>
      </w:r>
      <w:r w:rsidR="00CC4015" w:rsidRPr="00E85759">
        <w:rPr>
          <w:rFonts w:asciiTheme="majorHAnsi" w:hAnsiTheme="majorHAnsi" w:cstheme="majorHAnsi"/>
          <w:sz w:val="22"/>
          <w:szCs w:val="22"/>
        </w:rPr>
        <w:t xml:space="preserve"> definido pelo CAU/RS e apresentado por </w:t>
      </w:r>
      <w:r w:rsidR="007B1669" w:rsidRPr="00E85759">
        <w:rPr>
          <w:rFonts w:asciiTheme="majorHAnsi" w:hAnsiTheme="majorHAnsi" w:cstheme="majorHAnsi"/>
          <w:sz w:val="22"/>
          <w:szCs w:val="22"/>
        </w:rPr>
        <w:t>el</w:t>
      </w:r>
      <w:r w:rsidR="00E85759">
        <w:rPr>
          <w:rFonts w:asciiTheme="majorHAnsi" w:hAnsiTheme="majorHAnsi" w:cstheme="majorHAnsi"/>
          <w:sz w:val="22"/>
          <w:szCs w:val="22"/>
        </w:rPr>
        <w:t>a, conforme abaixo</w:t>
      </w:r>
      <w:r w:rsidR="00CC4015" w:rsidRPr="00E85759">
        <w:rPr>
          <w:rFonts w:asciiTheme="majorHAnsi" w:hAnsiTheme="majorHAnsi" w:cstheme="majorHAnsi"/>
          <w:sz w:val="22"/>
          <w:szCs w:val="22"/>
        </w:rPr>
        <w:t>:</w:t>
      </w:r>
    </w:p>
    <w:p w14:paraId="6F87DC8E" w14:textId="5DFEFCBC" w:rsidR="00600441" w:rsidRPr="00E85759" w:rsidRDefault="00600441" w:rsidP="00600441">
      <w:pPr>
        <w:pStyle w:val="NormalWeb"/>
        <w:numPr>
          <w:ilvl w:val="2"/>
          <w:numId w:val="26"/>
        </w:numPr>
        <w:tabs>
          <w:tab w:val="left" w:pos="567"/>
          <w:tab w:val="left" w:pos="993"/>
          <w:tab w:val="left" w:pos="1701"/>
          <w:tab w:val="left" w:pos="9632"/>
        </w:tabs>
        <w:spacing w:beforeLines="0" w:before="120" w:after="120"/>
        <w:ind w:left="426" w:right="-6" w:firstLine="0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Sobre</w:t>
      </w:r>
      <w:r w:rsidR="00FB3CD5">
        <w:rPr>
          <w:rFonts w:asciiTheme="majorHAnsi" w:hAnsiTheme="majorHAnsi" w:cstheme="majorHAnsi"/>
          <w:sz w:val="22"/>
          <w:szCs w:val="22"/>
        </w:rPr>
        <w:t xml:space="preserve"> 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Parecer Conclusivo</w:t>
      </w:r>
      <w:r w:rsidR="00D25437">
        <w:rPr>
          <w:rFonts w:asciiTheme="majorHAnsi" w:hAnsiTheme="majorHAnsi" w:cstheme="majorHAnsi"/>
          <w:b/>
          <w:sz w:val="22"/>
          <w:szCs w:val="22"/>
        </w:rPr>
        <w:t>.</w:t>
      </w:r>
      <w:r w:rsidR="00D25437" w:rsidRPr="00E85759">
        <w:rPr>
          <w:rFonts w:asciiTheme="majorHAnsi" w:hAnsiTheme="majorHAnsi" w:cstheme="majorHAnsi"/>
          <w:sz w:val="22"/>
          <w:szCs w:val="22"/>
        </w:rPr>
        <w:t xml:space="preserve"> </w:t>
      </w:r>
      <w:r w:rsidR="00D25437">
        <w:rPr>
          <w:rFonts w:asciiTheme="majorHAnsi" w:hAnsiTheme="majorHAnsi" w:cstheme="majorHAnsi"/>
          <w:sz w:val="22"/>
          <w:szCs w:val="22"/>
        </w:rPr>
        <w:t>[</w:t>
      </w:r>
      <w:r w:rsidR="00D25437" w:rsidRPr="00D25437">
        <w:rPr>
          <w:rFonts w:asciiTheme="majorHAnsi" w:hAnsiTheme="majorHAnsi" w:cstheme="majorHAnsi"/>
          <w:i/>
          <w:sz w:val="22"/>
          <w:szCs w:val="22"/>
          <w:highlight w:val="lightGray"/>
        </w:rPr>
        <w:t>caso não seja objeto do recurso, DELETAR</w:t>
      </w:r>
      <w:r w:rsidR="00D25437">
        <w:rPr>
          <w:rFonts w:asciiTheme="majorHAnsi" w:hAnsiTheme="majorHAnsi" w:cstheme="majorHAnsi"/>
          <w:i/>
          <w:sz w:val="22"/>
          <w:szCs w:val="22"/>
        </w:rPr>
        <w:t>]</w:t>
      </w:r>
    </w:p>
    <w:tbl>
      <w:tblPr>
        <w:tblStyle w:val="Tabelacomgrade"/>
        <w:tblW w:w="99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4110"/>
        <w:gridCol w:w="3686"/>
      </w:tblGrid>
      <w:tr w:rsidR="00600441" w:rsidRPr="00E85759" w14:paraId="19FF3859" w14:textId="77777777" w:rsidTr="00FB3CD5">
        <w:trPr>
          <w:trHeight w:val="42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A2533CA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Objeto do Recurso</w:t>
            </w:r>
            <w:r w:rsidRPr="00E85759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1"/>
            </w: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10409E22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00441" w:rsidRPr="00E85759" w14:paraId="4BE179F4" w14:textId="77777777" w:rsidTr="00FB3CD5">
        <w:trPr>
          <w:trHeight w:val="420"/>
        </w:trPr>
        <w:tc>
          <w:tcPr>
            <w:tcW w:w="2122" w:type="dxa"/>
            <w:vAlign w:val="center"/>
          </w:tcPr>
          <w:p w14:paraId="6F21786F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  <w:r w:rsidRPr="00E85759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4110" w:type="dxa"/>
            <w:vAlign w:val="center"/>
          </w:tcPr>
          <w:p w14:paraId="72162CD0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Motivação</w:t>
            </w:r>
          </w:p>
        </w:tc>
        <w:tc>
          <w:tcPr>
            <w:tcW w:w="3686" w:type="dxa"/>
            <w:vAlign w:val="center"/>
          </w:tcPr>
          <w:p w14:paraId="57C21661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Parecer</w:t>
            </w:r>
          </w:p>
        </w:tc>
      </w:tr>
      <w:tr w:rsidR="00600441" w:rsidRPr="00E85759" w14:paraId="667AEA88" w14:textId="77777777" w:rsidTr="00FB3CD5">
        <w:trPr>
          <w:trHeight w:val="420"/>
        </w:trPr>
        <w:tc>
          <w:tcPr>
            <w:tcW w:w="2122" w:type="dxa"/>
            <w:vAlign w:val="center"/>
          </w:tcPr>
          <w:p w14:paraId="24106301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23B2DD47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FDFC450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00441" w:rsidRPr="00E85759" w14:paraId="151FB6E2" w14:textId="77777777" w:rsidTr="00FB3CD5">
        <w:trPr>
          <w:trHeight w:val="420"/>
        </w:trPr>
        <w:tc>
          <w:tcPr>
            <w:tcW w:w="2122" w:type="dxa"/>
            <w:vAlign w:val="center"/>
          </w:tcPr>
          <w:p w14:paraId="14844976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3202F67B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6B69285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6EF1306F" w14:textId="77777777" w:rsidR="00540F00" w:rsidRPr="00E85759" w:rsidRDefault="00540F00" w:rsidP="00540F00">
      <w:pPr>
        <w:pStyle w:val="NormalWeb"/>
        <w:tabs>
          <w:tab w:val="left" w:pos="567"/>
          <w:tab w:val="left" w:pos="1701"/>
          <w:tab w:val="left" w:pos="2835"/>
          <w:tab w:val="left" w:pos="3119"/>
          <w:tab w:val="left" w:pos="9632"/>
        </w:tabs>
        <w:spacing w:beforeLines="0" w:before="120" w:after="120" w:line="276" w:lineRule="auto"/>
        <w:ind w:right="-6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ABEC0BB" w14:textId="7FBF2059" w:rsidR="00CC4015" w:rsidRPr="00E85759" w:rsidRDefault="008E2FC6" w:rsidP="003B0D27">
      <w:pPr>
        <w:pStyle w:val="NormalWeb"/>
        <w:numPr>
          <w:ilvl w:val="2"/>
          <w:numId w:val="26"/>
        </w:numPr>
        <w:tabs>
          <w:tab w:val="left" w:pos="567"/>
          <w:tab w:val="left" w:pos="993"/>
          <w:tab w:val="left" w:pos="1701"/>
          <w:tab w:val="left" w:pos="9632"/>
        </w:tabs>
        <w:spacing w:beforeLines="0" w:before="120" w:after="120"/>
        <w:ind w:left="426" w:right="-6" w:firstLine="0"/>
        <w:rPr>
          <w:rFonts w:asciiTheme="majorHAnsi" w:hAnsiTheme="majorHAnsi" w:cstheme="majorHAnsi"/>
          <w:i/>
          <w:sz w:val="22"/>
          <w:szCs w:val="22"/>
        </w:rPr>
      </w:pPr>
      <w:bookmarkStart w:id="0" w:name="_Hlk125403462"/>
      <w:r>
        <w:rPr>
          <w:rFonts w:asciiTheme="majorHAnsi" w:hAnsiTheme="majorHAnsi" w:cstheme="majorHAnsi"/>
          <w:sz w:val="22"/>
          <w:szCs w:val="22"/>
        </w:rPr>
        <w:t xml:space="preserve">Sobre </w:t>
      </w:r>
      <w:bookmarkEnd w:id="0"/>
      <w:r w:rsidR="00FB3CD5" w:rsidRPr="00E85759">
        <w:rPr>
          <w:rFonts w:asciiTheme="majorHAnsi" w:hAnsiTheme="majorHAnsi" w:cstheme="majorHAnsi"/>
          <w:sz w:val="22"/>
          <w:szCs w:val="22"/>
        </w:rPr>
        <w:t xml:space="preserve">a </w:t>
      </w:r>
      <w:r w:rsidR="00FB3CD5" w:rsidRPr="008E2FC6">
        <w:rPr>
          <w:rFonts w:asciiTheme="majorHAnsi" w:hAnsiTheme="majorHAnsi" w:cstheme="majorHAnsi"/>
          <w:b/>
          <w:sz w:val="22"/>
          <w:szCs w:val="22"/>
        </w:rPr>
        <w:t>Lista Classificatória do Chamamento Público</w:t>
      </w:r>
      <w:r w:rsidR="00D25437">
        <w:rPr>
          <w:rFonts w:asciiTheme="majorHAnsi" w:hAnsiTheme="majorHAnsi" w:cstheme="majorHAnsi"/>
          <w:b/>
          <w:sz w:val="22"/>
          <w:szCs w:val="22"/>
        </w:rPr>
        <w:t>.</w:t>
      </w:r>
      <w:r w:rsidR="00FB3CD5" w:rsidRPr="00E85759">
        <w:rPr>
          <w:rFonts w:asciiTheme="majorHAnsi" w:hAnsiTheme="majorHAnsi" w:cstheme="majorHAnsi"/>
          <w:sz w:val="22"/>
          <w:szCs w:val="22"/>
        </w:rPr>
        <w:t xml:space="preserve"> </w:t>
      </w:r>
      <w:r w:rsidR="00D25437">
        <w:rPr>
          <w:rFonts w:asciiTheme="majorHAnsi" w:hAnsiTheme="majorHAnsi" w:cstheme="majorHAnsi"/>
          <w:sz w:val="22"/>
          <w:szCs w:val="22"/>
        </w:rPr>
        <w:t>[</w:t>
      </w:r>
      <w:r w:rsidR="00726C74" w:rsidRPr="00D25437">
        <w:rPr>
          <w:rFonts w:asciiTheme="majorHAnsi" w:hAnsiTheme="majorHAnsi" w:cstheme="majorHAnsi"/>
          <w:i/>
          <w:sz w:val="22"/>
          <w:szCs w:val="22"/>
          <w:highlight w:val="lightGray"/>
        </w:rPr>
        <w:t xml:space="preserve">caso não seja objeto do recurso, </w:t>
      </w:r>
      <w:r w:rsidR="00D25437" w:rsidRPr="00D25437">
        <w:rPr>
          <w:rFonts w:asciiTheme="majorHAnsi" w:hAnsiTheme="majorHAnsi" w:cstheme="majorHAnsi"/>
          <w:i/>
          <w:sz w:val="22"/>
          <w:szCs w:val="22"/>
          <w:highlight w:val="lightGray"/>
        </w:rPr>
        <w:t>DELETAR</w:t>
      </w:r>
      <w:r w:rsidR="00D25437">
        <w:rPr>
          <w:rFonts w:asciiTheme="majorHAnsi" w:hAnsiTheme="majorHAnsi" w:cstheme="majorHAnsi"/>
          <w:i/>
          <w:sz w:val="22"/>
          <w:szCs w:val="22"/>
        </w:rPr>
        <w:t>]</w:t>
      </w:r>
    </w:p>
    <w:tbl>
      <w:tblPr>
        <w:tblStyle w:val="Tabelacomgrade"/>
        <w:tblW w:w="99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4110"/>
        <w:gridCol w:w="3686"/>
      </w:tblGrid>
      <w:tr w:rsidR="00FC7EF1" w:rsidRPr="00E85759" w14:paraId="38F8CAB6" w14:textId="77777777" w:rsidTr="00FB3CD5">
        <w:trPr>
          <w:trHeight w:val="42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625B720" w14:textId="77777777" w:rsidR="00FC7EF1" w:rsidRPr="00E85759" w:rsidRDefault="00FC7EF1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1" w:name="_Hlk125403488"/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Objeto do Recurso</w:t>
            </w:r>
            <w:r w:rsidRPr="00E85759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3"/>
            </w: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1FEF4362" w14:textId="77777777" w:rsidR="00FC7EF1" w:rsidRPr="00E85759" w:rsidRDefault="00FC7EF1" w:rsidP="00FC7EF1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7EF1" w:rsidRPr="00E85759" w14:paraId="223D08F2" w14:textId="77777777" w:rsidTr="00FB3CD5">
        <w:trPr>
          <w:trHeight w:val="420"/>
        </w:trPr>
        <w:tc>
          <w:tcPr>
            <w:tcW w:w="2122" w:type="dxa"/>
            <w:vAlign w:val="center"/>
          </w:tcPr>
          <w:p w14:paraId="3B85863A" w14:textId="219FD305" w:rsidR="00FC7EF1" w:rsidRPr="00E85759" w:rsidRDefault="00FC7EF1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  <w:r w:rsidRPr="00E85759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4"/>
            </w:r>
          </w:p>
        </w:tc>
        <w:tc>
          <w:tcPr>
            <w:tcW w:w="4110" w:type="dxa"/>
            <w:vAlign w:val="center"/>
          </w:tcPr>
          <w:p w14:paraId="0C7B3E4F" w14:textId="77777777" w:rsidR="00FC7EF1" w:rsidRPr="00E85759" w:rsidRDefault="00FC7EF1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Motivação</w:t>
            </w:r>
          </w:p>
        </w:tc>
        <w:tc>
          <w:tcPr>
            <w:tcW w:w="3686" w:type="dxa"/>
            <w:vAlign w:val="center"/>
          </w:tcPr>
          <w:p w14:paraId="6F120B01" w14:textId="77777777" w:rsidR="00FC7EF1" w:rsidRPr="00E85759" w:rsidRDefault="00FC7EF1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Parecer</w:t>
            </w:r>
          </w:p>
        </w:tc>
      </w:tr>
      <w:tr w:rsidR="008E2FC6" w:rsidRPr="00E85759" w14:paraId="1D64CBA8" w14:textId="77777777" w:rsidTr="00FB3CD5">
        <w:trPr>
          <w:trHeight w:val="420"/>
        </w:trPr>
        <w:tc>
          <w:tcPr>
            <w:tcW w:w="2122" w:type="dxa"/>
            <w:vAlign w:val="center"/>
          </w:tcPr>
          <w:p w14:paraId="1AD519EE" w14:textId="77777777" w:rsidR="008E2FC6" w:rsidRPr="00E85759" w:rsidRDefault="008E2FC6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7C50799A" w14:textId="77777777" w:rsidR="008E2FC6" w:rsidRPr="00E85759" w:rsidRDefault="008E2FC6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656075A" w14:textId="77777777" w:rsidR="008E2FC6" w:rsidRPr="00E85759" w:rsidRDefault="008E2FC6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FC7EF1" w:rsidRPr="00E85759" w14:paraId="60484252" w14:textId="77777777" w:rsidTr="00FB3CD5">
        <w:trPr>
          <w:trHeight w:val="420"/>
        </w:trPr>
        <w:tc>
          <w:tcPr>
            <w:tcW w:w="2122" w:type="dxa"/>
            <w:vAlign w:val="center"/>
          </w:tcPr>
          <w:p w14:paraId="1A8CEED4" w14:textId="77777777" w:rsidR="00FC7EF1" w:rsidRPr="00E85759" w:rsidRDefault="00FC7EF1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2BB2F65C" w14:textId="77777777" w:rsidR="00FC7EF1" w:rsidRPr="00E85759" w:rsidRDefault="00FC7EF1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BA1FBDF" w14:textId="77777777" w:rsidR="00FC7EF1" w:rsidRPr="00E85759" w:rsidRDefault="00FC7EF1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2BF66217" w14:textId="77777777" w:rsidR="00E23100" w:rsidRDefault="00E23100" w:rsidP="00E23100">
      <w:pPr>
        <w:pStyle w:val="NormalWeb"/>
        <w:tabs>
          <w:tab w:val="left" w:pos="284"/>
          <w:tab w:val="left" w:pos="851"/>
          <w:tab w:val="left" w:pos="993"/>
          <w:tab w:val="left" w:pos="9632"/>
        </w:tabs>
        <w:spacing w:beforeLines="0" w:before="120" w:after="120" w:line="276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bookmarkStart w:id="2" w:name="_Hlk125403606"/>
      <w:bookmarkEnd w:id="1"/>
    </w:p>
    <w:p w14:paraId="426CEF4E" w14:textId="2430B6F4" w:rsidR="00600441" w:rsidRPr="00E85759" w:rsidRDefault="00600441" w:rsidP="00600441">
      <w:pPr>
        <w:pStyle w:val="NormalWeb"/>
        <w:numPr>
          <w:ilvl w:val="2"/>
          <w:numId w:val="26"/>
        </w:numPr>
        <w:tabs>
          <w:tab w:val="left" w:pos="567"/>
          <w:tab w:val="left" w:pos="993"/>
          <w:tab w:val="left" w:pos="1701"/>
          <w:tab w:val="left" w:pos="9632"/>
        </w:tabs>
        <w:spacing w:beforeLines="0" w:before="120" w:after="120"/>
        <w:ind w:right="-6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Sobre </w:t>
      </w:r>
      <w:r>
        <w:rPr>
          <w:rFonts w:asciiTheme="majorHAnsi" w:hAnsiTheme="majorHAnsi" w:cstheme="majorHAnsi"/>
          <w:b/>
          <w:bCs/>
          <w:sz w:val="22"/>
          <w:szCs w:val="22"/>
        </w:rPr>
        <w:t>a Homologação d</w:t>
      </w:r>
      <w:r w:rsidR="00FB3CD5">
        <w:rPr>
          <w:rFonts w:asciiTheme="majorHAnsi" w:hAnsiTheme="majorHAnsi" w:cstheme="majorHAnsi"/>
          <w:b/>
          <w:bCs/>
          <w:sz w:val="22"/>
          <w:szCs w:val="22"/>
        </w:rPr>
        <w:t>o Relatório de Monitoramento e Avaliação</w:t>
      </w:r>
      <w:r w:rsidR="00D25437">
        <w:rPr>
          <w:rFonts w:asciiTheme="majorHAnsi" w:hAnsiTheme="majorHAnsi" w:cstheme="majorHAnsi"/>
          <w:b/>
          <w:sz w:val="22"/>
          <w:szCs w:val="22"/>
        </w:rPr>
        <w:t>.</w:t>
      </w:r>
      <w:r w:rsidR="00D25437" w:rsidRPr="00E85759">
        <w:rPr>
          <w:rFonts w:asciiTheme="majorHAnsi" w:hAnsiTheme="majorHAnsi" w:cstheme="majorHAnsi"/>
          <w:sz w:val="22"/>
          <w:szCs w:val="22"/>
        </w:rPr>
        <w:t xml:space="preserve"> </w:t>
      </w:r>
      <w:r w:rsidR="00D25437">
        <w:rPr>
          <w:rFonts w:asciiTheme="majorHAnsi" w:hAnsiTheme="majorHAnsi" w:cstheme="majorHAnsi"/>
          <w:sz w:val="22"/>
          <w:szCs w:val="22"/>
        </w:rPr>
        <w:t>[</w:t>
      </w:r>
      <w:r w:rsidR="00D25437" w:rsidRPr="00D25437">
        <w:rPr>
          <w:rFonts w:asciiTheme="majorHAnsi" w:hAnsiTheme="majorHAnsi" w:cstheme="majorHAnsi"/>
          <w:i/>
          <w:sz w:val="22"/>
          <w:szCs w:val="22"/>
          <w:highlight w:val="lightGray"/>
        </w:rPr>
        <w:t>caso não seja objeto do recurso, DELETAR</w:t>
      </w:r>
      <w:r w:rsidR="00D25437">
        <w:rPr>
          <w:rFonts w:asciiTheme="majorHAnsi" w:hAnsiTheme="majorHAnsi" w:cstheme="majorHAnsi"/>
          <w:i/>
          <w:sz w:val="22"/>
          <w:szCs w:val="22"/>
        </w:rPr>
        <w:t>]</w:t>
      </w:r>
    </w:p>
    <w:tbl>
      <w:tblPr>
        <w:tblStyle w:val="Tabelacomgrade"/>
        <w:tblW w:w="99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4110"/>
        <w:gridCol w:w="3686"/>
      </w:tblGrid>
      <w:tr w:rsidR="00600441" w:rsidRPr="00E85759" w14:paraId="2DF63082" w14:textId="77777777" w:rsidTr="00FB3CD5">
        <w:trPr>
          <w:trHeight w:val="42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8256531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Objeto do Recurso</w:t>
            </w:r>
            <w:r w:rsidRPr="00E85759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5"/>
            </w: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7DA7EB2E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00441" w:rsidRPr="00E85759" w14:paraId="693B022A" w14:textId="77777777" w:rsidTr="00FB3CD5">
        <w:trPr>
          <w:trHeight w:val="420"/>
        </w:trPr>
        <w:tc>
          <w:tcPr>
            <w:tcW w:w="2122" w:type="dxa"/>
            <w:vAlign w:val="center"/>
          </w:tcPr>
          <w:p w14:paraId="58AFBB2D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  <w:r w:rsidRPr="00E85759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6"/>
            </w:r>
          </w:p>
        </w:tc>
        <w:tc>
          <w:tcPr>
            <w:tcW w:w="4110" w:type="dxa"/>
            <w:vAlign w:val="center"/>
          </w:tcPr>
          <w:p w14:paraId="68AC7FEB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Motivação</w:t>
            </w:r>
          </w:p>
        </w:tc>
        <w:tc>
          <w:tcPr>
            <w:tcW w:w="3686" w:type="dxa"/>
            <w:vAlign w:val="center"/>
          </w:tcPr>
          <w:p w14:paraId="3CB43AA8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Parecer</w:t>
            </w:r>
          </w:p>
        </w:tc>
      </w:tr>
      <w:tr w:rsidR="00600441" w:rsidRPr="00E85759" w14:paraId="6B966D06" w14:textId="77777777" w:rsidTr="00FB3CD5">
        <w:trPr>
          <w:trHeight w:val="420"/>
        </w:trPr>
        <w:tc>
          <w:tcPr>
            <w:tcW w:w="2122" w:type="dxa"/>
            <w:vAlign w:val="center"/>
          </w:tcPr>
          <w:p w14:paraId="17CEFBDF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7AA16217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C3D0285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00441" w:rsidRPr="00E85759" w14:paraId="50656B4C" w14:textId="77777777" w:rsidTr="00FB3CD5">
        <w:trPr>
          <w:trHeight w:val="420"/>
        </w:trPr>
        <w:tc>
          <w:tcPr>
            <w:tcW w:w="2122" w:type="dxa"/>
            <w:vAlign w:val="center"/>
          </w:tcPr>
          <w:p w14:paraId="04E16EAD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575FA11D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AB4AD34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2F537B5B" w14:textId="79DC45D7" w:rsidR="00D25437" w:rsidRPr="00E85759" w:rsidRDefault="00D25437" w:rsidP="00D25437">
      <w:pPr>
        <w:pStyle w:val="NormalWeb"/>
        <w:numPr>
          <w:ilvl w:val="2"/>
          <w:numId w:val="31"/>
        </w:numPr>
        <w:tabs>
          <w:tab w:val="left" w:pos="567"/>
          <w:tab w:val="left" w:pos="993"/>
          <w:tab w:val="left" w:pos="1701"/>
          <w:tab w:val="left" w:pos="9632"/>
        </w:tabs>
        <w:spacing w:beforeLines="0" w:before="120" w:after="120"/>
        <w:ind w:right="-6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Sobre </w:t>
      </w:r>
      <w:r w:rsidRPr="00FB3CD5">
        <w:rPr>
          <w:rFonts w:asciiTheme="majorHAnsi" w:hAnsiTheme="majorHAnsi" w:cstheme="majorHAnsi"/>
          <w:b/>
          <w:bCs/>
          <w:sz w:val="22"/>
          <w:szCs w:val="22"/>
        </w:rPr>
        <w:t>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E23100">
        <w:rPr>
          <w:rFonts w:asciiTheme="majorHAnsi" w:hAnsiTheme="majorHAnsi" w:cstheme="majorHAnsi"/>
          <w:b/>
          <w:bCs/>
          <w:sz w:val="22"/>
          <w:szCs w:val="22"/>
        </w:rPr>
        <w:t>Homologação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540F00">
        <w:rPr>
          <w:rFonts w:asciiTheme="majorHAnsi" w:hAnsiTheme="majorHAnsi" w:cstheme="majorHAnsi"/>
          <w:b/>
          <w:bCs/>
          <w:sz w:val="22"/>
          <w:szCs w:val="22"/>
        </w:rPr>
        <w:t>do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Parecer Técnico Conclusivo.</w:t>
      </w:r>
      <w:r w:rsidRPr="00E8575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[</w:t>
      </w:r>
      <w:r w:rsidRPr="00D25437">
        <w:rPr>
          <w:rFonts w:asciiTheme="majorHAnsi" w:hAnsiTheme="majorHAnsi" w:cstheme="majorHAnsi"/>
          <w:i/>
          <w:sz w:val="22"/>
          <w:szCs w:val="22"/>
          <w:highlight w:val="lightGray"/>
        </w:rPr>
        <w:t>caso não seja objeto do recurso, DELETAR</w:t>
      </w:r>
      <w:r>
        <w:rPr>
          <w:rFonts w:asciiTheme="majorHAnsi" w:hAnsiTheme="majorHAnsi" w:cstheme="majorHAnsi"/>
          <w:i/>
          <w:sz w:val="22"/>
          <w:szCs w:val="22"/>
        </w:rPr>
        <w:t>]</w:t>
      </w:r>
    </w:p>
    <w:tbl>
      <w:tblPr>
        <w:tblStyle w:val="Tabelacomgrade"/>
        <w:tblW w:w="99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4110"/>
        <w:gridCol w:w="3686"/>
      </w:tblGrid>
      <w:tr w:rsidR="00D25437" w:rsidRPr="00E85759" w14:paraId="12ADEAF1" w14:textId="77777777" w:rsidTr="00CA7828">
        <w:trPr>
          <w:trHeight w:val="42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B01F3C" w14:textId="77777777" w:rsidR="00D25437" w:rsidRPr="00E85759" w:rsidRDefault="00D25437" w:rsidP="00CA7828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Objeto do Recurso</w:t>
            </w:r>
            <w:r w:rsidRPr="00E85759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7"/>
            </w: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6FAB1E14" w14:textId="77777777" w:rsidR="00D25437" w:rsidRPr="00E85759" w:rsidRDefault="00D25437" w:rsidP="00CA7828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5437" w:rsidRPr="00E85759" w14:paraId="667D579A" w14:textId="77777777" w:rsidTr="00CA7828">
        <w:trPr>
          <w:trHeight w:val="420"/>
        </w:trPr>
        <w:tc>
          <w:tcPr>
            <w:tcW w:w="2122" w:type="dxa"/>
            <w:vAlign w:val="center"/>
          </w:tcPr>
          <w:p w14:paraId="351AD4D3" w14:textId="77777777" w:rsidR="00D25437" w:rsidRPr="00E85759" w:rsidRDefault="00D25437" w:rsidP="00CA7828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  <w:r w:rsidRPr="00E85759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8"/>
            </w:r>
          </w:p>
        </w:tc>
        <w:tc>
          <w:tcPr>
            <w:tcW w:w="4110" w:type="dxa"/>
            <w:vAlign w:val="center"/>
          </w:tcPr>
          <w:p w14:paraId="6163821C" w14:textId="77777777" w:rsidR="00D25437" w:rsidRPr="00E85759" w:rsidRDefault="00D25437" w:rsidP="00CA7828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Motivação</w:t>
            </w:r>
          </w:p>
        </w:tc>
        <w:tc>
          <w:tcPr>
            <w:tcW w:w="3686" w:type="dxa"/>
            <w:vAlign w:val="center"/>
          </w:tcPr>
          <w:p w14:paraId="418355BF" w14:textId="77777777" w:rsidR="00D25437" w:rsidRPr="00E85759" w:rsidRDefault="00D25437" w:rsidP="00CA7828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Parecer</w:t>
            </w:r>
          </w:p>
        </w:tc>
      </w:tr>
      <w:tr w:rsidR="00D25437" w:rsidRPr="00E85759" w14:paraId="28409BE1" w14:textId="77777777" w:rsidTr="00CA7828">
        <w:trPr>
          <w:trHeight w:val="420"/>
        </w:trPr>
        <w:tc>
          <w:tcPr>
            <w:tcW w:w="2122" w:type="dxa"/>
            <w:vAlign w:val="center"/>
          </w:tcPr>
          <w:p w14:paraId="71969944" w14:textId="77777777" w:rsidR="00D25437" w:rsidRPr="00E85759" w:rsidRDefault="00D25437" w:rsidP="00CA7828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3982BC3E" w14:textId="77777777" w:rsidR="00D25437" w:rsidRPr="00E85759" w:rsidRDefault="00D25437" w:rsidP="00CA7828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77C57C9" w14:textId="77777777" w:rsidR="00D25437" w:rsidRPr="00E85759" w:rsidRDefault="00D25437" w:rsidP="00CA7828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25437" w:rsidRPr="00E85759" w14:paraId="47448DCA" w14:textId="77777777" w:rsidTr="00CA7828">
        <w:trPr>
          <w:trHeight w:val="420"/>
        </w:trPr>
        <w:tc>
          <w:tcPr>
            <w:tcW w:w="2122" w:type="dxa"/>
            <w:vAlign w:val="center"/>
          </w:tcPr>
          <w:p w14:paraId="51A8C2C1" w14:textId="77777777" w:rsidR="00D25437" w:rsidRPr="00E85759" w:rsidRDefault="00D25437" w:rsidP="00CA7828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524452E9" w14:textId="77777777" w:rsidR="00D25437" w:rsidRPr="00E85759" w:rsidRDefault="00D25437" w:rsidP="00CA7828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22D8498" w14:textId="77777777" w:rsidR="00D25437" w:rsidRPr="00E85759" w:rsidRDefault="00D25437" w:rsidP="00CA7828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4037D1B0" w14:textId="77777777" w:rsidR="007F1282" w:rsidRPr="00E85759" w:rsidRDefault="007F1282" w:rsidP="00A01C80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bookmarkEnd w:id="2"/>
    <w:p w14:paraId="2257C4DF" w14:textId="670F1F1B" w:rsidR="00CC4015" w:rsidRPr="00E85759" w:rsidRDefault="00CC4015" w:rsidP="00D25437">
      <w:pPr>
        <w:pStyle w:val="NormalWeb"/>
        <w:numPr>
          <w:ilvl w:val="0"/>
          <w:numId w:val="31"/>
        </w:numPr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E85759">
        <w:rPr>
          <w:rFonts w:asciiTheme="majorHAnsi" w:hAnsiTheme="majorHAnsi" w:cstheme="majorHAnsi"/>
          <w:b/>
          <w:sz w:val="22"/>
          <w:szCs w:val="22"/>
        </w:rPr>
        <w:t>CONCLUSÃO</w:t>
      </w:r>
    </w:p>
    <w:p w14:paraId="44426211" w14:textId="2695C57C" w:rsidR="003B0D27" w:rsidRPr="00B91479" w:rsidRDefault="00B91479" w:rsidP="00D25437">
      <w:pPr>
        <w:pStyle w:val="PargrafodaLista"/>
        <w:numPr>
          <w:ilvl w:val="1"/>
          <w:numId w:val="31"/>
        </w:numPr>
        <w:tabs>
          <w:tab w:val="left" w:pos="426"/>
          <w:tab w:val="left" w:pos="2410"/>
        </w:tabs>
        <w:spacing w:before="120" w:after="120" w:line="276" w:lineRule="auto"/>
        <w:ind w:left="0" w:firstLine="0"/>
        <w:contextualSpacing w:val="0"/>
        <w:rPr>
          <w:rFonts w:asciiTheme="majorHAnsi" w:hAnsiTheme="majorHAnsi" w:cstheme="majorHAnsi"/>
          <w:sz w:val="22"/>
          <w:szCs w:val="22"/>
        </w:rPr>
      </w:pPr>
      <w:r w:rsidRPr="00B91479">
        <w:rPr>
          <w:rFonts w:asciiTheme="majorHAnsi" w:hAnsiTheme="majorHAnsi" w:cstheme="majorHAnsi"/>
          <w:sz w:val="22"/>
          <w:szCs w:val="22"/>
          <w:u w:val="single"/>
        </w:rPr>
        <w:t>EM PRIMEIRA INSTÂNCIA</w:t>
      </w:r>
      <w:r w:rsidRPr="001D7055">
        <w:rPr>
          <w:rFonts w:asciiTheme="majorHAnsi" w:hAnsiTheme="majorHAnsi" w:cstheme="majorHAnsi"/>
          <w:sz w:val="22"/>
          <w:szCs w:val="22"/>
        </w:rPr>
        <w:t>, f</w:t>
      </w:r>
      <w:r w:rsidR="009870D4" w:rsidRPr="00B91479">
        <w:rPr>
          <w:rFonts w:asciiTheme="majorHAnsi" w:hAnsiTheme="majorHAnsi" w:cstheme="majorHAnsi"/>
          <w:sz w:val="22"/>
          <w:szCs w:val="22"/>
        </w:rPr>
        <w:t xml:space="preserve">oram </w:t>
      </w:r>
      <w:r w:rsidR="00E8613B" w:rsidRPr="00B91479">
        <w:rPr>
          <w:rFonts w:asciiTheme="majorHAnsi" w:hAnsiTheme="majorHAnsi" w:cstheme="majorHAnsi"/>
          <w:sz w:val="22"/>
          <w:szCs w:val="22"/>
        </w:rPr>
        <w:t xml:space="preserve">analisados os itens objetos de recurso e </w:t>
      </w:r>
      <w:r w:rsidR="009870D4" w:rsidRPr="00B91479">
        <w:rPr>
          <w:rFonts w:asciiTheme="majorHAnsi" w:hAnsiTheme="majorHAnsi" w:cstheme="majorHAnsi"/>
          <w:sz w:val="22"/>
          <w:szCs w:val="22"/>
        </w:rPr>
        <w:t>respectiva</w:t>
      </w:r>
      <w:r w:rsidR="00AE3C8D" w:rsidRPr="00B91479">
        <w:rPr>
          <w:rFonts w:asciiTheme="majorHAnsi" w:hAnsiTheme="majorHAnsi" w:cstheme="majorHAnsi"/>
          <w:sz w:val="22"/>
          <w:szCs w:val="22"/>
        </w:rPr>
        <w:t>s</w:t>
      </w:r>
      <w:r w:rsidR="009870D4" w:rsidRPr="00B91479">
        <w:rPr>
          <w:rFonts w:asciiTheme="majorHAnsi" w:hAnsiTheme="majorHAnsi" w:cstheme="majorHAnsi"/>
          <w:sz w:val="22"/>
          <w:szCs w:val="22"/>
        </w:rPr>
        <w:t xml:space="preserve"> motivaç</w:t>
      </w:r>
      <w:r w:rsidR="00AE3C8D" w:rsidRPr="00B91479">
        <w:rPr>
          <w:rFonts w:asciiTheme="majorHAnsi" w:hAnsiTheme="majorHAnsi" w:cstheme="majorHAnsi"/>
          <w:sz w:val="22"/>
          <w:szCs w:val="22"/>
        </w:rPr>
        <w:t>ões</w:t>
      </w:r>
      <w:r w:rsidR="00E8613B" w:rsidRPr="00B91479">
        <w:rPr>
          <w:rFonts w:asciiTheme="majorHAnsi" w:hAnsiTheme="majorHAnsi" w:cstheme="majorHAnsi"/>
          <w:sz w:val="22"/>
          <w:szCs w:val="22"/>
        </w:rPr>
        <w:t xml:space="preserve"> e, </w:t>
      </w:r>
      <w:r w:rsidR="009870D4" w:rsidRPr="00B91479">
        <w:rPr>
          <w:rFonts w:asciiTheme="majorHAnsi" w:hAnsiTheme="majorHAnsi" w:cstheme="majorHAnsi"/>
          <w:sz w:val="22"/>
          <w:szCs w:val="22"/>
        </w:rPr>
        <w:t xml:space="preserve">após emissão de </w:t>
      </w:r>
      <w:r w:rsidRPr="00B91479">
        <w:rPr>
          <w:rFonts w:asciiTheme="majorHAnsi" w:hAnsiTheme="majorHAnsi" w:cstheme="majorHAnsi"/>
          <w:sz w:val="22"/>
          <w:szCs w:val="22"/>
        </w:rPr>
        <w:t>decisão</w:t>
      </w:r>
      <w:r w:rsidR="009870D4" w:rsidRPr="00B91479">
        <w:rPr>
          <w:rFonts w:asciiTheme="majorHAnsi" w:hAnsiTheme="majorHAnsi" w:cstheme="majorHAnsi"/>
          <w:sz w:val="22"/>
          <w:szCs w:val="22"/>
        </w:rPr>
        <w:t xml:space="preserve"> individual acerca de c</w:t>
      </w:r>
      <w:r w:rsidR="00E8613B" w:rsidRPr="00B91479">
        <w:rPr>
          <w:rFonts w:asciiTheme="majorHAnsi" w:hAnsiTheme="majorHAnsi" w:cstheme="majorHAnsi"/>
          <w:sz w:val="22"/>
          <w:szCs w:val="22"/>
        </w:rPr>
        <w:t xml:space="preserve">ada um dos pontos apresentados, </w:t>
      </w:r>
      <w:r w:rsidR="008E38A2">
        <w:rPr>
          <w:rFonts w:asciiTheme="majorHAnsi" w:hAnsiTheme="majorHAnsi" w:cstheme="majorHAnsi"/>
          <w:sz w:val="22"/>
          <w:szCs w:val="22"/>
        </w:rPr>
        <w:t xml:space="preserve">a Gerência </w:t>
      </w:r>
      <w:r w:rsidR="00FB3CD5">
        <w:rPr>
          <w:rFonts w:asciiTheme="majorHAnsi" w:hAnsiTheme="majorHAnsi" w:cstheme="majorHAnsi"/>
          <w:sz w:val="22"/>
          <w:szCs w:val="22"/>
        </w:rPr>
        <w:t>Institucional</w:t>
      </w:r>
      <w:r w:rsidR="008E38A2">
        <w:rPr>
          <w:rFonts w:asciiTheme="majorHAnsi" w:hAnsiTheme="majorHAnsi" w:cstheme="majorHAnsi"/>
          <w:sz w:val="22"/>
          <w:szCs w:val="22"/>
        </w:rPr>
        <w:t xml:space="preserve"> </w:t>
      </w:r>
      <w:r w:rsidR="008E2FC6" w:rsidRPr="00B91479">
        <w:rPr>
          <w:rFonts w:asciiTheme="majorHAnsi" w:hAnsiTheme="majorHAnsi" w:cstheme="majorHAnsi"/>
          <w:sz w:val="22"/>
          <w:szCs w:val="22"/>
        </w:rPr>
        <w:t>do CAU/RS decide</w:t>
      </w:r>
      <w:r w:rsidR="009870D4" w:rsidRPr="00B91479">
        <w:rPr>
          <w:rFonts w:asciiTheme="majorHAnsi" w:hAnsiTheme="majorHAnsi" w:cstheme="majorHAnsi"/>
          <w:sz w:val="22"/>
          <w:szCs w:val="22"/>
        </w:rPr>
        <w:t xml:space="preserve"> por </w:t>
      </w:r>
      <w:r w:rsidR="003B0D27" w:rsidRPr="00B91479">
        <w:rPr>
          <w:rFonts w:asciiTheme="majorHAnsi" w:hAnsiTheme="majorHAnsi" w:cstheme="majorHAnsi"/>
          <w:b/>
          <w:sz w:val="22"/>
          <w:szCs w:val="22"/>
        </w:rPr>
        <w:t>[</w:t>
      </w:r>
      <w:r w:rsidRPr="00B91479">
        <w:rPr>
          <w:rFonts w:asciiTheme="majorHAnsi" w:hAnsiTheme="majorHAnsi" w:cstheme="majorHAnsi"/>
          <w:b/>
          <w:sz w:val="22"/>
          <w:szCs w:val="22"/>
          <w:highlight w:val="lightGray"/>
        </w:rPr>
        <w:t>MANTER</w:t>
      </w:r>
      <w:r w:rsidR="003B0D27" w:rsidRPr="00B91479">
        <w:rPr>
          <w:rFonts w:asciiTheme="majorHAnsi" w:hAnsiTheme="majorHAnsi" w:cstheme="majorHAnsi"/>
          <w:b/>
          <w:sz w:val="22"/>
          <w:szCs w:val="22"/>
        </w:rPr>
        <w:t>] [</w:t>
      </w:r>
      <w:r w:rsidRPr="00B91479">
        <w:rPr>
          <w:rFonts w:asciiTheme="majorHAnsi" w:hAnsiTheme="majorHAnsi" w:cstheme="majorHAnsi"/>
          <w:b/>
          <w:sz w:val="22"/>
          <w:szCs w:val="22"/>
          <w:highlight w:val="lightGray"/>
        </w:rPr>
        <w:t>RECONSIDERAR</w:t>
      </w:r>
      <w:r w:rsidR="003B0D27" w:rsidRPr="00B91479">
        <w:rPr>
          <w:rFonts w:asciiTheme="majorHAnsi" w:hAnsiTheme="majorHAnsi" w:cstheme="majorHAnsi"/>
          <w:b/>
          <w:sz w:val="22"/>
          <w:szCs w:val="22"/>
        </w:rPr>
        <w:t xml:space="preserve">] </w:t>
      </w:r>
      <w:r w:rsidRPr="00B91479">
        <w:rPr>
          <w:rFonts w:asciiTheme="majorHAnsi" w:hAnsiTheme="majorHAnsi" w:cstheme="majorHAnsi"/>
          <w:sz w:val="22"/>
          <w:szCs w:val="22"/>
        </w:rPr>
        <w:t>a decisão anteriormente proferida</w:t>
      </w:r>
      <w:r w:rsidR="009870D4" w:rsidRPr="00B91479">
        <w:rPr>
          <w:rFonts w:asciiTheme="majorHAnsi" w:hAnsiTheme="majorHAnsi" w:cstheme="majorHAnsi"/>
          <w:sz w:val="22"/>
          <w:szCs w:val="22"/>
        </w:rPr>
        <w:t>.</w:t>
      </w:r>
    </w:p>
    <w:p w14:paraId="45AC3B21" w14:textId="5048FE4B" w:rsidR="00A01C80" w:rsidRDefault="00B91479" w:rsidP="00D25437">
      <w:pPr>
        <w:pStyle w:val="PargrafodaLista"/>
        <w:numPr>
          <w:ilvl w:val="1"/>
          <w:numId w:val="31"/>
        </w:numPr>
        <w:tabs>
          <w:tab w:val="left" w:pos="426"/>
          <w:tab w:val="left" w:pos="2410"/>
        </w:tabs>
        <w:spacing w:before="120" w:after="120" w:line="276" w:lineRule="auto"/>
        <w:ind w:left="0" w:firstLine="0"/>
        <w:contextualSpacing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E</w:t>
      </w:r>
      <w:r w:rsidR="009870D4" w:rsidRPr="00E85759">
        <w:rPr>
          <w:rFonts w:asciiTheme="majorHAnsi" w:hAnsiTheme="majorHAnsi" w:cstheme="majorHAnsi"/>
          <w:sz w:val="22"/>
          <w:szCs w:val="22"/>
        </w:rPr>
        <w:t xml:space="preserve">ncaminha-se para </w:t>
      </w:r>
      <w:r>
        <w:rPr>
          <w:rFonts w:asciiTheme="majorHAnsi" w:hAnsiTheme="majorHAnsi" w:cstheme="majorHAnsi"/>
          <w:sz w:val="22"/>
          <w:szCs w:val="22"/>
        </w:rPr>
        <w:t>[</w:t>
      </w:r>
      <w:r w:rsidR="009870D4" w:rsidRPr="00B91479">
        <w:rPr>
          <w:rFonts w:asciiTheme="majorHAnsi" w:hAnsiTheme="majorHAnsi" w:cstheme="majorHAnsi"/>
          <w:sz w:val="22"/>
          <w:szCs w:val="22"/>
          <w:highlight w:val="lightGray"/>
        </w:rPr>
        <w:t>publicação no Portal da Transparência do CAU/RS</w:t>
      </w:r>
      <w:r>
        <w:rPr>
          <w:rFonts w:asciiTheme="majorHAnsi" w:hAnsiTheme="majorHAnsi" w:cstheme="majorHAnsi"/>
          <w:sz w:val="22"/>
          <w:szCs w:val="22"/>
        </w:rPr>
        <w:t>] [</w:t>
      </w:r>
      <w:r w:rsidRPr="00B91479">
        <w:rPr>
          <w:rFonts w:asciiTheme="majorHAnsi" w:hAnsiTheme="majorHAnsi" w:cstheme="majorHAnsi"/>
          <w:sz w:val="22"/>
          <w:szCs w:val="22"/>
          <w:highlight w:val="lightGray"/>
        </w:rPr>
        <w:t>ao presidente do CAU/RS para julgamento</w:t>
      </w:r>
      <w:r>
        <w:rPr>
          <w:rFonts w:asciiTheme="majorHAnsi" w:hAnsiTheme="majorHAnsi" w:cstheme="majorHAnsi"/>
          <w:sz w:val="22"/>
          <w:szCs w:val="22"/>
          <w:highlight w:val="lightGray"/>
        </w:rPr>
        <w:t xml:space="preserve"> em 2ª Instância</w:t>
      </w:r>
      <w:r>
        <w:rPr>
          <w:rStyle w:val="Refdenotaderodap"/>
          <w:rFonts w:asciiTheme="majorHAnsi" w:hAnsiTheme="majorHAnsi" w:cstheme="majorHAnsi"/>
          <w:sz w:val="22"/>
          <w:szCs w:val="22"/>
          <w:highlight w:val="lightGray"/>
        </w:rPr>
        <w:footnoteReference w:id="9"/>
      </w:r>
      <w:r w:rsidRPr="00B91479">
        <w:rPr>
          <w:rFonts w:asciiTheme="majorHAnsi" w:hAnsiTheme="majorHAnsi" w:cstheme="majorHAnsi"/>
          <w:sz w:val="22"/>
          <w:szCs w:val="22"/>
          <w:highlight w:val="lightGray"/>
        </w:rPr>
        <w:t>]</w:t>
      </w:r>
    </w:p>
    <w:p w14:paraId="653E4DAD" w14:textId="77777777" w:rsidR="00B91479" w:rsidRPr="00E85759" w:rsidRDefault="00B91479" w:rsidP="00B91479">
      <w:pPr>
        <w:pStyle w:val="PargrafodaLista"/>
        <w:tabs>
          <w:tab w:val="left" w:pos="426"/>
          <w:tab w:val="left" w:pos="2410"/>
        </w:tabs>
        <w:spacing w:before="120" w:after="120" w:line="276" w:lineRule="auto"/>
        <w:ind w:left="0"/>
        <w:contextualSpacing w:val="0"/>
        <w:rPr>
          <w:rFonts w:asciiTheme="majorHAnsi" w:hAnsiTheme="majorHAnsi" w:cstheme="majorHAnsi"/>
          <w:sz w:val="22"/>
          <w:szCs w:val="22"/>
        </w:rPr>
      </w:pPr>
    </w:p>
    <w:p w14:paraId="06713111" w14:textId="77777777" w:rsidR="008E0E13" w:rsidRPr="00E85759" w:rsidRDefault="008E0E13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</w:p>
    <w:p w14:paraId="41EA24DC" w14:textId="70628A6A" w:rsidR="00C86C78" w:rsidRPr="00E85759" w:rsidRDefault="00D24379" w:rsidP="004F0F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right"/>
        <w:rPr>
          <w:rFonts w:asciiTheme="majorHAnsi" w:hAnsiTheme="majorHAnsi" w:cstheme="majorHAnsi"/>
          <w:sz w:val="22"/>
          <w:szCs w:val="22"/>
        </w:rPr>
      </w:pPr>
      <w:r w:rsidRPr="00E85759">
        <w:rPr>
          <w:rFonts w:asciiTheme="majorHAnsi" w:hAnsiTheme="majorHAnsi" w:cstheme="majorHAnsi"/>
          <w:sz w:val="22"/>
          <w:szCs w:val="22"/>
          <w:highlight w:val="lightGray"/>
        </w:rPr>
        <w:t>Porto Alegre, XX de XXXX de 202X.</w:t>
      </w:r>
    </w:p>
    <w:p w14:paraId="4E94DE91" w14:textId="77777777" w:rsidR="00C86C78" w:rsidRDefault="00C86C7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E4BCA11" w14:textId="3DC2B43F" w:rsidR="00F67DB0" w:rsidRDefault="00F67DB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189B218" w14:textId="77777777" w:rsidR="00B91479" w:rsidRDefault="00B914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5C39F4B" w14:textId="77777777" w:rsidR="00B91479" w:rsidRPr="008E2FC6" w:rsidRDefault="00B91479" w:rsidP="00B9147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 w:rsidRPr="008E2FC6">
        <w:rPr>
          <w:rFonts w:asciiTheme="majorHAnsi" w:hAnsiTheme="majorHAnsi" w:cstheme="majorHAnsi"/>
          <w:sz w:val="22"/>
          <w:szCs w:val="22"/>
        </w:rPr>
        <w:t>[</w:t>
      </w:r>
      <w:r w:rsidRPr="008E2FC6">
        <w:rPr>
          <w:rFonts w:asciiTheme="majorHAnsi" w:hAnsiTheme="majorHAnsi" w:cstheme="majorHAnsi"/>
          <w:sz w:val="22"/>
          <w:szCs w:val="22"/>
          <w:highlight w:val="lightGray"/>
        </w:rPr>
        <w:t>NOME E ASSINATURA</w:t>
      </w:r>
      <w:r w:rsidRPr="008E2FC6">
        <w:rPr>
          <w:rFonts w:asciiTheme="majorHAnsi" w:hAnsiTheme="majorHAnsi" w:cstheme="majorHAnsi"/>
          <w:sz w:val="22"/>
          <w:szCs w:val="22"/>
        </w:rPr>
        <w:t>]</w:t>
      </w:r>
    </w:p>
    <w:p w14:paraId="5246ADB8" w14:textId="4E9C2D83" w:rsidR="0019005D" w:rsidRDefault="008E38A2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Gerência </w:t>
      </w:r>
      <w:r w:rsidR="004F0FFE">
        <w:rPr>
          <w:rFonts w:asciiTheme="majorHAnsi" w:hAnsiTheme="majorHAnsi" w:cstheme="majorHAnsi"/>
          <w:sz w:val="22"/>
          <w:szCs w:val="22"/>
        </w:rPr>
        <w:t xml:space="preserve">Institucional </w:t>
      </w:r>
      <w:r w:rsidR="00B91479">
        <w:rPr>
          <w:rFonts w:asciiTheme="majorHAnsi" w:hAnsiTheme="majorHAnsi" w:cstheme="majorHAnsi"/>
          <w:sz w:val="22"/>
          <w:szCs w:val="22"/>
        </w:rPr>
        <w:t>do CAU/RS</w:t>
      </w:r>
    </w:p>
    <w:p w14:paraId="6FE867FC" w14:textId="367D0772" w:rsidR="00C86C78" w:rsidRPr="00C14ACC" w:rsidRDefault="00C86C78" w:rsidP="008E2FC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sectPr w:rsidR="00C86C78" w:rsidRPr="00C14ACC" w:rsidSect="00755C48">
      <w:headerReference w:type="default" r:id="rId8"/>
      <w:footerReference w:type="even" r:id="rId9"/>
      <w:footerReference w:type="default" r:id="rId10"/>
      <w:pgSz w:w="11907" w:h="16840"/>
      <w:pgMar w:top="1985" w:right="850" w:bottom="1560" w:left="993" w:header="709" w:footer="42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81E49" w14:textId="77777777" w:rsidR="00DF1EEE" w:rsidRDefault="00DF1EEE">
      <w:r>
        <w:separator/>
      </w:r>
    </w:p>
  </w:endnote>
  <w:endnote w:type="continuationSeparator" w:id="0">
    <w:p w14:paraId="3BFF0FCE" w14:textId="77777777" w:rsidR="00DF1EEE" w:rsidRDefault="00DF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ABB5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73386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A2EBE6" w14:textId="760C8D04" w:rsidR="0019005D" w:rsidRDefault="008E0E13" w:rsidP="00FC7EF1">
        <w:pPr>
          <w:pStyle w:val="Cabealho"/>
        </w:pPr>
        <w:r w:rsidRPr="00926651">
          <w:rPr>
            <w:rFonts w:cstheme="minorHAnsi"/>
            <w:noProof/>
            <w:color w:val="2C778C"/>
            <w:sz w:val="20"/>
            <w:szCs w:val="20"/>
          </w:rPr>
          <w:drawing>
            <wp:anchor distT="0" distB="0" distL="114300" distR="114300" simplePos="0" relativeHeight="251662336" behindDoc="1" locked="0" layoutInCell="1" allowOverlap="1" wp14:anchorId="647C7121" wp14:editId="7385695C">
              <wp:simplePos x="0" y="0"/>
              <wp:positionH relativeFrom="margin">
                <wp:align>right</wp:align>
              </wp:positionH>
              <wp:positionV relativeFrom="paragraph">
                <wp:posOffset>240030</wp:posOffset>
              </wp:positionV>
              <wp:extent cx="8620125" cy="48895"/>
              <wp:effectExtent l="0" t="0" r="9525" b="8255"/>
              <wp:wrapThrough wrapText="bothSides">
                <wp:wrapPolygon edited="0">
                  <wp:start x="0" y="0"/>
                  <wp:lineTo x="0" y="16831"/>
                  <wp:lineTo x="21576" y="16831"/>
                  <wp:lineTo x="21576" y="0"/>
                  <wp:lineTo x="0" y="0"/>
                </wp:wrapPolygon>
              </wp:wrapThrough>
              <wp:docPr id="1456797183" name="Imagem 145679718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20125" cy="48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840B4AB" w14:textId="407C5689" w:rsidR="0019005D" w:rsidRPr="00926651" w:rsidRDefault="0019005D" w:rsidP="0019005D">
        <w:pPr>
          <w:pStyle w:val="Rodap"/>
          <w:jc w:val="center"/>
          <w:rPr>
            <w:rFonts w:cstheme="minorHAnsi"/>
            <w:sz w:val="20"/>
            <w:szCs w:val="20"/>
          </w:rPr>
        </w:pPr>
        <w:r w:rsidRPr="00926651">
          <w:rPr>
            <w:rFonts w:cstheme="minorHAnsi"/>
            <w:color w:val="215868" w:themeColor="accent5" w:themeShade="80"/>
            <w:sz w:val="20"/>
            <w:szCs w:val="20"/>
          </w:rPr>
          <w:t xml:space="preserve">Rua Dona Laura, nº 320, 14º e 15º andar, bairro Rio Branco - Porto Alegre/RS - CEP:90430-090 | Telefone: (51) 3094.9800 | </w:t>
        </w:r>
        <w:hyperlink r:id="rId2" w:history="1">
          <w:r w:rsidRPr="00926651">
            <w:rPr>
              <w:rStyle w:val="Hyperlink"/>
              <w:rFonts w:cstheme="minorHAnsi"/>
              <w:sz w:val="20"/>
              <w:szCs w:val="20"/>
            </w:rPr>
            <w:t>www.caurs.gov.br</w:t>
          </w:r>
        </w:hyperlink>
        <w:r>
          <w:rPr>
            <w:rStyle w:val="Hyperlink"/>
            <w:rFonts w:cstheme="minorHAnsi"/>
            <w:sz w:val="20"/>
            <w:szCs w:val="20"/>
          </w:rPr>
          <w:tab/>
        </w:r>
      </w:p>
      <w:p w14:paraId="1C27146D" w14:textId="2517A785" w:rsidR="0019005D" w:rsidRPr="006E50E5" w:rsidRDefault="0019005D">
        <w:pPr>
          <w:pStyle w:val="Rodap"/>
          <w:jc w:val="right"/>
          <w:rPr>
            <w:sz w:val="20"/>
            <w:szCs w:val="20"/>
          </w:rPr>
        </w:pPr>
        <w:r w:rsidRPr="006E50E5">
          <w:rPr>
            <w:sz w:val="20"/>
            <w:szCs w:val="20"/>
          </w:rPr>
          <w:fldChar w:fldCharType="begin"/>
        </w:r>
        <w:r w:rsidRPr="006E50E5">
          <w:rPr>
            <w:sz w:val="20"/>
            <w:szCs w:val="20"/>
          </w:rPr>
          <w:instrText>PAGE   \* MERGEFORMAT</w:instrText>
        </w:r>
        <w:r w:rsidRPr="006E50E5">
          <w:rPr>
            <w:sz w:val="20"/>
            <w:szCs w:val="20"/>
          </w:rPr>
          <w:fldChar w:fldCharType="separate"/>
        </w:r>
        <w:r w:rsidR="008E2FC6">
          <w:rPr>
            <w:noProof/>
            <w:sz w:val="20"/>
            <w:szCs w:val="20"/>
          </w:rPr>
          <w:t>2</w:t>
        </w:r>
        <w:r w:rsidRPr="006E50E5">
          <w:rPr>
            <w:sz w:val="20"/>
            <w:szCs w:val="20"/>
          </w:rPr>
          <w:fldChar w:fldCharType="end"/>
        </w:r>
      </w:p>
    </w:sdtContent>
  </w:sdt>
  <w:p w14:paraId="5052DFC8" w14:textId="2CE9B08E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3C282" w14:textId="77777777" w:rsidR="00DF1EEE" w:rsidRDefault="00DF1EEE">
      <w:r>
        <w:separator/>
      </w:r>
    </w:p>
  </w:footnote>
  <w:footnote w:type="continuationSeparator" w:id="0">
    <w:p w14:paraId="08CAC5AC" w14:textId="77777777" w:rsidR="00DF1EEE" w:rsidRDefault="00DF1EEE">
      <w:r>
        <w:continuationSeparator/>
      </w:r>
    </w:p>
  </w:footnote>
  <w:footnote w:id="1">
    <w:p w14:paraId="7CB7C946" w14:textId="028B8C33" w:rsidR="00600441" w:rsidRPr="00726C74" w:rsidRDefault="00600441" w:rsidP="00600441">
      <w:pPr>
        <w:pStyle w:val="Textodenotaderodap"/>
        <w:jc w:val="both"/>
        <w:rPr>
          <w:rFonts w:asciiTheme="majorHAnsi" w:hAnsiTheme="majorHAnsi" w:cstheme="majorHAnsi"/>
        </w:rPr>
      </w:pPr>
      <w:r w:rsidRPr="00726C74">
        <w:rPr>
          <w:rStyle w:val="Refdenotaderodap"/>
          <w:rFonts w:asciiTheme="majorHAnsi" w:hAnsiTheme="majorHAnsi" w:cstheme="majorHAnsi"/>
        </w:rPr>
        <w:footnoteRef/>
      </w:r>
      <w:r w:rsidRPr="00726C7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É aquele especificado no Formulário de Recurso entregue pela OSC e se refere aos itens do edital. O formato de preenchimento se aplica à todas as tabelas deste documento.</w:t>
      </w:r>
    </w:p>
  </w:footnote>
  <w:footnote w:id="2">
    <w:p w14:paraId="31B18614" w14:textId="77777777" w:rsidR="00600441" w:rsidRPr="00726C74" w:rsidRDefault="00600441" w:rsidP="00600441">
      <w:pPr>
        <w:pStyle w:val="Textodenotaderodap"/>
        <w:rPr>
          <w:rFonts w:asciiTheme="majorHAnsi" w:hAnsiTheme="majorHAnsi" w:cstheme="majorHAnsi"/>
        </w:rPr>
      </w:pPr>
      <w:r w:rsidRPr="00726C74">
        <w:rPr>
          <w:rStyle w:val="Refdenotaderodap"/>
          <w:rFonts w:asciiTheme="majorHAnsi" w:hAnsiTheme="majorHAnsi" w:cstheme="majorHAnsi"/>
        </w:rPr>
        <w:footnoteRef/>
      </w:r>
      <w:r w:rsidRPr="00726C7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Deve ser completado como consta </w:t>
      </w:r>
      <w:r w:rsidRPr="00726C74">
        <w:rPr>
          <w:rFonts w:asciiTheme="majorHAnsi" w:hAnsiTheme="majorHAnsi" w:cstheme="majorHAnsi"/>
        </w:rPr>
        <w:t xml:space="preserve">no Formulário apresentado pela </w:t>
      </w:r>
      <w:r>
        <w:rPr>
          <w:rFonts w:asciiTheme="majorHAnsi" w:hAnsiTheme="majorHAnsi" w:cstheme="majorHAnsi"/>
        </w:rPr>
        <w:t>organização de sociedade civil</w:t>
      </w:r>
      <w:r w:rsidRPr="00726C74">
        <w:rPr>
          <w:rFonts w:asciiTheme="majorHAnsi" w:hAnsiTheme="majorHAnsi" w:cstheme="majorHAnsi"/>
        </w:rPr>
        <w:t>.</w:t>
      </w:r>
      <w:r w:rsidRPr="00546E7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 formato de preenchimento se aplica à todas as tabelas deste documento.</w:t>
      </w:r>
    </w:p>
  </w:footnote>
  <w:footnote w:id="3">
    <w:p w14:paraId="4F25395A" w14:textId="635B060E" w:rsidR="00FC7EF1" w:rsidRPr="00726C74" w:rsidRDefault="00FC7EF1" w:rsidP="00546E7A">
      <w:pPr>
        <w:pStyle w:val="Textodenotaderodap"/>
        <w:jc w:val="both"/>
        <w:rPr>
          <w:rFonts w:asciiTheme="majorHAnsi" w:hAnsiTheme="majorHAnsi" w:cstheme="majorHAnsi"/>
        </w:rPr>
      </w:pPr>
      <w:r w:rsidRPr="00726C74">
        <w:rPr>
          <w:rStyle w:val="Refdenotaderodap"/>
          <w:rFonts w:asciiTheme="majorHAnsi" w:hAnsiTheme="majorHAnsi" w:cstheme="majorHAnsi"/>
        </w:rPr>
        <w:footnoteRef/>
      </w:r>
      <w:r w:rsidRPr="00726C74">
        <w:rPr>
          <w:rFonts w:asciiTheme="majorHAnsi" w:hAnsiTheme="majorHAnsi" w:cstheme="majorHAnsi"/>
        </w:rPr>
        <w:t xml:space="preserve"> </w:t>
      </w:r>
      <w:r w:rsidR="00546E7A">
        <w:rPr>
          <w:rFonts w:asciiTheme="majorHAnsi" w:hAnsiTheme="majorHAnsi" w:cstheme="majorHAnsi"/>
        </w:rPr>
        <w:t xml:space="preserve">É aquele especificado no Formulário de Recurso entregue pela </w:t>
      </w:r>
      <w:r w:rsidR="007F1282">
        <w:rPr>
          <w:rFonts w:asciiTheme="majorHAnsi" w:hAnsiTheme="majorHAnsi" w:cstheme="majorHAnsi"/>
        </w:rPr>
        <w:t>OSC</w:t>
      </w:r>
      <w:r w:rsidR="00546E7A">
        <w:rPr>
          <w:rFonts w:asciiTheme="majorHAnsi" w:hAnsiTheme="majorHAnsi" w:cstheme="majorHAnsi"/>
        </w:rPr>
        <w:t xml:space="preserve"> e se refere aos itens do edital. O formato de preenchimento se aplica à todas as tabelas deste documento.</w:t>
      </w:r>
    </w:p>
  </w:footnote>
  <w:footnote w:id="4">
    <w:p w14:paraId="0B6F2469" w14:textId="23F658B4" w:rsidR="00FC7EF1" w:rsidRPr="00726C74" w:rsidRDefault="00FC7EF1" w:rsidP="00FC7EF1">
      <w:pPr>
        <w:pStyle w:val="Textodenotaderodap"/>
        <w:rPr>
          <w:rFonts w:asciiTheme="majorHAnsi" w:hAnsiTheme="majorHAnsi" w:cstheme="majorHAnsi"/>
        </w:rPr>
      </w:pPr>
      <w:r w:rsidRPr="00726C74">
        <w:rPr>
          <w:rStyle w:val="Refdenotaderodap"/>
          <w:rFonts w:asciiTheme="majorHAnsi" w:hAnsiTheme="majorHAnsi" w:cstheme="majorHAnsi"/>
        </w:rPr>
        <w:footnoteRef/>
      </w:r>
      <w:r w:rsidRPr="00726C74">
        <w:rPr>
          <w:rFonts w:asciiTheme="majorHAnsi" w:hAnsiTheme="majorHAnsi" w:cstheme="majorHAnsi"/>
        </w:rPr>
        <w:t xml:space="preserve"> </w:t>
      </w:r>
      <w:r w:rsidR="00546E7A">
        <w:rPr>
          <w:rFonts w:asciiTheme="majorHAnsi" w:hAnsiTheme="majorHAnsi" w:cstheme="majorHAnsi"/>
        </w:rPr>
        <w:t xml:space="preserve">Deve ser completado como consta </w:t>
      </w:r>
      <w:r w:rsidRPr="00726C74">
        <w:rPr>
          <w:rFonts w:asciiTheme="majorHAnsi" w:hAnsiTheme="majorHAnsi" w:cstheme="majorHAnsi"/>
        </w:rPr>
        <w:t xml:space="preserve">no Formulário apresentado pela </w:t>
      </w:r>
      <w:r w:rsidR="00546E7A">
        <w:rPr>
          <w:rFonts w:asciiTheme="majorHAnsi" w:hAnsiTheme="majorHAnsi" w:cstheme="majorHAnsi"/>
        </w:rPr>
        <w:t>organização de sociedade civil</w:t>
      </w:r>
      <w:r w:rsidRPr="00726C74">
        <w:rPr>
          <w:rFonts w:asciiTheme="majorHAnsi" w:hAnsiTheme="majorHAnsi" w:cstheme="majorHAnsi"/>
        </w:rPr>
        <w:t>.</w:t>
      </w:r>
      <w:r w:rsidR="00546E7A" w:rsidRPr="00546E7A">
        <w:rPr>
          <w:rFonts w:asciiTheme="majorHAnsi" w:hAnsiTheme="majorHAnsi" w:cstheme="majorHAnsi"/>
        </w:rPr>
        <w:t xml:space="preserve"> </w:t>
      </w:r>
      <w:r w:rsidR="00546E7A">
        <w:rPr>
          <w:rFonts w:asciiTheme="majorHAnsi" w:hAnsiTheme="majorHAnsi" w:cstheme="majorHAnsi"/>
        </w:rPr>
        <w:t>O formato de preenchimento se aplica à todas as tabelas deste documento.</w:t>
      </w:r>
    </w:p>
  </w:footnote>
  <w:footnote w:id="5">
    <w:p w14:paraId="5DD2206B" w14:textId="77777777" w:rsidR="00600441" w:rsidRPr="00726C74" w:rsidRDefault="00600441" w:rsidP="00600441">
      <w:pPr>
        <w:pStyle w:val="Textodenotaderodap"/>
        <w:jc w:val="both"/>
        <w:rPr>
          <w:rFonts w:asciiTheme="majorHAnsi" w:hAnsiTheme="majorHAnsi" w:cstheme="majorHAnsi"/>
        </w:rPr>
      </w:pPr>
      <w:r w:rsidRPr="00726C74">
        <w:rPr>
          <w:rStyle w:val="Refdenotaderodap"/>
          <w:rFonts w:asciiTheme="majorHAnsi" w:hAnsiTheme="majorHAnsi" w:cstheme="majorHAnsi"/>
        </w:rPr>
        <w:footnoteRef/>
      </w:r>
      <w:r w:rsidRPr="00726C7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É aquele especificado no Formulário de Recurso entregue pela OSC e se refere aos itens do edital. O formato de preenchimento se aplica à todas as tabelas deste documento.</w:t>
      </w:r>
    </w:p>
  </w:footnote>
  <w:footnote w:id="6">
    <w:p w14:paraId="61329298" w14:textId="77777777" w:rsidR="00600441" w:rsidRPr="00726C74" w:rsidRDefault="00600441" w:rsidP="00600441">
      <w:pPr>
        <w:pStyle w:val="Textodenotaderodap"/>
        <w:rPr>
          <w:rFonts w:asciiTheme="majorHAnsi" w:hAnsiTheme="majorHAnsi" w:cstheme="majorHAnsi"/>
        </w:rPr>
      </w:pPr>
      <w:r w:rsidRPr="00726C74">
        <w:rPr>
          <w:rStyle w:val="Refdenotaderodap"/>
          <w:rFonts w:asciiTheme="majorHAnsi" w:hAnsiTheme="majorHAnsi" w:cstheme="majorHAnsi"/>
        </w:rPr>
        <w:footnoteRef/>
      </w:r>
      <w:r w:rsidRPr="00726C7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Deve ser completado como consta </w:t>
      </w:r>
      <w:r w:rsidRPr="00726C74">
        <w:rPr>
          <w:rFonts w:asciiTheme="majorHAnsi" w:hAnsiTheme="majorHAnsi" w:cstheme="majorHAnsi"/>
        </w:rPr>
        <w:t xml:space="preserve">no Formulário apresentado pela </w:t>
      </w:r>
      <w:r>
        <w:rPr>
          <w:rFonts w:asciiTheme="majorHAnsi" w:hAnsiTheme="majorHAnsi" w:cstheme="majorHAnsi"/>
        </w:rPr>
        <w:t>organização de sociedade civil</w:t>
      </w:r>
      <w:r w:rsidRPr="00726C74">
        <w:rPr>
          <w:rFonts w:asciiTheme="majorHAnsi" w:hAnsiTheme="majorHAnsi" w:cstheme="majorHAnsi"/>
        </w:rPr>
        <w:t>.</w:t>
      </w:r>
      <w:r w:rsidRPr="00546E7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 formato de preenchimento se aplica à todas as tabelas deste documento.</w:t>
      </w:r>
    </w:p>
  </w:footnote>
  <w:footnote w:id="7">
    <w:p w14:paraId="2C005EAB" w14:textId="77777777" w:rsidR="00D25437" w:rsidRPr="00726C74" w:rsidRDefault="00D25437" w:rsidP="00D25437">
      <w:pPr>
        <w:pStyle w:val="Textodenotaderodap"/>
        <w:jc w:val="both"/>
        <w:rPr>
          <w:rFonts w:asciiTheme="majorHAnsi" w:hAnsiTheme="majorHAnsi" w:cstheme="majorHAnsi"/>
        </w:rPr>
      </w:pPr>
      <w:r w:rsidRPr="00726C74">
        <w:rPr>
          <w:rStyle w:val="Refdenotaderodap"/>
          <w:rFonts w:asciiTheme="majorHAnsi" w:hAnsiTheme="majorHAnsi" w:cstheme="majorHAnsi"/>
        </w:rPr>
        <w:footnoteRef/>
      </w:r>
      <w:r w:rsidRPr="00726C7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É aquele especificado no Formulário de Recurso entregue pela OSC e se refere aos itens do edital. O formato de preenchimento se aplica à todas as tabelas deste documento.</w:t>
      </w:r>
    </w:p>
  </w:footnote>
  <w:footnote w:id="8">
    <w:p w14:paraId="253C8942" w14:textId="77777777" w:rsidR="00D25437" w:rsidRPr="00726C74" w:rsidRDefault="00D25437" w:rsidP="00D25437">
      <w:pPr>
        <w:pStyle w:val="Textodenotaderodap"/>
        <w:rPr>
          <w:rFonts w:asciiTheme="majorHAnsi" w:hAnsiTheme="majorHAnsi" w:cstheme="majorHAnsi"/>
        </w:rPr>
      </w:pPr>
      <w:r w:rsidRPr="00726C74">
        <w:rPr>
          <w:rStyle w:val="Refdenotaderodap"/>
          <w:rFonts w:asciiTheme="majorHAnsi" w:hAnsiTheme="majorHAnsi" w:cstheme="majorHAnsi"/>
        </w:rPr>
        <w:footnoteRef/>
      </w:r>
      <w:r w:rsidRPr="00726C7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Deve ser completado como consta </w:t>
      </w:r>
      <w:r w:rsidRPr="00726C74">
        <w:rPr>
          <w:rFonts w:asciiTheme="majorHAnsi" w:hAnsiTheme="majorHAnsi" w:cstheme="majorHAnsi"/>
        </w:rPr>
        <w:t xml:space="preserve">no Formulário apresentado pela </w:t>
      </w:r>
      <w:r>
        <w:rPr>
          <w:rFonts w:asciiTheme="majorHAnsi" w:hAnsiTheme="majorHAnsi" w:cstheme="majorHAnsi"/>
        </w:rPr>
        <w:t>organização de sociedade civil</w:t>
      </w:r>
      <w:r w:rsidRPr="00726C74">
        <w:rPr>
          <w:rFonts w:asciiTheme="majorHAnsi" w:hAnsiTheme="majorHAnsi" w:cstheme="majorHAnsi"/>
        </w:rPr>
        <w:t>.</w:t>
      </w:r>
      <w:r w:rsidRPr="00546E7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 formato de preenchimento se aplica à todas as tabelas deste documento.</w:t>
      </w:r>
    </w:p>
  </w:footnote>
  <w:footnote w:id="9">
    <w:p w14:paraId="1B5061A9" w14:textId="571B63AA" w:rsidR="00B91479" w:rsidRPr="00E23100" w:rsidRDefault="00B91479">
      <w:pPr>
        <w:pStyle w:val="Textodenotaderodap"/>
        <w:rPr>
          <w:rFonts w:asciiTheme="majorHAnsi" w:hAnsiTheme="majorHAnsi" w:cstheme="majorHAnsi"/>
        </w:rPr>
      </w:pPr>
      <w:r w:rsidRPr="00E23100">
        <w:rPr>
          <w:rStyle w:val="Refdenotaderodap"/>
          <w:rFonts w:asciiTheme="majorHAnsi" w:hAnsiTheme="majorHAnsi" w:cstheme="majorHAnsi"/>
        </w:rPr>
        <w:footnoteRef/>
      </w:r>
      <w:r w:rsidRPr="00E23100">
        <w:rPr>
          <w:rFonts w:asciiTheme="majorHAnsi" w:hAnsiTheme="majorHAnsi" w:cstheme="majorHAnsi"/>
        </w:rPr>
        <w:t xml:space="preserve"> No caso </w:t>
      </w:r>
      <w:r w:rsidR="0094130B" w:rsidRPr="00E23100">
        <w:rPr>
          <w:rFonts w:asciiTheme="majorHAnsi" w:hAnsiTheme="majorHAnsi" w:cstheme="majorHAnsi"/>
        </w:rPr>
        <w:t xml:space="preserve">de </w:t>
      </w:r>
      <w:r w:rsidR="0094130B" w:rsidRPr="0094130B">
        <w:rPr>
          <w:rFonts w:asciiTheme="majorHAnsi" w:hAnsiTheme="majorHAnsi" w:cstheme="majorHAnsi"/>
          <w:i/>
          <w:iCs/>
          <w:u w:val="single"/>
        </w:rPr>
        <w:t>manter</w:t>
      </w:r>
      <w:r w:rsidRPr="00E23100">
        <w:rPr>
          <w:rFonts w:asciiTheme="majorHAnsi" w:hAnsiTheme="majorHAnsi" w:cstheme="majorHAnsi"/>
        </w:rPr>
        <w:t xml:space="preserve"> a decisão preliminarmente proferida.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F18E5" w14:textId="1F3DB4BA" w:rsidR="00285917" w:rsidRPr="00643C49" w:rsidRDefault="006C54AD" w:rsidP="00285917">
    <w:pPr>
      <w:pStyle w:val="Cabealho"/>
      <w:jc w:val="center"/>
      <w:rPr>
        <w:rFonts w:ascii="Arial" w:hAnsi="Arial" w:cs="Arial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90F4CE" wp14:editId="4B36E297">
          <wp:simplePos x="0" y="0"/>
          <wp:positionH relativeFrom="page">
            <wp:align>left</wp:align>
          </wp:positionH>
          <wp:positionV relativeFrom="paragraph">
            <wp:posOffset>-436245</wp:posOffset>
          </wp:positionV>
          <wp:extent cx="7569835" cy="974725"/>
          <wp:effectExtent l="0" t="0" r="0" b="0"/>
          <wp:wrapNone/>
          <wp:docPr id="1270504797" name="Imagem 127050479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3C08"/>
    <w:multiLevelType w:val="multilevel"/>
    <w:tmpl w:val="76EE15A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  <w:b w:val="0"/>
        <w:i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899"/>
    <w:multiLevelType w:val="hybridMultilevel"/>
    <w:tmpl w:val="695A1A7C"/>
    <w:lvl w:ilvl="0" w:tplc="52C0E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481E"/>
    <w:multiLevelType w:val="hybridMultilevel"/>
    <w:tmpl w:val="B216A916"/>
    <w:lvl w:ilvl="0" w:tplc="3B42A4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362C6"/>
    <w:multiLevelType w:val="multilevel"/>
    <w:tmpl w:val="0788329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mbria" w:hAnsiTheme="majorHAnsi" w:cstheme="majorHAns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  <w:sz w:val="24"/>
      </w:rPr>
    </w:lvl>
  </w:abstractNum>
  <w:abstractNum w:abstractNumId="4" w15:restartNumberingAfterBreak="0">
    <w:nsid w:val="159A77C8"/>
    <w:multiLevelType w:val="hybridMultilevel"/>
    <w:tmpl w:val="D5780356"/>
    <w:lvl w:ilvl="0" w:tplc="5EFA18FC">
      <w:start w:val="1"/>
      <w:numFmt w:val="lowerLetter"/>
      <w:lvlText w:val="%1)"/>
      <w:lvlJc w:val="left"/>
      <w:pPr>
        <w:ind w:left="1080" w:hanging="720"/>
      </w:pPr>
      <w:rPr>
        <w:rFonts w:asciiTheme="majorHAnsi" w:eastAsia="Cambria" w:hAnsiTheme="majorHAnsi" w:cstheme="maj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3DA5D2E">
      <w:start w:val="1"/>
      <w:numFmt w:val="lowerRoman"/>
      <w:lvlText w:val="%3."/>
      <w:lvlJc w:val="left"/>
      <w:pPr>
        <w:ind w:left="2160" w:hanging="180"/>
      </w:pPr>
      <w:rPr>
        <w:rFonts w:hint="default"/>
        <w:i/>
        <w:strike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343E2"/>
    <w:multiLevelType w:val="hybridMultilevel"/>
    <w:tmpl w:val="26ECA680"/>
    <w:lvl w:ilvl="0" w:tplc="2070D7E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4135C"/>
    <w:multiLevelType w:val="hybridMultilevel"/>
    <w:tmpl w:val="F17A84FC"/>
    <w:lvl w:ilvl="0" w:tplc="04D83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6D22"/>
    <w:multiLevelType w:val="hybridMultilevel"/>
    <w:tmpl w:val="69F089E4"/>
    <w:lvl w:ilvl="0" w:tplc="55D2EF6A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33FEA"/>
    <w:multiLevelType w:val="hybridMultilevel"/>
    <w:tmpl w:val="74E88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2848"/>
    <w:multiLevelType w:val="multilevel"/>
    <w:tmpl w:val="39303398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954FB5"/>
    <w:multiLevelType w:val="hybridMultilevel"/>
    <w:tmpl w:val="8334D624"/>
    <w:lvl w:ilvl="0" w:tplc="AF7251E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C188B"/>
    <w:multiLevelType w:val="hybridMultilevel"/>
    <w:tmpl w:val="56DA3A0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45DC0"/>
    <w:multiLevelType w:val="hybridMultilevel"/>
    <w:tmpl w:val="00D64F60"/>
    <w:lvl w:ilvl="0" w:tplc="69EAB09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917F6"/>
    <w:multiLevelType w:val="hybridMultilevel"/>
    <w:tmpl w:val="0734D8E2"/>
    <w:lvl w:ilvl="0" w:tplc="0E40FBA0">
      <w:start w:val="1"/>
      <w:numFmt w:val="lowerRoman"/>
      <w:lvlText w:val="%1.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D2EB1"/>
    <w:multiLevelType w:val="hybridMultilevel"/>
    <w:tmpl w:val="50C2ADD8"/>
    <w:lvl w:ilvl="0" w:tplc="40243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E0C15"/>
    <w:multiLevelType w:val="hybridMultilevel"/>
    <w:tmpl w:val="7B8290AE"/>
    <w:lvl w:ilvl="0" w:tplc="E1144D88">
      <w:start w:val="1"/>
      <w:numFmt w:val="upperRoman"/>
      <w:lvlText w:val="%1."/>
      <w:lvlJc w:val="left"/>
      <w:pPr>
        <w:ind w:left="28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676482B"/>
    <w:multiLevelType w:val="hybridMultilevel"/>
    <w:tmpl w:val="73F4CCC4"/>
    <w:lvl w:ilvl="0" w:tplc="CE20526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57E81E1D"/>
    <w:multiLevelType w:val="hybridMultilevel"/>
    <w:tmpl w:val="330A9450"/>
    <w:lvl w:ilvl="0" w:tplc="36AA6CB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D24022"/>
    <w:multiLevelType w:val="multilevel"/>
    <w:tmpl w:val="0788329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mbria" w:hAnsiTheme="majorHAnsi" w:cstheme="majorHAns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  <w:sz w:val="24"/>
      </w:rPr>
    </w:lvl>
  </w:abstractNum>
  <w:abstractNum w:abstractNumId="19" w15:restartNumberingAfterBreak="0">
    <w:nsid w:val="640B43ED"/>
    <w:multiLevelType w:val="hybridMultilevel"/>
    <w:tmpl w:val="6B6A413E"/>
    <w:lvl w:ilvl="0" w:tplc="6C56853A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alibri" w:hint="default"/>
        <w:b/>
        <w:i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674C3"/>
    <w:multiLevelType w:val="hybridMultilevel"/>
    <w:tmpl w:val="FD72C8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15AD7"/>
    <w:multiLevelType w:val="multilevel"/>
    <w:tmpl w:val="750CCBD0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asciiTheme="minorHAnsi" w:hAnsiTheme="minorHAnsi" w:cstheme="minorHAnsi"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inorHAnsi" w:eastAsia="Times New Roman" w:hAnsiTheme="minorHAnsi" w:cstheme="minorHAnsi" w:hint="default"/>
        <w:b w:val="0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8323DC"/>
    <w:multiLevelType w:val="hybridMultilevel"/>
    <w:tmpl w:val="1A78C73C"/>
    <w:lvl w:ilvl="0" w:tplc="3B42A42E">
      <w:start w:val="1"/>
      <w:numFmt w:val="lowerLetter"/>
      <w:lvlText w:val="%1."/>
      <w:lvlJc w:val="left"/>
      <w:pPr>
        <w:ind w:left="2498" w:hanging="360"/>
      </w:pPr>
    </w:lvl>
    <w:lvl w:ilvl="1" w:tplc="04160019">
      <w:start w:val="1"/>
      <w:numFmt w:val="lowerLetter"/>
      <w:lvlText w:val="%2."/>
      <w:lvlJc w:val="left"/>
      <w:pPr>
        <w:ind w:left="3218" w:hanging="360"/>
      </w:pPr>
    </w:lvl>
    <w:lvl w:ilvl="2" w:tplc="0416001B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3" w15:restartNumberingAfterBreak="0">
    <w:nsid w:val="711808ED"/>
    <w:multiLevelType w:val="hybridMultilevel"/>
    <w:tmpl w:val="72C8C242"/>
    <w:lvl w:ilvl="0" w:tplc="DE6A2486">
      <w:start w:val="1"/>
      <w:numFmt w:val="lowerLetter"/>
      <w:lvlText w:val="%1)"/>
      <w:lvlJc w:val="left"/>
      <w:pPr>
        <w:ind w:left="389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4" w15:restartNumberingAfterBreak="0">
    <w:nsid w:val="72962E47"/>
    <w:multiLevelType w:val="hybridMultilevel"/>
    <w:tmpl w:val="1ACA2E62"/>
    <w:lvl w:ilvl="0" w:tplc="B5AAE8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 w15:restartNumberingAfterBreak="0">
    <w:nsid w:val="77490A4F"/>
    <w:multiLevelType w:val="hybridMultilevel"/>
    <w:tmpl w:val="63CACA74"/>
    <w:lvl w:ilvl="0" w:tplc="6CCADC80">
      <w:start w:val="1"/>
      <w:numFmt w:val="decimal"/>
      <w:lvlText w:val="3.%1."/>
      <w:lvlJc w:val="left"/>
      <w:pPr>
        <w:ind w:left="277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5605E"/>
    <w:multiLevelType w:val="multilevel"/>
    <w:tmpl w:val="0788329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mbria" w:hAnsiTheme="majorHAnsi" w:cstheme="majorHAns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  <w:sz w:val="24"/>
      </w:rPr>
    </w:lvl>
  </w:abstractNum>
  <w:abstractNum w:abstractNumId="28" w15:restartNumberingAfterBreak="0">
    <w:nsid w:val="789B3563"/>
    <w:multiLevelType w:val="hybridMultilevel"/>
    <w:tmpl w:val="EDF452F8"/>
    <w:lvl w:ilvl="0" w:tplc="5D48F5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E31E76AE">
      <w:start w:val="1"/>
      <w:numFmt w:val="lowerLetter"/>
      <w:lvlText w:val="%2)"/>
      <w:lvlJc w:val="left"/>
      <w:pPr>
        <w:ind w:left="1440" w:hanging="360"/>
      </w:pPr>
      <w:rPr>
        <w:rFonts w:cstheme="minorHAnsi" w:hint="default"/>
        <w:b w:val="0"/>
        <w:i/>
      </w:rPr>
    </w:lvl>
    <w:lvl w:ilvl="2" w:tplc="65D06E22">
      <w:start w:val="1"/>
      <w:numFmt w:val="lowerLetter"/>
      <w:lvlText w:val="%3)"/>
      <w:lvlJc w:val="left"/>
      <w:pPr>
        <w:ind w:left="2340" w:hanging="360"/>
      </w:pPr>
      <w:rPr>
        <w:rFonts w:asciiTheme="majorHAnsi" w:eastAsia="Times New Roman" w:hAnsiTheme="majorHAnsi" w:cstheme="majorHAnsi" w:hint="default"/>
        <w:strike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E7299"/>
    <w:multiLevelType w:val="hybridMultilevel"/>
    <w:tmpl w:val="5E8A6602"/>
    <w:lvl w:ilvl="0" w:tplc="EFD0BAA8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 w15:restartNumberingAfterBreak="0">
    <w:nsid w:val="7D644814"/>
    <w:multiLevelType w:val="hybridMultilevel"/>
    <w:tmpl w:val="7B4C827C"/>
    <w:lvl w:ilvl="0" w:tplc="7A5A7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91256">
    <w:abstractNumId w:val="0"/>
  </w:num>
  <w:num w:numId="2" w16cid:durableId="642463214">
    <w:abstractNumId w:val="20"/>
  </w:num>
  <w:num w:numId="3" w16cid:durableId="1165049169">
    <w:abstractNumId w:val="10"/>
  </w:num>
  <w:num w:numId="4" w16cid:durableId="759108863">
    <w:abstractNumId w:val="22"/>
  </w:num>
  <w:num w:numId="5" w16cid:durableId="461774797">
    <w:abstractNumId w:val="2"/>
  </w:num>
  <w:num w:numId="6" w16cid:durableId="495922103">
    <w:abstractNumId w:val="15"/>
  </w:num>
  <w:num w:numId="7" w16cid:durableId="34432084">
    <w:abstractNumId w:val="23"/>
  </w:num>
  <w:num w:numId="8" w16cid:durableId="1503622863">
    <w:abstractNumId w:val="12"/>
  </w:num>
  <w:num w:numId="9" w16cid:durableId="1765414827">
    <w:abstractNumId w:val="5"/>
  </w:num>
  <w:num w:numId="10" w16cid:durableId="1752967803">
    <w:abstractNumId w:val="17"/>
  </w:num>
  <w:num w:numId="11" w16cid:durableId="1300913134">
    <w:abstractNumId w:val="6"/>
  </w:num>
  <w:num w:numId="12" w16cid:durableId="567034816">
    <w:abstractNumId w:val="24"/>
  </w:num>
  <w:num w:numId="13" w16cid:durableId="1609921636">
    <w:abstractNumId w:val="7"/>
  </w:num>
  <w:num w:numId="14" w16cid:durableId="1607686808">
    <w:abstractNumId w:val="19"/>
  </w:num>
  <w:num w:numId="15" w16cid:durableId="318118562">
    <w:abstractNumId w:val="28"/>
  </w:num>
  <w:num w:numId="16" w16cid:durableId="1679771737">
    <w:abstractNumId w:val="14"/>
  </w:num>
  <w:num w:numId="17" w16cid:durableId="289017363">
    <w:abstractNumId w:val="30"/>
  </w:num>
  <w:num w:numId="18" w16cid:durableId="1864437463">
    <w:abstractNumId w:val="13"/>
  </w:num>
  <w:num w:numId="19" w16cid:durableId="1926305690">
    <w:abstractNumId w:val="4"/>
  </w:num>
  <w:num w:numId="20" w16cid:durableId="105084207">
    <w:abstractNumId w:val="16"/>
  </w:num>
  <w:num w:numId="21" w16cid:durableId="1941915622">
    <w:abstractNumId w:val="1"/>
  </w:num>
  <w:num w:numId="22" w16cid:durableId="2058165244">
    <w:abstractNumId w:val="11"/>
  </w:num>
  <w:num w:numId="23" w16cid:durableId="1073628052">
    <w:abstractNumId w:val="29"/>
  </w:num>
  <w:num w:numId="24" w16cid:durableId="797257373">
    <w:abstractNumId w:val="9"/>
  </w:num>
  <w:num w:numId="25" w16cid:durableId="448594591">
    <w:abstractNumId w:val="21"/>
  </w:num>
  <w:num w:numId="26" w16cid:durableId="2009360436">
    <w:abstractNumId w:val="18"/>
  </w:num>
  <w:num w:numId="27" w16cid:durableId="122623323">
    <w:abstractNumId w:val="25"/>
  </w:num>
  <w:num w:numId="28" w16cid:durableId="1499465934">
    <w:abstractNumId w:val="26"/>
  </w:num>
  <w:num w:numId="29" w16cid:durableId="1123957789">
    <w:abstractNumId w:val="27"/>
  </w:num>
  <w:num w:numId="30" w16cid:durableId="1136291154">
    <w:abstractNumId w:val="8"/>
  </w:num>
  <w:num w:numId="31" w16cid:durableId="40831420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2C53"/>
    <w:rsid w:val="000063AF"/>
    <w:rsid w:val="000167A5"/>
    <w:rsid w:val="00017A44"/>
    <w:rsid w:val="00021023"/>
    <w:rsid w:val="000250B4"/>
    <w:rsid w:val="00034358"/>
    <w:rsid w:val="000354D3"/>
    <w:rsid w:val="000363BB"/>
    <w:rsid w:val="00036911"/>
    <w:rsid w:val="000475D1"/>
    <w:rsid w:val="000522DF"/>
    <w:rsid w:val="00053736"/>
    <w:rsid w:val="00055652"/>
    <w:rsid w:val="000603BA"/>
    <w:rsid w:val="00066B68"/>
    <w:rsid w:val="00067CB9"/>
    <w:rsid w:val="00072C5C"/>
    <w:rsid w:val="00080BDD"/>
    <w:rsid w:val="00084D62"/>
    <w:rsid w:val="00086445"/>
    <w:rsid w:val="000956C2"/>
    <w:rsid w:val="00096079"/>
    <w:rsid w:val="000A1078"/>
    <w:rsid w:val="000A1C3C"/>
    <w:rsid w:val="000A4A6D"/>
    <w:rsid w:val="000A76F7"/>
    <w:rsid w:val="000B1FC9"/>
    <w:rsid w:val="000B29B9"/>
    <w:rsid w:val="000B56D8"/>
    <w:rsid w:val="000B65B8"/>
    <w:rsid w:val="000B72CF"/>
    <w:rsid w:val="000C1226"/>
    <w:rsid w:val="000C1DCA"/>
    <w:rsid w:val="000C25DE"/>
    <w:rsid w:val="000C3701"/>
    <w:rsid w:val="000C4716"/>
    <w:rsid w:val="000C69A8"/>
    <w:rsid w:val="000D1122"/>
    <w:rsid w:val="000D3434"/>
    <w:rsid w:val="000D49FC"/>
    <w:rsid w:val="000D7B1B"/>
    <w:rsid w:val="000F54EE"/>
    <w:rsid w:val="000F5678"/>
    <w:rsid w:val="00103135"/>
    <w:rsid w:val="00104590"/>
    <w:rsid w:val="00110C5F"/>
    <w:rsid w:val="00112EE5"/>
    <w:rsid w:val="00121BC3"/>
    <w:rsid w:val="001235E4"/>
    <w:rsid w:val="001244FE"/>
    <w:rsid w:val="00126E8E"/>
    <w:rsid w:val="00130F56"/>
    <w:rsid w:val="00131BAD"/>
    <w:rsid w:val="001357B4"/>
    <w:rsid w:val="00135C78"/>
    <w:rsid w:val="00136F75"/>
    <w:rsid w:val="00144A6E"/>
    <w:rsid w:val="001542CE"/>
    <w:rsid w:val="0016676E"/>
    <w:rsid w:val="00167CE5"/>
    <w:rsid w:val="00170C88"/>
    <w:rsid w:val="00177474"/>
    <w:rsid w:val="0018369C"/>
    <w:rsid w:val="0019005D"/>
    <w:rsid w:val="001902D1"/>
    <w:rsid w:val="001A5DC7"/>
    <w:rsid w:val="001A62AD"/>
    <w:rsid w:val="001B01DA"/>
    <w:rsid w:val="001B02BC"/>
    <w:rsid w:val="001B153A"/>
    <w:rsid w:val="001B1C4D"/>
    <w:rsid w:val="001D7055"/>
    <w:rsid w:val="001D7618"/>
    <w:rsid w:val="001E2BD6"/>
    <w:rsid w:val="001E4C96"/>
    <w:rsid w:val="001E4E74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6E29"/>
    <w:rsid w:val="00221D86"/>
    <w:rsid w:val="002221A2"/>
    <w:rsid w:val="002242F2"/>
    <w:rsid w:val="0023795C"/>
    <w:rsid w:val="00252E36"/>
    <w:rsid w:val="00257127"/>
    <w:rsid w:val="00261B13"/>
    <w:rsid w:val="002635DF"/>
    <w:rsid w:val="00264D06"/>
    <w:rsid w:val="00267E6D"/>
    <w:rsid w:val="00270C63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F29"/>
    <w:rsid w:val="002B432E"/>
    <w:rsid w:val="002B61F0"/>
    <w:rsid w:val="002D00ED"/>
    <w:rsid w:val="002D4DF2"/>
    <w:rsid w:val="002D5BCD"/>
    <w:rsid w:val="002E1940"/>
    <w:rsid w:val="002F22F2"/>
    <w:rsid w:val="00300719"/>
    <w:rsid w:val="00301865"/>
    <w:rsid w:val="0030737F"/>
    <w:rsid w:val="00307D67"/>
    <w:rsid w:val="003113D5"/>
    <w:rsid w:val="00316651"/>
    <w:rsid w:val="00326639"/>
    <w:rsid w:val="00330FC9"/>
    <w:rsid w:val="00331993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A6921"/>
    <w:rsid w:val="003B0D27"/>
    <w:rsid w:val="003B26F7"/>
    <w:rsid w:val="003C0FA7"/>
    <w:rsid w:val="003C3FA3"/>
    <w:rsid w:val="003C4037"/>
    <w:rsid w:val="003C4A92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64E0"/>
    <w:rsid w:val="00404468"/>
    <w:rsid w:val="00405C60"/>
    <w:rsid w:val="00407B68"/>
    <w:rsid w:val="00412F5F"/>
    <w:rsid w:val="00421D31"/>
    <w:rsid w:val="00457451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32BA"/>
    <w:rsid w:val="004B6A5D"/>
    <w:rsid w:val="004C15EA"/>
    <w:rsid w:val="004C21C9"/>
    <w:rsid w:val="004C486F"/>
    <w:rsid w:val="004C645B"/>
    <w:rsid w:val="004C7F2E"/>
    <w:rsid w:val="004D2BE2"/>
    <w:rsid w:val="004D3DFF"/>
    <w:rsid w:val="004D5311"/>
    <w:rsid w:val="004E17A2"/>
    <w:rsid w:val="004E1C71"/>
    <w:rsid w:val="004E36E5"/>
    <w:rsid w:val="004F0FFE"/>
    <w:rsid w:val="004F219C"/>
    <w:rsid w:val="004F4365"/>
    <w:rsid w:val="00505175"/>
    <w:rsid w:val="0050524A"/>
    <w:rsid w:val="00513E09"/>
    <w:rsid w:val="00526454"/>
    <w:rsid w:val="00531510"/>
    <w:rsid w:val="00531681"/>
    <w:rsid w:val="00540B82"/>
    <w:rsid w:val="00540F00"/>
    <w:rsid w:val="00543EF6"/>
    <w:rsid w:val="00545F6F"/>
    <w:rsid w:val="00546E7A"/>
    <w:rsid w:val="00554D02"/>
    <w:rsid w:val="0055771D"/>
    <w:rsid w:val="00557AA3"/>
    <w:rsid w:val="00563B60"/>
    <w:rsid w:val="0056582F"/>
    <w:rsid w:val="00581725"/>
    <w:rsid w:val="00582BAE"/>
    <w:rsid w:val="00585543"/>
    <w:rsid w:val="00585877"/>
    <w:rsid w:val="0059486E"/>
    <w:rsid w:val="00594DA0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D036A"/>
    <w:rsid w:val="005E363B"/>
    <w:rsid w:val="005E63E2"/>
    <w:rsid w:val="005E67C7"/>
    <w:rsid w:val="005E6A68"/>
    <w:rsid w:val="005F5502"/>
    <w:rsid w:val="005F7C8A"/>
    <w:rsid w:val="00600441"/>
    <w:rsid w:val="0060052F"/>
    <w:rsid w:val="00606B03"/>
    <w:rsid w:val="00606CCB"/>
    <w:rsid w:val="00607E9B"/>
    <w:rsid w:val="00610E36"/>
    <w:rsid w:val="0061200D"/>
    <w:rsid w:val="00623384"/>
    <w:rsid w:val="00633834"/>
    <w:rsid w:val="006348F5"/>
    <w:rsid w:val="006405EB"/>
    <w:rsid w:val="00640BE3"/>
    <w:rsid w:val="00641B8B"/>
    <w:rsid w:val="00642A05"/>
    <w:rsid w:val="006611E3"/>
    <w:rsid w:val="006732DF"/>
    <w:rsid w:val="00676304"/>
    <w:rsid w:val="00676985"/>
    <w:rsid w:val="00683ECA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2165"/>
    <w:rsid w:val="006B2D9E"/>
    <w:rsid w:val="006C3CDC"/>
    <w:rsid w:val="006C42BD"/>
    <w:rsid w:val="006C54AD"/>
    <w:rsid w:val="006E4540"/>
    <w:rsid w:val="006E4EB5"/>
    <w:rsid w:val="006E50E5"/>
    <w:rsid w:val="006E6F2A"/>
    <w:rsid w:val="006E7AB6"/>
    <w:rsid w:val="006E7FBB"/>
    <w:rsid w:val="006F7C4E"/>
    <w:rsid w:val="007003D2"/>
    <w:rsid w:val="0070058F"/>
    <w:rsid w:val="0070468C"/>
    <w:rsid w:val="00705D1E"/>
    <w:rsid w:val="00715D79"/>
    <w:rsid w:val="00721F28"/>
    <w:rsid w:val="007242FF"/>
    <w:rsid w:val="00726C74"/>
    <w:rsid w:val="00730591"/>
    <w:rsid w:val="007318FD"/>
    <w:rsid w:val="00731913"/>
    <w:rsid w:val="00734402"/>
    <w:rsid w:val="00735893"/>
    <w:rsid w:val="0074073E"/>
    <w:rsid w:val="00740F19"/>
    <w:rsid w:val="007410B4"/>
    <w:rsid w:val="00744E5E"/>
    <w:rsid w:val="00752369"/>
    <w:rsid w:val="00752E3A"/>
    <w:rsid w:val="00755C48"/>
    <w:rsid w:val="007573E3"/>
    <w:rsid w:val="00767524"/>
    <w:rsid w:val="00772FD0"/>
    <w:rsid w:val="00774039"/>
    <w:rsid w:val="00774E77"/>
    <w:rsid w:val="007779C7"/>
    <w:rsid w:val="0079241D"/>
    <w:rsid w:val="00796101"/>
    <w:rsid w:val="00796AC5"/>
    <w:rsid w:val="00796F6C"/>
    <w:rsid w:val="007A011D"/>
    <w:rsid w:val="007A43D7"/>
    <w:rsid w:val="007A4B38"/>
    <w:rsid w:val="007A4C70"/>
    <w:rsid w:val="007B1669"/>
    <w:rsid w:val="007B5E6D"/>
    <w:rsid w:val="007B7EF7"/>
    <w:rsid w:val="007C5228"/>
    <w:rsid w:val="007D3776"/>
    <w:rsid w:val="007D5713"/>
    <w:rsid w:val="007D63AB"/>
    <w:rsid w:val="007E22B8"/>
    <w:rsid w:val="007E4C8F"/>
    <w:rsid w:val="007F100C"/>
    <w:rsid w:val="007F1282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793"/>
    <w:rsid w:val="00840145"/>
    <w:rsid w:val="00856728"/>
    <w:rsid w:val="008605C8"/>
    <w:rsid w:val="0086359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9659B"/>
    <w:rsid w:val="008A03FF"/>
    <w:rsid w:val="008A1A9B"/>
    <w:rsid w:val="008A6E7C"/>
    <w:rsid w:val="008B3493"/>
    <w:rsid w:val="008D46B1"/>
    <w:rsid w:val="008D5104"/>
    <w:rsid w:val="008D7031"/>
    <w:rsid w:val="008D7E25"/>
    <w:rsid w:val="008E0E13"/>
    <w:rsid w:val="008E2FC6"/>
    <w:rsid w:val="008E34DC"/>
    <w:rsid w:val="008E38A2"/>
    <w:rsid w:val="008F3FA1"/>
    <w:rsid w:val="008F5FCE"/>
    <w:rsid w:val="0090215A"/>
    <w:rsid w:val="0090609F"/>
    <w:rsid w:val="00907368"/>
    <w:rsid w:val="009110B6"/>
    <w:rsid w:val="009142EE"/>
    <w:rsid w:val="00914BF7"/>
    <w:rsid w:val="00914CF2"/>
    <w:rsid w:val="00920614"/>
    <w:rsid w:val="00921D8C"/>
    <w:rsid w:val="0092700E"/>
    <w:rsid w:val="00935825"/>
    <w:rsid w:val="00937339"/>
    <w:rsid w:val="00940D63"/>
    <w:rsid w:val="0094130B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5BB1"/>
    <w:rsid w:val="009870D4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01C80"/>
    <w:rsid w:val="00A134C9"/>
    <w:rsid w:val="00A1421A"/>
    <w:rsid w:val="00A20333"/>
    <w:rsid w:val="00A3105C"/>
    <w:rsid w:val="00A4166B"/>
    <w:rsid w:val="00A428B8"/>
    <w:rsid w:val="00A436C6"/>
    <w:rsid w:val="00A44060"/>
    <w:rsid w:val="00A4680A"/>
    <w:rsid w:val="00A46DB0"/>
    <w:rsid w:val="00A53BB4"/>
    <w:rsid w:val="00A5619E"/>
    <w:rsid w:val="00A56DCE"/>
    <w:rsid w:val="00A5787A"/>
    <w:rsid w:val="00A57BD4"/>
    <w:rsid w:val="00A6342F"/>
    <w:rsid w:val="00A66283"/>
    <w:rsid w:val="00A70445"/>
    <w:rsid w:val="00A75FF2"/>
    <w:rsid w:val="00A77AEC"/>
    <w:rsid w:val="00A81169"/>
    <w:rsid w:val="00A81EC1"/>
    <w:rsid w:val="00A864D7"/>
    <w:rsid w:val="00A87A9C"/>
    <w:rsid w:val="00A95146"/>
    <w:rsid w:val="00AA3D8F"/>
    <w:rsid w:val="00AA4CB9"/>
    <w:rsid w:val="00AB2A1A"/>
    <w:rsid w:val="00AB6E6A"/>
    <w:rsid w:val="00AB7A47"/>
    <w:rsid w:val="00AD2EBB"/>
    <w:rsid w:val="00AD7BBB"/>
    <w:rsid w:val="00AE286D"/>
    <w:rsid w:val="00AE2A14"/>
    <w:rsid w:val="00AE2AE8"/>
    <w:rsid w:val="00AE30DB"/>
    <w:rsid w:val="00AE3C8D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16914"/>
    <w:rsid w:val="00B21E79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4968"/>
    <w:rsid w:val="00B74A26"/>
    <w:rsid w:val="00B84D0A"/>
    <w:rsid w:val="00B900E8"/>
    <w:rsid w:val="00B91479"/>
    <w:rsid w:val="00B92EAF"/>
    <w:rsid w:val="00BA3C95"/>
    <w:rsid w:val="00BA692A"/>
    <w:rsid w:val="00BA742B"/>
    <w:rsid w:val="00BB1B8A"/>
    <w:rsid w:val="00BB36F2"/>
    <w:rsid w:val="00BB4719"/>
    <w:rsid w:val="00BB506A"/>
    <w:rsid w:val="00BB684F"/>
    <w:rsid w:val="00BC049C"/>
    <w:rsid w:val="00BC48AE"/>
    <w:rsid w:val="00BC7D5E"/>
    <w:rsid w:val="00BD0329"/>
    <w:rsid w:val="00BE020F"/>
    <w:rsid w:val="00BE32B0"/>
    <w:rsid w:val="00BE460D"/>
    <w:rsid w:val="00C053C3"/>
    <w:rsid w:val="00C11AFF"/>
    <w:rsid w:val="00C14ACC"/>
    <w:rsid w:val="00C14E45"/>
    <w:rsid w:val="00C16FC2"/>
    <w:rsid w:val="00C23CF5"/>
    <w:rsid w:val="00C27807"/>
    <w:rsid w:val="00C279A0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85250"/>
    <w:rsid w:val="00C86C78"/>
    <w:rsid w:val="00C916DA"/>
    <w:rsid w:val="00C958A3"/>
    <w:rsid w:val="00CA111B"/>
    <w:rsid w:val="00CA3EA5"/>
    <w:rsid w:val="00CC4015"/>
    <w:rsid w:val="00CD1CE3"/>
    <w:rsid w:val="00CD6EC3"/>
    <w:rsid w:val="00CE2FF4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25437"/>
    <w:rsid w:val="00D25741"/>
    <w:rsid w:val="00D41068"/>
    <w:rsid w:val="00D47ADC"/>
    <w:rsid w:val="00D52BDF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3100"/>
    <w:rsid w:val="00E26AA5"/>
    <w:rsid w:val="00E30D7A"/>
    <w:rsid w:val="00E325B3"/>
    <w:rsid w:val="00E34966"/>
    <w:rsid w:val="00E3795E"/>
    <w:rsid w:val="00E63770"/>
    <w:rsid w:val="00E6480A"/>
    <w:rsid w:val="00E8110F"/>
    <w:rsid w:val="00E81E48"/>
    <w:rsid w:val="00E82ADD"/>
    <w:rsid w:val="00E847C7"/>
    <w:rsid w:val="00E85759"/>
    <w:rsid w:val="00E8613B"/>
    <w:rsid w:val="00E905F2"/>
    <w:rsid w:val="00E93CFA"/>
    <w:rsid w:val="00E97894"/>
    <w:rsid w:val="00EA2D3C"/>
    <w:rsid w:val="00EA609E"/>
    <w:rsid w:val="00EB2B29"/>
    <w:rsid w:val="00EB38A4"/>
    <w:rsid w:val="00EB4AEC"/>
    <w:rsid w:val="00EB764F"/>
    <w:rsid w:val="00EC61A4"/>
    <w:rsid w:val="00ED11F0"/>
    <w:rsid w:val="00ED5DFE"/>
    <w:rsid w:val="00ED7684"/>
    <w:rsid w:val="00ED7735"/>
    <w:rsid w:val="00ED7D4C"/>
    <w:rsid w:val="00EE08D6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0E38"/>
    <w:rsid w:val="00F11C34"/>
    <w:rsid w:val="00F11D76"/>
    <w:rsid w:val="00F17AAB"/>
    <w:rsid w:val="00F25AF7"/>
    <w:rsid w:val="00F26DED"/>
    <w:rsid w:val="00F32249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6E73"/>
    <w:rsid w:val="00FA09DE"/>
    <w:rsid w:val="00FA1A1D"/>
    <w:rsid w:val="00FA3369"/>
    <w:rsid w:val="00FA4FED"/>
    <w:rsid w:val="00FA5051"/>
    <w:rsid w:val="00FB3CD5"/>
    <w:rsid w:val="00FC3FEC"/>
    <w:rsid w:val="00FC4EAA"/>
    <w:rsid w:val="00FC6F4A"/>
    <w:rsid w:val="00FC7EF1"/>
    <w:rsid w:val="00FD6F3C"/>
    <w:rsid w:val="00FF1BAC"/>
    <w:rsid w:val="00FF4F9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padro">
    <w:name w:val="padro"/>
    <w:basedOn w:val="Normal"/>
    <w:rsid w:val="005F7C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u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9C36A-72D2-45A4-9784-C571A5BE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Munaterro Ficht</cp:lastModifiedBy>
  <cp:revision>10</cp:revision>
  <cp:lastPrinted>2019-12-04T21:18:00Z</cp:lastPrinted>
  <dcterms:created xsi:type="dcterms:W3CDTF">2023-01-24T17:11:00Z</dcterms:created>
  <dcterms:modified xsi:type="dcterms:W3CDTF">2024-11-07T20:55:00Z</dcterms:modified>
</cp:coreProperties>
</file>