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6ADB" w14:textId="77777777" w:rsidR="000A4EB4" w:rsidRPr="00025464" w:rsidRDefault="000A4EB4" w:rsidP="000A4EB4">
      <w:pPr>
        <w:spacing w:line="360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025464">
        <w:rPr>
          <w:rFonts w:asciiTheme="minorHAnsi" w:hAnsiTheme="minorHAnsi"/>
          <w:color w:val="000000" w:themeColor="text1"/>
          <w:sz w:val="22"/>
          <w:szCs w:val="22"/>
        </w:rPr>
        <w:t>Porto Alegre,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DIA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MÊS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ANO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].</w:t>
      </w:r>
    </w:p>
    <w:p w14:paraId="6983017D" w14:textId="77777777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29D2DDF" w14:textId="77777777" w:rsidR="00A06A73" w:rsidRDefault="00A06A73" w:rsidP="009314B5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79737C6" w14:textId="49E072B4" w:rsidR="000A4EB4" w:rsidRPr="009314B5" w:rsidRDefault="009314B5" w:rsidP="009314B5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314B5">
        <w:rPr>
          <w:rFonts w:asciiTheme="minorHAnsi" w:hAnsiTheme="minorHAnsi"/>
          <w:b/>
          <w:bCs/>
          <w:sz w:val="22"/>
          <w:szCs w:val="22"/>
        </w:rPr>
        <w:t>HOMOLOGAÇÃO DE PRESTAÇÃO DE CONTAS</w:t>
      </w:r>
    </w:p>
    <w:tbl>
      <w:tblPr>
        <w:tblW w:w="956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6"/>
        <w:gridCol w:w="5879"/>
      </w:tblGrid>
      <w:tr w:rsidR="00863649" w:rsidRPr="00601A50" w14:paraId="1A89F96E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2EB0E5E6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53706971" w14:textId="77777777" w:rsidR="00863649" w:rsidRPr="00601A50" w:rsidRDefault="00863649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EDITAL DE CHAMA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 PÚBLICO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CAU/RS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649" w:rsidRPr="00601A50" w14:paraId="54E7D0AA" w14:textId="77777777" w:rsidTr="00DA0E33">
        <w:trPr>
          <w:trHeight w:val="577"/>
        </w:trPr>
        <w:tc>
          <w:tcPr>
            <w:tcW w:w="3686" w:type="dxa"/>
            <w:shd w:val="clear" w:color="auto" w:fill="auto"/>
            <w:vAlign w:val="center"/>
          </w:tcPr>
          <w:p w14:paraId="3A32C196" w14:textId="2E60DA49" w:rsidR="00863649" w:rsidRPr="00A06A73" w:rsidRDefault="00A06A73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DADOS MATRIZ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5B8D4047" w14:textId="4760405F" w:rsidR="00863649" w:rsidRPr="00601A50" w:rsidRDefault="00863649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DA0E33">
              <w:rPr>
                <w:rFonts w:asciiTheme="minorHAnsi" w:hAnsiTheme="minorHAnsi" w:cstheme="minorHAnsi"/>
                <w:sz w:val="22"/>
                <w:szCs w:val="22"/>
              </w:rPr>
              <w:t>SEI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6A73">
              <w:rPr>
                <w:rFonts w:asciiTheme="minorHAnsi" w:hAnsiTheme="minorHAnsi" w:cstheme="minorHAnsi"/>
                <w:sz w:val="22"/>
                <w:szCs w:val="22"/>
              </w:rPr>
              <w:t xml:space="preserve">Matriz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649" w:rsidRPr="00601A50" w14:paraId="02BBDE39" w14:textId="77777777" w:rsidTr="00DA0E33">
        <w:trPr>
          <w:trHeight w:val="557"/>
        </w:trPr>
        <w:tc>
          <w:tcPr>
            <w:tcW w:w="3686" w:type="dxa"/>
            <w:shd w:val="clear" w:color="auto" w:fill="auto"/>
            <w:vAlign w:val="center"/>
          </w:tcPr>
          <w:p w14:paraId="26841B4D" w14:textId="2379C2D4" w:rsidR="00863649" w:rsidRPr="00A06A73" w:rsidRDefault="00A06A73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DADOS APENSO</w:t>
            </w:r>
            <w:r w:rsidR="00863649" w:rsidRPr="00A06A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77A7FDAD" w14:textId="1384ADB6" w:rsidR="00863649" w:rsidRPr="00601A50" w:rsidRDefault="00863649" w:rsidP="00DA0E33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DA0E33">
              <w:rPr>
                <w:rFonts w:asciiTheme="minorHAnsi" w:hAnsiTheme="minorHAnsi" w:cstheme="minorHAnsi"/>
                <w:sz w:val="22"/>
                <w:szCs w:val="22"/>
              </w:rPr>
              <w:t>SEI</w:t>
            </w:r>
            <w:r w:rsidR="00A06A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Apenso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649" w:rsidRPr="00601A50" w14:paraId="208A8E2B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C48D44B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Organização da Sociedade Civil</w:t>
            </w:r>
          </w:p>
        </w:tc>
        <w:tc>
          <w:tcPr>
            <w:tcW w:w="587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7"/>
            </w:tblGrid>
            <w:tr w:rsidR="00863649" w:rsidRPr="0025571E" w14:paraId="1347CF09" w14:textId="77777777" w:rsidTr="001678EB">
              <w:trPr>
                <w:trHeight w:val="110"/>
              </w:trPr>
              <w:tc>
                <w:tcPr>
                  <w:tcW w:w="0" w:type="auto"/>
                </w:tcPr>
                <w:p w14:paraId="11054C2B" w14:textId="77777777" w:rsidR="00863649" w:rsidRPr="0025571E" w:rsidRDefault="00863649" w:rsidP="001678EB">
                  <w:pPr>
                    <w:pStyle w:val="Default"/>
                    <w:tabs>
                      <w:tab w:val="left" w:pos="209"/>
                    </w:tabs>
                    <w:ind w:left="-74"/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</w:pPr>
                  <w:r w:rsidRPr="0025571E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[NOME COMPLETO]</w:t>
                  </w:r>
                </w:p>
              </w:tc>
            </w:tr>
          </w:tbl>
          <w:p w14:paraId="44DE55B3" w14:textId="77777777" w:rsidR="00863649" w:rsidRPr="00601A50" w:rsidRDefault="00863649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3649" w:rsidRPr="00601A50" w14:paraId="1AE2B1D3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E7CCECD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>Projeto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15167DBE" w14:textId="77777777" w:rsidR="00863649" w:rsidRPr="0025571E" w:rsidRDefault="00863649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571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DO EVENTO, AÇÃO OU PROJETO]</w:t>
            </w:r>
          </w:p>
        </w:tc>
      </w:tr>
      <w:tr w:rsidR="00863649" w:rsidRPr="00601A50" w14:paraId="789493BE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05CCB04A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sz w:val="22"/>
                <w:szCs w:val="22"/>
              </w:rPr>
              <w:t xml:space="preserve">Termo de Fomento nº 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1893C90C" w14:textId="77777777" w:rsidR="00863649" w:rsidRPr="00601A50" w:rsidRDefault="00863649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649" w:rsidRPr="00601A50" w14:paraId="4D923C13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6F4DDAD" w14:textId="77777777" w:rsidR="00863649" w:rsidRPr="00A06A73" w:rsidRDefault="0086364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6A7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Valor repassado pelo CAU/RS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2AE92737" w14:textId="77777777" w:rsidR="00863649" w:rsidRPr="00601A50" w:rsidRDefault="00863649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R$ 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[X.XXX,XX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 [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VALOR POR EXTENSO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</w:tbl>
    <w:p w14:paraId="090AF20D" w14:textId="77777777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8A28F5A" w14:textId="77777777" w:rsidR="002121F0" w:rsidRPr="00025464" w:rsidRDefault="002121F0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 xml:space="preserve">Considerando </w:t>
      </w:r>
      <w:r w:rsidR="00BC73DB" w:rsidRPr="00025464">
        <w:rPr>
          <w:rFonts w:eastAsia="Cambria" w:cs="Calibri"/>
          <w:lang w:eastAsia="en-US"/>
        </w:rPr>
        <w:t xml:space="preserve">que </w:t>
      </w:r>
      <w:r w:rsidR="000A4EB4" w:rsidRPr="00025464">
        <w:rPr>
          <w:rFonts w:eastAsia="Cambria" w:cs="Calibri"/>
          <w:lang w:eastAsia="en-US"/>
        </w:rPr>
        <w:t>em</w:t>
      </w:r>
      <w:r w:rsidR="00BC73DB" w:rsidRPr="00025464">
        <w:rPr>
          <w:rFonts w:eastAsia="Cambria" w:cs="Calibri"/>
          <w:lang w:eastAsia="en-US"/>
        </w:rPr>
        <w:t xml:space="preserve"> </w:t>
      </w:r>
      <w:r w:rsidR="000A4EB4" w:rsidRPr="00025464">
        <w:rPr>
          <w:rFonts w:eastAsia="Cambria" w:cs="Calibri"/>
          <w:lang w:eastAsia="en-US"/>
        </w:rPr>
        <w:t>[</w:t>
      </w:r>
      <w:r w:rsidR="000A4EB4" w:rsidRPr="00025464">
        <w:rPr>
          <w:rFonts w:eastAsia="Cambria" w:cs="Calibri"/>
          <w:highlight w:val="lightGray"/>
          <w:lang w:eastAsia="en-US"/>
        </w:rPr>
        <w:t>DATA</w:t>
      </w:r>
      <w:r w:rsidR="000A4EB4" w:rsidRPr="00025464">
        <w:rPr>
          <w:rFonts w:eastAsia="Cambria" w:cs="Calibri"/>
          <w:lang w:eastAsia="en-US"/>
        </w:rPr>
        <w:t>]</w:t>
      </w:r>
      <w:r w:rsidR="00505C66" w:rsidRPr="00025464">
        <w:rPr>
          <w:rFonts w:eastAsia="Cambria" w:cs="Calibri"/>
          <w:lang w:eastAsia="en-US"/>
        </w:rPr>
        <w:t xml:space="preserve"> </w:t>
      </w:r>
      <w:r w:rsidR="00326D7D" w:rsidRPr="00025464">
        <w:rPr>
          <w:rFonts w:eastAsia="Cambria" w:cs="Calibri"/>
          <w:lang w:eastAsia="en-US"/>
        </w:rPr>
        <w:t>o Gestor</w:t>
      </w:r>
      <w:r w:rsidR="00BC73DB" w:rsidRPr="00025464">
        <w:rPr>
          <w:rFonts w:eastAsia="Cambria" w:cs="Calibri"/>
          <w:lang w:eastAsia="en-US"/>
        </w:rPr>
        <w:t xml:space="preserve"> da Parceria aprovou a prestação de contas </w:t>
      </w:r>
      <w:r w:rsidR="00505C66" w:rsidRPr="00025464">
        <w:rPr>
          <w:rFonts w:eastAsia="Cambria" w:cs="Calibri"/>
          <w:lang w:eastAsia="en-US"/>
        </w:rPr>
        <w:t xml:space="preserve">como </w:t>
      </w:r>
      <w:r w:rsidR="000A4EB4" w:rsidRPr="00025464">
        <w:rPr>
          <w:rFonts w:eastAsia="Cambria" w:cs="Calibri"/>
          <w:lang w:eastAsia="en-US"/>
        </w:rPr>
        <w:t>[</w:t>
      </w:r>
      <w:r w:rsidR="000A4EB4" w:rsidRPr="00025464">
        <w:rPr>
          <w:rFonts w:eastAsia="Cambria" w:cs="Calibri"/>
          <w:highlight w:val="lightGray"/>
          <w:lang w:eastAsia="en-US"/>
        </w:rPr>
        <w:t>REGULAR, REGULAR COM RESSALVAS</w:t>
      </w:r>
      <w:r w:rsidR="000A4EB4" w:rsidRPr="00025464">
        <w:rPr>
          <w:rFonts w:eastAsia="Cambria" w:cs="Calibri"/>
          <w:lang w:eastAsia="en-US"/>
        </w:rPr>
        <w:t>], e que em [</w:t>
      </w:r>
      <w:r w:rsidR="000A4EB4" w:rsidRPr="00025464">
        <w:rPr>
          <w:rFonts w:eastAsia="Cambria" w:cs="Calibri"/>
          <w:highlight w:val="lightGray"/>
          <w:lang w:eastAsia="en-US"/>
        </w:rPr>
        <w:t>DATA</w:t>
      </w:r>
      <w:r w:rsidR="000A4EB4" w:rsidRPr="00025464">
        <w:rPr>
          <w:rFonts w:eastAsia="Cambria" w:cs="Calibri"/>
          <w:lang w:eastAsia="en-US"/>
        </w:rPr>
        <w:t>]</w:t>
      </w:r>
      <w:r w:rsidR="00505C66" w:rsidRPr="00025464">
        <w:rPr>
          <w:rFonts w:eastAsia="Cambria" w:cs="Calibri"/>
          <w:lang w:eastAsia="en-US"/>
        </w:rPr>
        <w:t xml:space="preserve"> </w:t>
      </w:r>
      <w:r w:rsidR="00BC73DB" w:rsidRPr="00025464">
        <w:rPr>
          <w:rFonts w:eastAsia="Cambria" w:cs="Calibri"/>
          <w:lang w:eastAsia="en-US"/>
        </w:rPr>
        <w:t>a Comissão de Monitoramento e Avaliação</w:t>
      </w:r>
      <w:r w:rsidR="00505C66" w:rsidRPr="00025464">
        <w:rPr>
          <w:rFonts w:eastAsia="Cambria" w:cs="Calibri"/>
          <w:lang w:eastAsia="en-US"/>
        </w:rPr>
        <w:t xml:space="preserve"> homologou este parecer</w:t>
      </w:r>
      <w:r w:rsidRPr="00025464">
        <w:rPr>
          <w:rFonts w:eastAsia="Cambria" w:cs="Calibri"/>
          <w:lang w:eastAsia="en-US"/>
        </w:rPr>
        <w:t>;</w:t>
      </w:r>
    </w:p>
    <w:p w14:paraId="3F626855" w14:textId="261A3C4F" w:rsidR="00FD633A" w:rsidRDefault="00326D7D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>Homologo os pareceres do Gestor</w:t>
      </w:r>
      <w:r w:rsidR="00A57B88" w:rsidRPr="00025464">
        <w:rPr>
          <w:rFonts w:eastAsia="Cambria" w:cs="Calibri"/>
          <w:lang w:eastAsia="en-US"/>
        </w:rPr>
        <w:t xml:space="preserve"> da Parceria e da Comissão de Monitoramento e Avaliação</w:t>
      </w:r>
      <w:r w:rsidR="009314B5">
        <w:rPr>
          <w:rFonts w:eastAsia="Cambria" w:cs="Calibri"/>
          <w:lang w:eastAsia="en-US"/>
        </w:rPr>
        <w:t>;</w:t>
      </w:r>
    </w:p>
    <w:p w14:paraId="78ACF78B" w14:textId="725B2C32" w:rsidR="009314B5" w:rsidRDefault="0049118E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>Fe</w:t>
      </w:r>
      <w:r w:rsidR="00326D7D" w:rsidRPr="00025464">
        <w:rPr>
          <w:rFonts w:eastAsia="Cambria" w:cs="Calibri"/>
          <w:lang w:eastAsia="en-US"/>
        </w:rPr>
        <w:t>itos, retorne este expediente ao</w:t>
      </w:r>
      <w:r w:rsidR="00025464" w:rsidRPr="00025464">
        <w:rPr>
          <w:rFonts w:eastAsia="Cambria" w:cs="Calibri"/>
          <w:lang w:eastAsia="en-US"/>
        </w:rPr>
        <w:t xml:space="preserve"> Gestor de Parcerias</w:t>
      </w:r>
      <w:r w:rsidRPr="00025464">
        <w:rPr>
          <w:rFonts w:eastAsia="Cambria" w:cs="Calibri"/>
          <w:lang w:eastAsia="en-US"/>
        </w:rPr>
        <w:t xml:space="preserve"> </w:t>
      </w:r>
      <w:r w:rsidR="009314B5">
        <w:rPr>
          <w:rFonts w:eastAsia="Cambria" w:cs="Calibri"/>
          <w:lang w:eastAsia="en-US"/>
        </w:rPr>
        <w:t xml:space="preserve">notificação da </w:t>
      </w:r>
      <w:r w:rsidR="008978BA">
        <w:rPr>
          <w:rFonts w:eastAsia="Cambria" w:cs="Calibri"/>
          <w:lang w:eastAsia="en-US"/>
        </w:rPr>
        <w:t>Organização da Sociedade Civil</w:t>
      </w:r>
      <w:r w:rsidR="009314B5">
        <w:rPr>
          <w:rFonts w:eastAsia="Cambria" w:cs="Calibri"/>
          <w:lang w:eastAsia="en-US"/>
        </w:rPr>
        <w:t xml:space="preserve"> e publicação no Portal da Transparência.</w:t>
      </w:r>
    </w:p>
    <w:p w14:paraId="758B405E" w14:textId="77777777" w:rsidR="009314B5" w:rsidRDefault="009314B5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>[</w:t>
      </w:r>
      <w:r w:rsidRPr="00DA0E33">
        <w:rPr>
          <w:rFonts w:eastAsia="Cambria" w:cs="Calibri"/>
          <w:highlight w:val="lightGray"/>
          <w:lang w:eastAsia="en-US"/>
        </w:rPr>
        <w:t>OU</w:t>
      </w:r>
      <w:r>
        <w:rPr>
          <w:rFonts w:eastAsia="Cambria" w:cs="Calibri"/>
          <w:lang w:eastAsia="en-US"/>
        </w:rPr>
        <w:t>]</w:t>
      </w:r>
    </w:p>
    <w:p w14:paraId="3D49494A" w14:textId="6FEFE7AC" w:rsidR="0049118E" w:rsidRPr="00025464" w:rsidRDefault="009314B5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 xml:space="preserve">Feitos, retorne este expediente ao Gestor de Parcerias para notificação da </w:t>
      </w:r>
      <w:r w:rsidR="008978BA">
        <w:rPr>
          <w:rFonts w:eastAsia="Cambria" w:cs="Calibri"/>
          <w:lang w:eastAsia="en-US"/>
        </w:rPr>
        <w:t>Organização da Sociedade Civil</w:t>
      </w:r>
      <w:r>
        <w:rPr>
          <w:rFonts w:eastAsia="Cambria" w:cs="Calibri"/>
          <w:lang w:eastAsia="en-US"/>
        </w:rPr>
        <w:t>, a qual poderá apresentar pedido de reconsideração no prazo de [</w:t>
      </w:r>
      <w:r w:rsidRPr="00DA0E33">
        <w:rPr>
          <w:rFonts w:eastAsia="Cambria" w:cs="Calibri"/>
          <w:highlight w:val="lightGray"/>
          <w:lang w:eastAsia="en-US"/>
        </w:rPr>
        <w:t>XX</w:t>
      </w:r>
      <w:r>
        <w:rPr>
          <w:rFonts w:eastAsia="Cambria" w:cs="Calibri"/>
          <w:lang w:eastAsia="en-US"/>
        </w:rPr>
        <w:t>] dias a contar da publicação desta homologação.</w:t>
      </w:r>
      <w:r w:rsidR="0049118E" w:rsidRPr="00025464">
        <w:rPr>
          <w:rFonts w:eastAsia="Cambria" w:cs="Calibri"/>
          <w:lang w:eastAsia="en-US"/>
        </w:rPr>
        <w:t xml:space="preserve"> </w:t>
      </w:r>
    </w:p>
    <w:p w14:paraId="3F8D6F81" w14:textId="77777777" w:rsidR="0049118E" w:rsidRPr="00025464" w:rsidRDefault="0049118E" w:rsidP="000A4EB4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2FFB769D" w14:textId="77777777" w:rsidR="0049118E" w:rsidRPr="00025464" w:rsidRDefault="0049118E" w:rsidP="000A4E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D023B34" w14:textId="4C3B819F" w:rsidR="005C74D5" w:rsidRPr="00025464" w:rsidRDefault="009314B5" w:rsidP="000A4EB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[NOME DO EMPREGADO]</w:t>
      </w:r>
    </w:p>
    <w:p w14:paraId="39A60F62" w14:textId="574C4BC1" w:rsidR="00A8327A" w:rsidRPr="00025464" w:rsidRDefault="00DA0E33" w:rsidP="000A4EB4">
      <w:pPr>
        <w:spacing w:line="360" w:lineRule="auto"/>
        <w:jc w:val="center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Gerência Estratégica</w:t>
      </w:r>
      <w:r w:rsidR="009314B5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A8327A" w:rsidRPr="00025464" w:rsidSect="005A558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170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64A1" w14:textId="77777777" w:rsidR="009B47AB" w:rsidRDefault="009B47AB">
      <w:r>
        <w:separator/>
      </w:r>
    </w:p>
  </w:endnote>
  <w:endnote w:type="continuationSeparator" w:id="0">
    <w:p w14:paraId="11DFBD19" w14:textId="77777777" w:rsidR="009B47AB" w:rsidRDefault="009B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F59F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33EA769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A049" w14:textId="77777777" w:rsidR="00091153" w:rsidRPr="00787E82" w:rsidRDefault="005D7DE8" w:rsidP="005D7DE8">
    <w:pPr>
      <w:tabs>
        <w:tab w:val="center" w:pos="4320"/>
        <w:tab w:val="right" w:pos="8640"/>
      </w:tabs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091153"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31EE125" w14:textId="77777777" w:rsidR="005873C5" w:rsidRPr="001F028B" w:rsidRDefault="00091153" w:rsidP="005D7DE8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r w:rsidRPr="005A558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061C" w14:textId="77777777" w:rsidR="009B47AB" w:rsidRDefault="009B47AB">
      <w:r>
        <w:separator/>
      </w:r>
    </w:p>
  </w:footnote>
  <w:footnote w:type="continuationSeparator" w:id="0">
    <w:p w14:paraId="7DAC8A7D" w14:textId="77777777" w:rsidR="009B47AB" w:rsidRDefault="009B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82C8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092675" wp14:editId="17152D6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27C56B0" wp14:editId="1716583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B221" w14:textId="77777777" w:rsidR="008B0962" w:rsidRPr="009E4E5A" w:rsidRDefault="00EB19D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F43B569" wp14:editId="73935F26">
          <wp:simplePos x="0" y="0"/>
          <wp:positionH relativeFrom="page">
            <wp:align>center</wp:align>
          </wp:positionH>
          <wp:positionV relativeFrom="paragraph">
            <wp:posOffset>-824638</wp:posOffset>
          </wp:positionV>
          <wp:extent cx="7574508" cy="968991"/>
          <wp:effectExtent l="0" t="0" r="0" b="3175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4508" cy="96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9FD"/>
    <w:multiLevelType w:val="hybridMultilevel"/>
    <w:tmpl w:val="2C9486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8A76A9"/>
    <w:multiLevelType w:val="hybridMultilevel"/>
    <w:tmpl w:val="F05807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78D31176"/>
    <w:multiLevelType w:val="hybridMultilevel"/>
    <w:tmpl w:val="001C7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97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8729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73119">
    <w:abstractNumId w:val="4"/>
  </w:num>
  <w:num w:numId="4" w16cid:durableId="1662345799">
    <w:abstractNumId w:val="2"/>
  </w:num>
  <w:num w:numId="5" w16cid:durableId="538511436">
    <w:abstractNumId w:val="0"/>
  </w:num>
  <w:num w:numId="6" w16cid:durableId="880555733">
    <w:abstractNumId w:val="3"/>
  </w:num>
  <w:num w:numId="7" w16cid:durableId="126904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25464"/>
    <w:rsid w:val="000267BC"/>
    <w:rsid w:val="00047989"/>
    <w:rsid w:val="00052622"/>
    <w:rsid w:val="00067302"/>
    <w:rsid w:val="00086752"/>
    <w:rsid w:val="00091153"/>
    <w:rsid w:val="000948D0"/>
    <w:rsid w:val="000A2E7C"/>
    <w:rsid w:val="000A4EB4"/>
    <w:rsid w:val="000A6759"/>
    <w:rsid w:val="000B3D39"/>
    <w:rsid w:val="000B40E5"/>
    <w:rsid w:val="000C19C6"/>
    <w:rsid w:val="000C37E7"/>
    <w:rsid w:val="000D0EF2"/>
    <w:rsid w:val="000F52D4"/>
    <w:rsid w:val="001043FB"/>
    <w:rsid w:val="00116583"/>
    <w:rsid w:val="00126A69"/>
    <w:rsid w:val="00151A11"/>
    <w:rsid w:val="001546C1"/>
    <w:rsid w:val="001725A9"/>
    <w:rsid w:val="001B7C18"/>
    <w:rsid w:val="001F028B"/>
    <w:rsid w:val="002121F0"/>
    <w:rsid w:val="00237277"/>
    <w:rsid w:val="0025460A"/>
    <w:rsid w:val="00291D2D"/>
    <w:rsid w:val="002C6750"/>
    <w:rsid w:val="002C69B4"/>
    <w:rsid w:val="00326D7D"/>
    <w:rsid w:val="00346000"/>
    <w:rsid w:val="003E6DE7"/>
    <w:rsid w:val="003E74EE"/>
    <w:rsid w:val="00403819"/>
    <w:rsid w:val="004279D9"/>
    <w:rsid w:val="00443EF2"/>
    <w:rsid w:val="004454B5"/>
    <w:rsid w:val="0049118E"/>
    <w:rsid w:val="004D5A46"/>
    <w:rsid w:val="004E527F"/>
    <w:rsid w:val="004F09A2"/>
    <w:rsid w:val="005007D9"/>
    <w:rsid w:val="00502D8D"/>
    <w:rsid w:val="00505C66"/>
    <w:rsid w:val="00511A40"/>
    <w:rsid w:val="005873C5"/>
    <w:rsid w:val="00592503"/>
    <w:rsid w:val="005A558E"/>
    <w:rsid w:val="005C74D5"/>
    <w:rsid w:val="005D7DE8"/>
    <w:rsid w:val="005F5D1E"/>
    <w:rsid w:val="0061435B"/>
    <w:rsid w:val="006362B2"/>
    <w:rsid w:val="00667966"/>
    <w:rsid w:val="006700D0"/>
    <w:rsid w:val="00670359"/>
    <w:rsid w:val="006756AA"/>
    <w:rsid w:val="00692444"/>
    <w:rsid w:val="00692CF9"/>
    <w:rsid w:val="006B20BB"/>
    <w:rsid w:val="006B4751"/>
    <w:rsid w:val="006E73F9"/>
    <w:rsid w:val="007051F6"/>
    <w:rsid w:val="00752C49"/>
    <w:rsid w:val="00763EC4"/>
    <w:rsid w:val="00781E31"/>
    <w:rsid w:val="00787E82"/>
    <w:rsid w:val="007A018C"/>
    <w:rsid w:val="007D519E"/>
    <w:rsid w:val="007E4936"/>
    <w:rsid w:val="008441CB"/>
    <w:rsid w:val="00845F90"/>
    <w:rsid w:val="008612DF"/>
    <w:rsid w:val="00863649"/>
    <w:rsid w:val="008978BA"/>
    <w:rsid w:val="008B0962"/>
    <w:rsid w:val="008C2EF2"/>
    <w:rsid w:val="008F4205"/>
    <w:rsid w:val="00917CB8"/>
    <w:rsid w:val="00920A1F"/>
    <w:rsid w:val="009314B5"/>
    <w:rsid w:val="00940AAB"/>
    <w:rsid w:val="00941D1C"/>
    <w:rsid w:val="00957AC3"/>
    <w:rsid w:val="00962709"/>
    <w:rsid w:val="009653E6"/>
    <w:rsid w:val="009805A4"/>
    <w:rsid w:val="009875D5"/>
    <w:rsid w:val="009B47AB"/>
    <w:rsid w:val="009E410C"/>
    <w:rsid w:val="009E77E8"/>
    <w:rsid w:val="009F042D"/>
    <w:rsid w:val="009F1E0A"/>
    <w:rsid w:val="00A06A73"/>
    <w:rsid w:val="00A30D55"/>
    <w:rsid w:val="00A31BBC"/>
    <w:rsid w:val="00A57B88"/>
    <w:rsid w:val="00A74175"/>
    <w:rsid w:val="00A8327A"/>
    <w:rsid w:val="00A8618C"/>
    <w:rsid w:val="00A92C42"/>
    <w:rsid w:val="00AA2487"/>
    <w:rsid w:val="00AC3CAF"/>
    <w:rsid w:val="00AE76AB"/>
    <w:rsid w:val="00AF04B3"/>
    <w:rsid w:val="00AF2BEF"/>
    <w:rsid w:val="00B47CF2"/>
    <w:rsid w:val="00B63681"/>
    <w:rsid w:val="00B72AF4"/>
    <w:rsid w:val="00B77EDA"/>
    <w:rsid w:val="00BA1368"/>
    <w:rsid w:val="00BA3EED"/>
    <w:rsid w:val="00BA7814"/>
    <w:rsid w:val="00BC5244"/>
    <w:rsid w:val="00BC73DB"/>
    <w:rsid w:val="00C32DC1"/>
    <w:rsid w:val="00C35144"/>
    <w:rsid w:val="00C4285F"/>
    <w:rsid w:val="00C55B31"/>
    <w:rsid w:val="00C569DB"/>
    <w:rsid w:val="00C65DB3"/>
    <w:rsid w:val="00C72150"/>
    <w:rsid w:val="00CA7382"/>
    <w:rsid w:val="00D06625"/>
    <w:rsid w:val="00D2167A"/>
    <w:rsid w:val="00D35B05"/>
    <w:rsid w:val="00D4774B"/>
    <w:rsid w:val="00D50509"/>
    <w:rsid w:val="00D92FFB"/>
    <w:rsid w:val="00DA0E33"/>
    <w:rsid w:val="00DA7AC4"/>
    <w:rsid w:val="00DC57FE"/>
    <w:rsid w:val="00DD7726"/>
    <w:rsid w:val="00DE6637"/>
    <w:rsid w:val="00DF5C09"/>
    <w:rsid w:val="00E40E36"/>
    <w:rsid w:val="00E61327"/>
    <w:rsid w:val="00E71A66"/>
    <w:rsid w:val="00E83457"/>
    <w:rsid w:val="00E87458"/>
    <w:rsid w:val="00E87E99"/>
    <w:rsid w:val="00EA301D"/>
    <w:rsid w:val="00EB19D1"/>
    <w:rsid w:val="00EC1DA2"/>
    <w:rsid w:val="00ED6C02"/>
    <w:rsid w:val="00EE34F5"/>
    <w:rsid w:val="00F46871"/>
    <w:rsid w:val="00F46BC4"/>
    <w:rsid w:val="00F525FC"/>
    <w:rsid w:val="00F9719F"/>
    <w:rsid w:val="00F97EBA"/>
    <w:rsid w:val="00FA6AA4"/>
    <w:rsid w:val="00FD633A"/>
    <w:rsid w:val="00FE598D"/>
    <w:rsid w:val="00FF28F3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1BAFAE5"/>
  <w15:docId w15:val="{4F6BADCF-5768-4493-BB79-DBEA7477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FF2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semiHidden/>
    <w:rsid w:val="00592503"/>
    <w:rPr>
      <w:sz w:val="24"/>
      <w:szCs w:val="24"/>
      <w:lang w:eastAsia="en-US"/>
    </w:rPr>
  </w:style>
  <w:style w:type="paragraph" w:customStyle="1" w:styleId="Default">
    <w:name w:val="Default"/>
    <w:rsid w:val="008636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CB7A-3DB7-42EA-86F2-6D45E4DC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Henrique Munaretto Ficht</cp:lastModifiedBy>
  <cp:revision>6</cp:revision>
  <cp:lastPrinted>2015-08-23T17:45:00Z</cp:lastPrinted>
  <dcterms:created xsi:type="dcterms:W3CDTF">2023-01-23T15:24:00Z</dcterms:created>
  <dcterms:modified xsi:type="dcterms:W3CDTF">2024-03-08T13:39:00Z</dcterms:modified>
</cp:coreProperties>
</file>