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DD02D" w14:textId="77777777" w:rsidR="00BE3CC3" w:rsidRPr="00CB69F5" w:rsidRDefault="00BE3CC3">
      <w:pPr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5"/>
        <w:gridCol w:w="7525"/>
      </w:tblGrid>
      <w:tr w:rsidR="00BE3CC3" w:rsidRPr="00CB69F5" w14:paraId="3C6D4A11" w14:textId="77777777" w:rsidTr="00CB69F5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317830" w14:textId="77777777" w:rsidR="00BE3CC3" w:rsidRPr="00CB69F5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66DCB735" w14:textId="706C25C2" w:rsidR="00BE3CC3" w:rsidRPr="00CB69F5" w:rsidRDefault="00CB69F5" w:rsidP="00CB69F5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B69F5">
              <w:rPr>
                <w:rFonts w:asciiTheme="minorHAnsi" w:hAnsiTheme="minorHAnsi" w:cstheme="minorHAnsi"/>
                <w:color w:val="000000"/>
              </w:rPr>
              <w:t>1534372/2022</w:t>
            </w:r>
          </w:p>
        </w:tc>
      </w:tr>
      <w:tr w:rsidR="00BE3CC3" w:rsidRPr="00CB69F5" w14:paraId="77A6F4D0" w14:textId="77777777" w:rsidTr="00CB69F5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7BF3189" w14:textId="77777777" w:rsidR="00BE3CC3" w:rsidRPr="00CB69F5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0CDC39ED" w14:textId="5F6417D3" w:rsidR="00BE3CC3" w:rsidRPr="00CB69F5" w:rsidRDefault="00CB69F5" w:rsidP="00CB69F5">
            <w:pPr>
              <w:pStyle w:val="Standard"/>
              <w:jc w:val="both"/>
              <w:rPr>
                <w:rFonts w:asciiTheme="minorHAnsi" w:hAnsiTheme="minorHAnsi" w:cstheme="minorHAnsi"/>
              </w:rPr>
            </w:pPr>
            <w:bookmarkStart w:id="0" w:name="Texto43"/>
            <w:bookmarkEnd w:id="0"/>
            <w:r w:rsidRPr="00CB69F5">
              <w:rPr>
                <w:rFonts w:asciiTheme="minorHAnsi" w:hAnsiTheme="minorHAnsi" w:cstheme="minorHAnsi"/>
                <w:color w:val="000000"/>
              </w:rPr>
              <w:t>T</w:t>
            </w:r>
            <w:r w:rsidR="00BD6BCF">
              <w:rPr>
                <w:rFonts w:asciiTheme="minorHAnsi" w:hAnsiTheme="minorHAnsi" w:cstheme="minorHAnsi"/>
                <w:color w:val="000000"/>
              </w:rPr>
              <w:t>. L.</w:t>
            </w:r>
          </w:p>
        </w:tc>
      </w:tr>
      <w:tr w:rsidR="00BE3CC3" w:rsidRPr="00CB69F5" w14:paraId="613628C6" w14:textId="77777777" w:rsidTr="00CB69F5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0AC6D9" w14:textId="77777777" w:rsidR="00BE3CC3" w:rsidRPr="00CB69F5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77B5344" w14:textId="19BB8D5E" w:rsidR="00BE3CC3" w:rsidRPr="00CB69F5" w:rsidRDefault="00BD6BCF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TRIBUIÇÃO PARA 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ISTEMA DE </w:t>
            </w:r>
            <w:r>
              <w:rPr>
                <w:rFonts w:asciiTheme="minorHAnsi" w:hAnsiTheme="minorHAnsi" w:cstheme="minorHAnsi"/>
                <w:color w:val="000000"/>
              </w:rPr>
              <w:t>E</w:t>
            </w:r>
            <w:r w:rsidRPr="00CB69F5">
              <w:rPr>
                <w:rFonts w:asciiTheme="minorHAnsi" w:hAnsiTheme="minorHAnsi" w:cstheme="minorHAnsi"/>
                <w:color w:val="000000"/>
              </w:rPr>
              <w:t xml:space="preserve">NERGIA </w:t>
            </w:r>
            <w:r>
              <w:rPr>
                <w:rFonts w:asciiTheme="minorHAnsi" w:hAnsiTheme="minorHAnsi" w:cstheme="minorHAnsi"/>
                <w:color w:val="000000"/>
              </w:rPr>
              <w:t>F</w:t>
            </w:r>
            <w:r w:rsidRPr="00CB69F5">
              <w:rPr>
                <w:rFonts w:asciiTheme="minorHAnsi" w:hAnsiTheme="minorHAnsi" w:cstheme="minorHAnsi"/>
                <w:color w:val="000000"/>
              </w:rPr>
              <w:t>OTOVOLT</w:t>
            </w: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CB69F5">
              <w:rPr>
                <w:rFonts w:asciiTheme="minorHAnsi" w:hAnsiTheme="minorHAnsi" w:cstheme="minorHAnsi"/>
                <w:color w:val="000000"/>
              </w:rPr>
              <w:t>IC</w:t>
            </w:r>
            <w:r>
              <w:rPr>
                <w:rFonts w:asciiTheme="minorHAnsi" w:hAnsiTheme="minorHAnsi" w:cstheme="minorHAnsi"/>
                <w:color w:val="000000"/>
              </w:rPr>
              <w:t>O</w:t>
            </w:r>
          </w:p>
        </w:tc>
      </w:tr>
      <w:tr w:rsidR="00BE3CC3" w:rsidRPr="00CB69F5" w14:paraId="6AA12397" w14:textId="77777777" w:rsidTr="00CB69F5">
        <w:trPr>
          <w:trHeight w:val="460"/>
        </w:trPr>
        <w:tc>
          <w:tcPr>
            <w:tcW w:w="1715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C7224C" w14:textId="77777777" w:rsidR="00BE3CC3" w:rsidRPr="00CB69F5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RELATOR</w:t>
            </w:r>
            <w:r w:rsidR="003B0931" w:rsidRPr="00CB69F5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737BACCD" w14:textId="77777777" w:rsidR="00BE3CC3" w:rsidRPr="00CB69F5" w:rsidRDefault="00E4146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</w:rPr>
              <w:t>CONS. ORILDES TRES</w:t>
            </w:r>
          </w:p>
        </w:tc>
      </w:tr>
    </w:tbl>
    <w:p w14:paraId="42DF4015" w14:textId="77777777" w:rsidR="00BE3CC3" w:rsidRPr="00CB69F5" w:rsidRDefault="00BE3CC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BE3CC3" w:rsidRPr="00CB69F5" w14:paraId="616066A3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09AA3282" w14:textId="52E40285" w:rsidR="00BE3CC3" w:rsidRPr="00CB69F5" w:rsidRDefault="00E41462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CB69F5">
              <w:rPr>
                <w:rFonts w:asciiTheme="minorHAnsi" w:hAnsiTheme="minorHAnsi" w:cstheme="minorHAnsi"/>
                <w:b/>
              </w:rPr>
              <w:t>RELATÓRIO</w:t>
            </w:r>
            <w:r w:rsidR="00CB69F5" w:rsidRPr="00CB69F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4A4E6B02" w14:textId="77777777" w:rsidR="00BE3CC3" w:rsidRPr="00CB69F5" w:rsidRDefault="00BE3CC3">
      <w:pPr>
        <w:rPr>
          <w:rFonts w:asciiTheme="minorHAnsi" w:hAnsiTheme="minorHAnsi" w:cstheme="minorHAnsi"/>
        </w:rPr>
      </w:pPr>
    </w:p>
    <w:p w14:paraId="0CD4959F" w14:textId="3D04531D" w:rsid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CB69F5">
        <w:rPr>
          <w:rFonts w:asciiTheme="minorHAnsi" w:hAnsiTheme="minorHAnsi" w:cstheme="minorHAnsi"/>
          <w:color w:val="000000"/>
        </w:rPr>
        <w:t xml:space="preserve">O protocolo refere dúvidas quanto </w:t>
      </w:r>
      <w:r>
        <w:rPr>
          <w:rFonts w:asciiTheme="minorHAnsi" w:hAnsiTheme="minorHAnsi" w:cstheme="minorHAnsi"/>
          <w:color w:val="000000"/>
        </w:rPr>
        <w:t>à</w:t>
      </w:r>
      <w:r w:rsidRPr="00CB69F5">
        <w:rPr>
          <w:rFonts w:asciiTheme="minorHAnsi" w:hAnsiTheme="minorHAnsi" w:cstheme="minorHAnsi"/>
          <w:color w:val="000000"/>
        </w:rPr>
        <w:t xml:space="preserve"> atribuição para sistema de energia fotovolt</w:t>
      </w:r>
      <w:r>
        <w:rPr>
          <w:rFonts w:asciiTheme="minorHAnsi" w:hAnsiTheme="minorHAnsi" w:cstheme="minorHAnsi"/>
          <w:color w:val="000000"/>
        </w:rPr>
        <w:t>a</w:t>
      </w:r>
      <w:r w:rsidRPr="00CB69F5">
        <w:rPr>
          <w:rFonts w:asciiTheme="minorHAnsi" w:hAnsiTheme="minorHAnsi" w:cstheme="minorHAnsi"/>
          <w:color w:val="000000"/>
        </w:rPr>
        <w:t>ica.</w:t>
      </w:r>
    </w:p>
    <w:p w14:paraId="35148A2E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527CABFC" w14:textId="10DA2631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CB69F5">
        <w:rPr>
          <w:rFonts w:asciiTheme="minorHAnsi" w:hAnsiTheme="minorHAnsi" w:cstheme="minorHAnsi"/>
          <w:color w:val="000000"/>
        </w:rPr>
        <w:t xml:space="preserve">Informa ser arquiteta de Santa Maria do Herval e ao entrar em contato com o conselho referente </w:t>
      </w:r>
      <w:r>
        <w:rPr>
          <w:rFonts w:asciiTheme="minorHAnsi" w:hAnsiTheme="minorHAnsi" w:cstheme="minorHAnsi"/>
          <w:color w:val="000000"/>
        </w:rPr>
        <w:t xml:space="preserve">a </w:t>
      </w:r>
      <w:r w:rsidRPr="00CB69F5">
        <w:rPr>
          <w:rFonts w:asciiTheme="minorHAnsi" w:hAnsiTheme="minorHAnsi" w:cstheme="minorHAnsi"/>
          <w:color w:val="000000"/>
        </w:rPr>
        <w:t>informações sobre uma RRT, foi solicitada que enviasse por e-mail para abrir um protocolo para deliberação da CEF. Informa ter adquirido uma franquia de energia fotovolt</w:t>
      </w:r>
      <w:r>
        <w:rPr>
          <w:rFonts w:asciiTheme="minorHAnsi" w:hAnsiTheme="minorHAnsi" w:cstheme="minorHAnsi"/>
          <w:color w:val="000000"/>
        </w:rPr>
        <w:t>a</w:t>
      </w:r>
      <w:r w:rsidRPr="00CB69F5">
        <w:rPr>
          <w:rFonts w:asciiTheme="minorHAnsi" w:hAnsiTheme="minorHAnsi" w:cstheme="minorHAnsi"/>
          <w:color w:val="000000"/>
        </w:rPr>
        <w:t xml:space="preserve">ica, onde a franqueadora fornece o projeto de energia e a franquia é responsável pela execução da instalação do sistema fotovoltaico. Pergunta se como arquiteta poderia emitir </w:t>
      </w:r>
      <w:proofErr w:type="spellStart"/>
      <w:r w:rsidRPr="00CB69F5">
        <w:rPr>
          <w:rFonts w:asciiTheme="minorHAnsi" w:hAnsiTheme="minorHAnsi" w:cstheme="minorHAnsi"/>
          <w:color w:val="000000"/>
        </w:rPr>
        <w:t>esta</w:t>
      </w:r>
      <w:proofErr w:type="spellEnd"/>
      <w:r w:rsidRPr="00CB69F5">
        <w:rPr>
          <w:rFonts w:asciiTheme="minorHAnsi" w:hAnsiTheme="minorHAnsi" w:cstheme="minorHAnsi"/>
          <w:color w:val="000000"/>
        </w:rPr>
        <w:t xml:space="preserve"> RRT, se responsabilizando pelo sistema. Alega se tratar o sistema em uma usina de baixa tensão de geração de energia, que é conectado com a concessionária, responsável pela geração de energia da unidade consumidora. Anexa o diagrama unifilar e </w:t>
      </w:r>
      <w:proofErr w:type="spellStart"/>
      <w:r w:rsidRPr="00CB69F5">
        <w:rPr>
          <w:rFonts w:asciiTheme="minorHAnsi" w:hAnsiTheme="minorHAnsi" w:cstheme="minorHAnsi"/>
          <w:color w:val="000000"/>
        </w:rPr>
        <w:t>trifilar</w:t>
      </w:r>
      <w:proofErr w:type="spellEnd"/>
      <w:r w:rsidRPr="00CB69F5">
        <w:rPr>
          <w:rFonts w:asciiTheme="minorHAnsi" w:hAnsiTheme="minorHAnsi" w:cstheme="minorHAnsi"/>
          <w:color w:val="000000"/>
        </w:rPr>
        <w:t xml:space="preserve"> com as placas de coleta solar ligadas em série (</w:t>
      </w:r>
      <w:r>
        <w:rPr>
          <w:rFonts w:asciiTheme="minorHAnsi" w:hAnsiTheme="minorHAnsi" w:cstheme="minorHAnsi"/>
          <w:color w:val="000000"/>
        </w:rPr>
        <w:t xml:space="preserve">doc. </w:t>
      </w:r>
      <w:r w:rsidRPr="00CB69F5">
        <w:rPr>
          <w:rFonts w:asciiTheme="minorHAnsi" w:hAnsiTheme="minorHAnsi" w:cstheme="minorHAnsi"/>
          <w:color w:val="000000"/>
        </w:rPr>
        <w:t xml:space="preserve">Modelo de projeto de energia fotovoltaica </w:t>
      </w:r>
      <w:r>
        <w:rPr>
          <w:rFonts w:asciiTheme="minorHAnsi" w:hAnsiTheme="minorHAnsi" w:cstheme="minorHAnsi"/>
          <w:color w:val="000000"/>
        </w:rPr>
        <w:t xml:space="preserve">- </w:t>
      </w:r>
      <w:r w:rsidRPr="00CB69F5">
        <w:rPr>
          <w:rFonts w:asciiTheme="minorHAnsi" w:hAnsiTheme="minorHAnsi" w:cstheme="minorHAnsi"/>
          <w:color w:val="000000"/>
        </w:rPr>
        <w:t>fl</w:t>
      </w:r>
      <w:r>
        <w:rPr>
          <w:rFonts w:asciiTheme="minorHAnsi" w:hAnsiTheme="minorHAnsi" w:cstheme="minorHAnsi"/>
          <w:color w:val="000000"/>
        </w:rPr>
        <w:t>s.</w:t>
      </w:r>
      <w:r w:rsidRPr="00CB69F5">
        <w:rPr>
          <w:rFonts w:asciiTheme="minorHAnsi" w:hAnsiTheme="minorHAnsi" w:cstheme="minorHAnsi"/>
          <w:color w:val="000000"/>
        </w:rPr>
        <w:t xml:space="preserve"> 4 e 5).</w:t>
      </w:r>
    </w:p>
    <w:p w14:paraId="13DEB75E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622D5C4D" w14:textId="2A575CBA" w:rsidR="00CB69F5" w:rsidRPr="00CB69F5" w:rsidRDefault="00F5645F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À</w:t>
      </w:r>
      <w:r w:rsidR="00CB69F5" w:rsidRPr="00CB69F5">
        <w:rPr>
          <w:rFonts w:asciiTheme="minorHAnsi" w:hAnsiTheme="minorHAnsi" w:cstheme="minorHAnsi"/>
          <w:color w:val="000000"/>
        </w:rPr>
        <w:t xml:space="preserve"> folha 06</w:t>
      </w:r>
      <w:r>
        <w:rPr>
          <w:rFonts w:asciiTheme="minorHAnsi" w:hAnsiTheme="minorHAnsi" w:cstheme="minorHAnsi"/>
          <w:color w:val="000000"/>
        </w:rPr>
        <w:t xml:space="preserve"> (doc. </w:t>
      </w:r>
      <w:r w:rsidRPr="00F5645F">
        <w:rPr>
          <w:rFonts w:asciiTheme="minorHAnsi" w:hAnsiTheme="minorHAnsi" w:cstheme="minorHAnsi"/>
          <w:color w:val="000000"/>
        </w:rPr>
        <w:t>Orientação-CEP-CAU/BR-2016)</w:t>
      </w:r>
      <w:r w:rsidR="00CB69F5" w:rsidRPr="00CB69F5">
        <w:rPr>
          <w:rFonts w:asciiTheme="minorHAnsi" w:hAnsiTheme="minorHAnsi" w:cstheme="minorHAnsi"/>
          <w:color w:val="000000"/>
        </w:rPr>
        <w:t xml:space="preserve"> é anexado um e-mail datado de 08/01/2016 da CEP CAUBR para a fiscalização do CAUDF, retornando consulta daquele UF de uma arquiteta se responsabilizando por grupo gerador de energia ao utilizar indevidamente a atividade 2.5.7, recomenda</w:t>
      </w:r>
      <w:r>
        <w:rPr>
          <w:rFonts w:asciiTheme="minorHAnsi" w:hAnsiTheme="minorHAnsi" w:cstheme="minorHAnsi"/>
          <w:color w:val="000000"/>
        </w:rPr>
        <w:t>n</w:t>
      </w:r>
      <w:r w:rsidR="00CB69F5" w:rsidRPr="00CB69F5">
        <w:rPr>
          <w:rFonts w:asciiTheme="minorHAnsi" w:hAnsiTheme="minorHAnsi" w:cstheme="minorHAnsi"/>
          <w:color w:val="000000"/>
        </w:rPr>
        <w:t>do a observação do art</w:t>
      </w:r>
      <w:r>
        <w:rPr>
          <w:rFonts w:asciiTheme="minorHAnsi" w:hAnsiTheme="minorHAnsi" w:cstheme="minorHAnsi"/>
          <w:color w:val="000000"/>
        </w:rPr>
        <w:t xml:space="preserve">. </w:t>
      </w:r>
      <w:r w:rsidR="00CB69F5" w:rsidRPr="00CB69F5">
        <w:rPr>
          <w:rFonts w:asciiTheme="minorHAnsi" w:hAnsiTheme="minorHAnsi" w:cstheme="minorHAnsi"/>
          <w:color w:val="000000"/>
        </w:rPr>
        <w:t xml:space="preserve">39 da resolução 91 quanto </w:t>
      </w:r>
      <w:r w:rsidR="00F12A8A">
        <w:rPr>
          <w:rFonts w:asciiTheme="minorHAnsi" w:hAnsiTheme="minorHAnsi" w:cstheme="minorHAnsi"/>
          <w:color w:val="000000"/>
        </w:rPr>
        <w:t>à</w:t>
      </w:r>
      <w:r w:rsidR="00CB69F5" w:rsidRPr="00CB69F5">
        <w:rPr>
          <w:rFonts w:asciiTheme="minorHAnsi" w:hAnsiTheme="minorHAnsi" w:cstheme="minorHAnsi"/>
          <w:color w:val="000000"/>
        </w:rPr>
        <w:t xml:space="preserve"> nulidade do registro efetuado, alegando se enquadrar no inciso II</w:t>
      </w:r>
      <w:r>
        <w:rPr>
          <w:rFonts w:asciiTheme="minorHAnsi" w:hAnsiTheme="minorHAnsi" w:cstheme="minorHAnsi"/>
          <w:color w:val="000000"/>
        </w:rPr>
        <w:t>,</w:t>
      </w:r>
      <w:r w:rsidR="00CB69F5" w:rsidRPr="00CB69F5">
        <w:rPr>
          <w:rFonts w:asciiTheme="minorHAnsi" w:hAnsiTheme="minorHAnsi" w:cstheme="minorHAnsi"/>
          <w:color w:val="000000"/>
        </w:rPr>
        <w:t xml:space="preserve"> a saber:</w:t>
      </w:r>
    </w:p>
    <w:p w14:paraId="013AD6EF" w14:textId="46128885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b/>
          <w:i/>
          <w:color w:val="000000"/>
          <w:sz w:val="23"/>
        </w:rPr>
      </w:pPr>
      <w:r w:rsidRPr="00CB69F5">
        <w:rPr>
          <w:rFonts w:asciiTheme="minorHAnsi" w:hAnsiTheme="minorHAnsi" w:cstheme="minorHAnsi"/>
          <w:b/>
          <w:i/>
          <w:color w:val="000000"/>
          <w:sz w:val="23"/>
        </w:rPr>
        <w:t>Da Nulidade do RRT</w:t>
      </w:r>
    </w:p>
    <w:p w14:paraId="495443F3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>Art. 39. O RRT deverá ser anulado quando for constatada uma ou mais das seguintes situações:</w:t>
      </w:r>
    </w:p>
    <w:p w14:paraId="40BF92CD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I - </w:t>
      </w:r>
      <w:proofErr w:type="gramStart"/>
      <w:r w:rsidRPr="00CB69F5">
        <w:rPr>
          <w:rFonts w:asciiTheme="minorHAnsi" w:hAnsiTheme="minorHAnsi" w:cstheme="minorHAnsi"/>
          <w:i/>
          <w:color w:val="000000"/>
          <w:sz w:val="23"/>
        </w:rPr>
        <w:t>houver</w:t>
      </w:r>
      <w:proofErr w:type="gramEnd"/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 erro ou inexatidão em qualquer um de seus dados;</w:t>
      </w:r>
    </w:p>
    <w:p w14:paraId="245C5FC8" w14:textId="4B896BE0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b/>
          <w:i/>
          <w:color w:val="000000"/>
          <w:sz w:val="23"/>
        </w:rPr>
      </w:pPr>
      <w:r w:rsidRPr="00CB69F5">
        <w:rPr>
          <w:rFonts w:asciiTheme="minorHAnsi" w:hAnsiTheme="minorHAnsi" w:cstheme="minorHAnsi"/>
          <w:b/>
          <w:i/>
          <w:color w:val="000000"/>
          <w:sz w:val="23"/>
        </w:rPr>
        <w:t xml:space="preserve">II - </w:t>
      </w:r>
      <w:proofErr w:type="gramStart"/>
      <w:r w:rsidRPr="00CB69F5">
        <w:rPr>
          <w:rFonts w:asciiTheme="minorHAnsi" w:hAnsiTheme="minorHAnsi" w:cstheme="minorHAnsi"/>
          <w:b/>
          <w:i/>
          <w:color w:val="000000"/>
          <w:sz w:val="23"/>
        </w:rPr>
        <w:t>houver</w:t>
      </w:r>
      <w:proofErr w:type="gramEnd"/>
      <w:r w:rsidRPr="00CB69F5">
        <w:rPr>
          <w:rFonts w:asciiTheme="minorHAnsi" w:hAnsiTheme="minorHAnsi" w:cstheme="minorHAnsi"/>
          <w:b/>
          <w:i/>
          <w:color w:val="000000"/>
          <w:sz w:val="23"/>
        </w:rPr>
        <w:t xml:space="preserve"> incompatibilidade entre as atividades técnicas realizadas e as que constituem o RRT, ou entre aquelas e</w:t>
      </w:r>
      <w:r w:rsidR="00BD6BCF">
        <w:rPr>
          <w:rFonts w:asciiTheme="minorHAnsi" w:hAnsiTheme="minorHAnsi" w:cstheme="minorHAnsi"/>
          <w:b/>
          <w:i/>
          <w:color w:val="000000"/>
          <w:sz w:val="23"/>
        </w:rPr>
        <w:t xml:space="preserve"> </w:t>
      </w:r>
      <w:r w:rsidRPr="00CB69F5">
        <w:rPr>
          <w:rFonts w:asciiTheme="minorHAnsi" w:hAnsiTheme="minorHAnsi" w:cstheme="minorHAnsi"/>
          <w:b/>
          <w:i/>
          <w:color w:val="000000"/>
          <w:sz w:val="23"/>
        </w:rPr>
        <w:t>as atividades, atribuições e campos de atuação do arquiteto e urbanista;</w:t>
      </w:r>
    </w:p>
    <w:p w14:paraId="06D335F4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III - o arquiteto e urbanista responsável técnico tiver emprestado seu nome </w:t>
      </w:r>
      <w:proofErr w:type="spellStart"/>
      <w:r w:rsidRPr="00CB69F5">
        <w:rPr>
          <w:rFonts w:asciiTheme="minorHAnsi" w:hAnsiTheme="minorHAnsi" w:cstheme="minorHAnsi"/>
          <w:i/>
          <w:color w:val="000000"/>
          <w:sz w:val="23"/>
        </w:rPr>
        <w:t>a</w:t>
      </w:r>
      <w:proofErr w:type="spellEnd"/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 pessoa física ou jurídica sem que tenha</w:t>
      </w:r>
    </w:p>
    <w:p w14:paraId="6FC99141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>efetivamente participado das atividades técnicas que constituem o RRT;</w:t>
      </w:r>
    </w:p>
    <w:p w14:paraId="22D64C9F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IV - </w:t>
      </w:r>
      <w:proofErr w:type="gramStart"/>
      <w:r w:rsidRPr="00CB69F5">
        <w:rPr>
          <w:rFonts w:asciiTheme="minorHAnsi" w:hAnsiTheme="minorHAnsi" w:cstheme="minorHAnsi"/>
          <w:i/>
          <w:color w:val="000000"/>
          <w:sz w:val="23"/>
        </w:rPr>
        <w:t>ficar</w:t>
      </w:r>
      <w:proofErr w:type="gramEnd"/>
      <w:r w:rsidRPr="00CB69F5">
        <w:rPr>
          <w:rFonts w:asciiTheme="minorHAnsi" w:hAnsiTheme="minorHAnsi" w:cstheme="minorHAnsi"/>
          <w:i/>
          <w:color w:val="000000"/>
          <w:sz w:val="23"/>
        </w:rPr>
        <w:t xml:space="preserve"> caracterizado que o arquiteto e urbanista assumiu, por meio do RRT, a responsabilidade por atividade</w:t>
      </w:r>
    </w:p>
    <w:p w14:paraId="124639B8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>técnica efetivamente executada por outro profissional legalmente habilitado.</w:t>
      </w:r>
    </w:p>
    <w:p w14:paraId="2B210609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>§ 1° A nulidade de RRT significa que este padece de falta de validade, em consequência de estar gravado de vício, o</w:t>
      </w:r>
    </w:p>
    <w:p w14:paraId="2CF157F8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color w:val="000000"/>
          <w:sz w:val="23"/>
        </w:rPr>
      </w:pPr>
      <w:r w:rsidRPr="00CB69F5">
        <w:rPr>
          <w:rFonts w:asciiTheme="minorHAnsi" w:hAnsiTheme="minorHAnsi" w:cstheme="minorHAnsi"/>
          <w:i/>
          <w:color w:val="000000"/>
          <w:sz w:val="23"/>
        </w:rPr>
        <w:t>que o impede de existir legalmente e de produzir efeitos.</w:t>
      </w:r>
    </w:p>
    <w:p w14:paraId="41C8909F" w14:textId="77777777" w:rsidR="00CB69F5" w:rsidRDefault="00CB69F5" w:rsidP="00CB69F5">
      <w:pPr>
        <w:pStyle w:val="Standard"/>
        <w:jc w:val="both"/>
        <w:rPr>
          <w:rFonts w:asciiTheme="minorHAnsi" w:hAnsiTheme="minorHAnsi" w:cstheme="minorHAnsi"/>
          <w:i/>
          <w:iCs/>
          <w:color w:val="000000"/>
          <w:szCs w:val="28"/>
        </w:rPr>
      </w:pPr>
      <w:r w:rsidRPr="00BD6BCF">
        <w:rPr>
          <w:rFonts w:asciiTheme="minorHAnsi" w:hAnsiTheme="minorHAnsi" w:cstheme="minorHAnsi"/>
          <w:i/>
          <w:iCs/>
          <w:color w:val="000000"/>
          <w:szCs w:val="28"/>
        </w:rPr>
        <w:t>[...]</w:t>
      </w:r>
    </w:p>
    <w:p w14:paraId="523C18E6" w14:textId="77777777" w:rsidR="00F37420" w:rsidRDefault="00F37420" w:rsidP="00CB69F5">
      <w:pPr>
        <w:pStyle w:val="Standard"/>
        <w:jc w:val="both"/>
        <w:rPr>
          <w:rFonts w:asciiTheme="minorHAnsi" w:hAnsiTheme="minorHAnsi" w:cstheme="minorHAnsi"/>
          <w:i/>
          <w:iCs/>
          <w:color w:val="000000"/>
          <w:szCs w:val="28"/>
        </w:rPr>
      </w:pPr>
    </w:p>
    <w:p w14:paraId="57D49DE3" w14:textId="77777777" w:rsidR="00F37420" w:rsidRDefault="00F37420" w:rsidP="00CB69F5">
      <w:pPr>
        <w:pStyle w:val="Standard"/>
        <w:jc w:val="both"/>
        <w:rPr>
          <w:rFonts w:asciiTheme="minorHAnsi" w:hAnsiTheme="minorHAnsi" w:cstheme="minorHAnsi"/>
          <w:i/>
          <w:iCs/>
          <w:color w:val="000000"/>
          <w:szCs w:val="28"/>
        </w:rPr>
      </w:pPr>
    </w:p>
    <w:p w14:paraId="46610132" w14:textId="7F12AF2B" w:rsidR="00CB69F5" w:rsidRPr="00F5645F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  <w:r w:rsidRPr="00F5645F">
        <w:rPr>
          <w:rFonts w:asciiTheme="minorHAnsi" w:hAnsiTheme="minorHAnsi" w:cstheme="minorHAnsi"/>
          <w:color w:val="000000"/>
          <w:szCs w:val="28"/>
        </w:rPr>
        <w:lastRenderedPageBreak/>
        <w:t>Em 06/01/2016 o CAUBR encaminha ao CAUDF esclarecimentos quanto a grupo gerador, informando (</w:t>
      </w:r>
      <w:r w:rsidR="00F5645F">
        <w:rPr>
          <w:rFonts w:asciiTheme="minorHAnsi" w:hAnsiTheme="minorHAnsi" w:cstheme="minorHAnsi"/>
          <w:color w:val="000000"/>
        </w:rPr>
        <w:t xml:space="preserve">doc. </w:t>
      </w:r>
      <w:r w:rsidR="00F5645F" w:rsidRPr="00F5645F">
        <w:rPr>
          <w:rFonts w:asciiTheme="minorHAnsi" w:hAnsiTheme="minorHAnsi" w:cstheme="minorHAnsi"/>
          <w:color w:val="000000"/>
        </w:rPr>
        <w:t>Orientação-CEP-CAU/BR-2016</w:t>
      </w:r>
      <w:r w:rsidR="00F5645F">
        <w:rPr>
          <w:rFonts w:asciiTheme="minorHAnsi" w:hAnsiTheme="minorHAnsi" w:cstheme="minorHAnsi"/>
          <w:color w:val="000000"/>
        </w:rPr>
        <w:t xml:space="preserve"> - </w:t>
      </w:r>
      <w:r w:rsidRPr="00F5645F">
        <w:rPr>
          <w:rFonts w:asciiTheme="minorHAnsi" w:hAnsiTheme="minorHAnsi" w:cstheme="minorHAnsi"/>
          <w:color w:val="000000"/>
          <w:szCs w:val="28"/>
        </w:rPr>
        <w:t>fl</w:t>
      </w:r>
      <w:r w:rsidR="00F5645F">
        <w:rPr>
          <w:rFonts w:asciiTheme="minorHAnsi" w:hAnsiTheme="minorHAnsi" w:cstheme="minorHAnsi"/>
          <w:color w:val="000000"/>
          <w:szCs w:val="28"/>
        </w:rPr>
        <w:t>.</w:t>
      </w:r>
      <w:r w:rsidRPr="00F5645F">
        <w:rPr>
          <w:rFonts w:asciiTheme="minorHAnsi" w:hAnsiTheme="minorHAnsi" w:cstheme="minorHAnsi"/>
          <w:color w:val="000000"/>
          <w:szCs w:val="28"/>
        </w:rPr>
        <w:t xml:space="preserve"> 7):</w:t>
      </w:r>
    </w:p>
    <w:p w14:paraId="49F4B123" w14:textId="5A3A2CBB" w:rsidR="00CB69F5" w:rsidRPr="00F5645F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I- A Resolução nº. 218/73 do CONFEA estabelece o limite de atribuições de cada especialidade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de engenharia, fazendo menção às obras que podem ser executadas sob a condução de cada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 xml:space="preserve">especialidade, e de acordo com o art. 8º </w:t>
      </w:r>
      <w:r w:rsidRPr="00F5645F">
        <w:rPr>
          <w:rFonts w:asciiTheme="minorHAnsi" w:hAnsiTheme="minorHAnsi" w:cstheme="minorHAnsi"/>
          <w:b/>
          <w:color w:val="000000"/>
        </w:rPr>
        <w:t xml:space="preserve">o profissional responsável por Geradores de Energia </w:t>
      </w:r>
      <w:r w:rsidRPr="00F5645F">
        <w:rPr>
          <w:rFonts w:asciiTheme="minorHAnsi" w:hAnsiTheme="minorHAnsi" w:cstheme="minorHAnsi"/>
          <w:color w:val="000000"/>
        </w:rPr>
        <w:t>é o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b/>
          <w:color w:val="000000"/>
        </w:rPr>
        <w:t>Engenheiro Eletricista</w:t>
      </w:r>
      <w:r w:rsidRPr="00F5645F">
        <w:rPr>
          <w:rFonts w:asciiTheme="minorHAnsi" w:hAnsiTheme="minorHAnsi" w:cstheme="minorHAnsi"/>
          <w:color w:val="000000"/>
        </w:rPr>
        <w:t>, veja:</w:t>
      </w:r>
    </w:p>
    <w:p w14:paraId="4B3C6015" w14:textId="77777777" w:rsidR="00CB69F5" w:rsidRPr="00BD6BCF" w:rsidRDefault="00CB69F5" w:rsidP="00F37420">
      <w:pPr>
        <w:pStyle w:val="Standard"/>
        <w:ind w:left="1418"/>
        <w:jc w:val="both"/>
        <w:rPr>
          <w:rFonts w:asciiTheme="minorHAnsi" w:hAnsiTheme="minorHAnsi" w:cstheme="minorHAnsi"/>
          <w:i/>
          <w:iCs/>
          <w:color w:val="000000"/>
        </w:rPr>
      </w:pPr>
      <w:r w:rsidRPr="00BD6BCF">
        <w:rPr>
          <w:rFonts w:asciiTheme="minorHAnsi" w:hAnsiTheme="minorHAnsi" w:cstheme="minorHAnsi"/>
          <w:i/>
          <w:iCs/>
          <w:color w:val="000000"/>
        </w:rPr>
        <w:t>Art. 8º - Compete ao ENGENHEIRO ELETRICISTA ou ao ENGENHEIRO ELETRICISTA,</w:t>
      </w:r>
    </w:p>
    <w:p w14:paraId="663EF3B2" w14:textId="77777777" w:rsidR="00CB69F5" w:rsidRPr="00BD6BCF" w:rsidRDefault="00CB69F5" w:rsidP="00F37420">
      <w:pPr>
        <w:pStyle w:val="Standard"/>
        <w:ind w:left="1418"/>
        <w:jc w:val="both"/>
        <w:rPr>
          <w:rFonts w:asciiTheme="minorHAnsi" w:hAnsiTheme="minorHAnsi" w:cstheme="minorHAnsi"/>
          <w:i/>
          <w:iCs/>
          <w:color w:val="000000"/>
        </w:rPr>
      </w:pPr>
      <w:r w:rsidRPr="00BD6BCF">
        <w:rPr>
          <w:rFonts w:asciiTheme="minorHAnsi" w:hAnsiTheme="minorHAnsi" w:cstheme="minorHAnsi"/>
          <w:i/>
          <w:iCs/>
          <w:color w:val="000000"/>
        </w:rPr>
        <w:t>MODALIDADE ELETROTÉCNICA:</w:t>
      </w:r>
    </w:p>
    <w:p w14:paraId="4E352D4B" w14:textId="69A34440" w:rsidR="00CB69F5" w:rsidRPr="00BD6BCF" w:rsidRDefault="00CB69F5" w:rsidP="00F37420">
      <w:pPr>
        <w:pStyle w:val="Standard"/>
        <w:ind w:left="1418"/>
        <w:jc w:val="both"/>
        <w:rPr>
          <w:rFonts w:asciiTheme="minorHAnsi" w:hAnsiTheme="minorHAnsi" w:cstheme="minorHAnsi"/>
          <w:i/>
          <w:iCs/>
          <w:color w:val="000000"/>
        </w:rPr>
      </w:pPr>
      <w:r w:rsidRPr="00BD6BCF">
        <w:rPr>
          <w:rFonts w:asciiTheme="minorHAnsi" w:hAnsiTheme="minorHAnsi" w:cstheme="minorHAnsi"/>
          <w:i/>
          <w:iCs/>
          <w:color w:val="000000"/>
        </w:rPr>
        <w:t xml:space="preserve">I - </w:t>
      </w:r>
      <w:proofErr w:type="gramStart"/>
      <w:r w:rsidRPr="00BD6BCF">
        <w:rPr>
          <w:rFonts w:asciiTheme="minorHAnsi" w:hAnsiTheme="minorHAnsi" w:cstheme="minorHAnsi"/>
          <w:i/>
          <w:iCs/>
          <w:color w:val="000000"/>
        </w:rPr>
        <w:t>o</w:t>
      </w:r>
      <w:proofErr w:type="gramEnd"/>
      <w:r w:rsidRPr="00BD6BCF">
        <w:rPr>
          <w:rFonts w:asciiTheme="minorHAnsi" w:hAnsiTheme="minorHAnsi" w:cstheme="minorHAnsi"/>
          <w:i/>
          <w:iCs/>
          <w:color w:val="000000"/>
        </w:rPr>
        <w:t xml:space="preserve"> desempenho das atividades 01 a 18 do artigo 1º desta Resolução, referentes à geração,</w:t>
      </w:r>
      <w:r w:rsidR="00BD6BCF" w:rsidRPr="00BD6B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D6BCF">
        <w:rPr>
          <w:rFonts w:asciiTheme="minorHAnsi" w:hAnsiTheme="minorHAnsi" w:cstheme="minorHAnsi"/>
          <w:i/>
          <w:iCs/>
          <w:color w:val="000000"/>
        </w:rPr>
        <w:t>transmissão, distribuição e utilização da energia elétrica; equipamentos, materiais e</w:t>
      </w:r>
      <w:r w:rsidR="00BD6BCF" w:rsidRPr="00BD6B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D6BCF">
        <w:rPr>
          <w:rFonts w:asciiTheme="minorHAnsi" w:hAnsiTheme="minorHAnsi" w:cstheme="minorHAnsi"/>
          <w:i/>
          <w:iCs/>
          <w:color w:val="000000"/>
        </w:rPr>
        <w:t>máquinas elétricas; sistemas de medição e controle elétricos; seus serviços afins e</w:t>
      </w:r>
      <w:r w:rsidR="00BD6BCF" w:rsidRPr="00BD6BCF">
        <w:rPr>
          <w:rFonts w:asciiTheme="minorHAnsi" w:hAnsiTheme="minorHAnsi" w:cstheme="minorHAnsi"/>
          <w:i/>
          <w:iCs/>
          <w:color w:val="000000"/>
        </w:rPr>
        <w:t xml:space="preserve"> </w:t>
      </w:r>
      <w:r w:rsidRPr="00BD6BCF">
        <w:rPr>
          <w:rFonts w:asciiTheme="minorHAnsi" w:hAnsiTheme="minorHAnsi" w:cstheme="minorHAnsi"/>
          <w:i/>
          <w:iCs/>
          <w:color w:val="000000"/>
        </w:rPr>
        <w:t>correlatos.</w:t>
      </w:r>
    </w:p>
    <w:p w14:paraId="2D7A5AA2" w14:textId="79887B76" w:rsidR="00CB69F5" w:rsidRPr="00F5645F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E ainda de acordo com o anexo II da Resolução</w:t>
      </w:r>
      <w:r w:rsidR="00B954C6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nº. 1.010/2005 do CONFEA nem os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engenheiros civis possuem atribuições profissionais para a execução de instalações elétricas de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maior porte e que envolvam tensões elétricas elevadas. Estão habilitados apenas para a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realização de obras que envolvem instalações elétricas em baixa tensão para fins residenciais e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comerciais de pequeno porte.</w:t>
      </w:r>
    </w:p>
    <w:p w14:paraId="17BB5220" w14:textId="0F567963" w:rsidR="00CB69F5" w:rsidRPr="00F5645F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 xml:space="preserve">II- No RRT feito pela arquiteta e urbanista ela se declara responsável por um </w:t>
      </w:r>
      <w:r w:rsidRPr="00F5645F">
        <w:rPr>
          <w:rFonts w:asciiTheme="minorHAnsi" w:hAnsiTheme="minorHAnsi" w:cstheme="minorHAnsi"/>
          <w:b/>
          <w:color w:val="000000"/>
        </w:rPr>
        <w:t>“gerador</w:t>
      </w:r>
      <w:r w:rsidRPr="00F5645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b/>
          <w:color w:val="000000"/>
        </w:rPr>
        <w:t>de</w:t>
      </w:r>
      <w:r w:rsidR="00F37420">
        <w:rPr>
          <w:rFonts w:asciiTheme="minorHAnsi" w:hAnsiTheme="minorHAnsi" w:cstheme="minorHAnsi"/>
          <w:b/>
          <w:color w:val="000000"/>
        </w:rPr>
        <w:t xml:space="preserve"> </w:t>
      </w:r>
      <w:r w:rsidRPr="00F5645F">
        <w:rPr>
          <w:rFonts w:asciiTheme="minorHAnsi" w:hAnsiTheme="minorHAnsi" w:cstheme="minorHAnsi"/>
          <w:b/>
          <w:color w:val="000000"/>
        </w:rPr>
        <w:t xml:space="preserve">energia” </w:t>
      </w:r>
      <w:r w:rsidRPr="00F5645F">
        <w:rPr>
          <w:rFonts w:asciiTheme="minorHAnsi" w:hAnsiTheme="minorHAnsi" w:cstheme="minorHAnsi"/>
          <w:color w:val="000000"/>
        </w:rPr>
        <w:t xml:space="preserve">que irá atender uma carga de </w:t>
      </w:r>
      <w:r w:rsidRPr="00F5645F">
        <w:rPr>
          <w:rFonts w:asciiTheme="minorHAnsi" w:hAnsiTheme="minorHAnsi" w:cstheme="minorHAnsi"/>
          <w:b/>
          <w:color w:val="000000"/>
        </w:rPr>
        <w:t xml:space="preserve">180kvA, </w:t>
      </w:r>
      <w:r w:rsidRPr="00F5645F">
        <w:rPr>
          <w:rFonts w:asciiTheme="minorHAnsi" w:hAnsiTheme="minorHAnsi" w:cstheme="minorHAnsi"/>
          <w:color w:val="000000"/>
        </w:rPr>
        <w:t>para alimentar “provisoriamente” uma praça ou</w:t>
      </w:r>
      <w:r w:rsidR="00BD6BCF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um evento nesse local. Não se trata, portanto, de instalação em baixa tensão já que para esta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tensão é limitada uma carga de até 150kva, de acordo com normas das concessionárias de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energia.</w:t>
      </w:r>
    </w:p>
    <w:p w14:paraId="27D73A1B" w14:textId="7B617FD3" w:rsidR="00CB69F5" w:rsidRPr="00F5645F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III- Informamos que “Grupo Gerador” não se enquadra nas atividades técnicas contempladas no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 xml:space="preserve">item 2.5.7 da </w:t>
      </w:r>
      <w:r w:rsidRPr="00F5645F">
        <w:rPr>
          <w:rFonts w:asciiTheme="minorHAnsi" w:hAnsiTheme="minorHAnsi" w:cstheme="minorHAnsi"/>
          <w:b/>
          <w:color w:val="000000"/>
        </w:rPr>
        <w:t xml:space="preserve">Resolução CAU/BR 21 </w:t>
      </w:r>
      <w:r w:rsidRPr="00F5645F">
        <w:rPr>
          <w:rFonts w:asciiTheme="minorHAnsi" w:hAnsiTheme="minorHAnsi" w:cstheme="minorHAnsi"/>
          <w:color w:val="000000"/>
        </w:rPr>
        <w:t xml:space="preserve">intitulado: “Instalações elétricas prediais de baixa </w:t>
      </w:r>
      <w:proofErr w:type="spellStart"/>
      <w:proofErr w:type="gramStart"/>
      <w:r w:rsidRPr="00F5645F">
        <w:rPr>
          <w:rFonts w:asciiTheme="minorHAnsi" w:hAnsiTheme="minorHAnsi" w:cstheme="minorHAnsi"/>
          <w:color w:val="000000"/>
        </w:rPr>
        <w:t>tensão”pelas</w:t>
      </w:r>
      <w:proofErr w:type="spellEnd"/>
      <w:proofErr w:type="gramEnd"/>
      <w:r w:rsidRPr="00F5645F">
        <w:rPr>
          <w:rFonts w:asciiTheme="minorHAnsi" w:hAnsiTheme="minorHAnsi" w:cstheme="minorHAnsi"/>
          <w:color w:val="000000"/>
        </w:rPr>
        <w:t xml:space="preserve"> seguintes razões:</w:t>
      </w:r>
    </w:p>
    <w:p w14:paraId="428B7678" w14:textId="7D62787F" w:rsidR="00CB69F5" w:rsidRPr="00F5645F" w:rsidRDefault="00CB69F5" w:rsidP="00F37420">
      <w:pPr>
        <w:pStyle w:val="Standard"/>
        <w:ind w:left="851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a) não se trata de instalações “prediais” para distribuição de energia em uma edificação,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e sim gerar energia elétrica para iluminar e alimentar equipamentos em uma praça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5645F">
        <w:rPr>
          <w:rFonts w:asciiTheme="minorHAnsi" w:hAnsiTheme="minorHAnsi" w:cstheme="minorHAnsi"/>
          <w:color w:val="000000"/>
        </w:rPr>
        <w:t>publica</w:t>
      </w:r>
      <w:proofErr w:type="spellEnd"/>
      <w:r w:rsidRPr="00F5645F">
        <w:rPr>
          <w:rFonts w:asciiTheme="minorHAnsi" w:hAnsiTheme="minorHAnsi" w:cstheme="minorHAnsi"/>
          <w:color w:val="000000"/>
        </w:rPr>
        <w:t>, em um espaço urbano (e dentro das atividades de urbanismo, item 2.8, não tem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nenhuma atividade em que isso possa se enquadrar);</w:t>
      </w:r>
    </w:p>
    <w:p w14:paraId="7B4CB467" w14:textId="77777777" w:rsidR="00CB69F5" w:rsidRPr="00F5645F" w:rsidRDefault="00CB69F5" w:rsidP="00F37420">
      <w:pPr>
        <w:pStyle w:val="Standard"/>
        <w:ind w:left="851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b) não se trata de execução de instalação elétrica, e sim Geração de Energia Elétrica;</w:t>
      </w:r>
    </w:p>
    <w:p w14:paraId="69EAC2AD" w14:textId="60A1C049" w:rsidR="00CB69F5" w:rsidRPr="00F5645F" w:rsidRDefault="00CB69F5" w:rsidP="00F37420">
      <w:pPr>
        <w:pStyle w:val="Standard"/>
        <w:ind w:left="851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c) não é uma instalação de Baixa Tensão, já que a carga de 180kvA é considerada de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Média Tensão.</w:t>
      </w:r>
    </w:p>
    <w:p w14:paraId="7B773768" w14:textId="1E872AC5" w:rsidR="00CB69F5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IV- Lembramos, também, que o arquiteto e urbanista não possui atribuição e competência legal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 xml:space="preserve">para ser responsável por “Geração de Energia Elétrica” e nem </w:t>
      </w:r>
      <w:proofErr w:type="gramStart"/>
      <w:r w:rsidRPr="00F5645F">
        <w:rPr>
          <w:rFonts w:asciiTheme="minorHAnsi" w:hAnsiTheme="minorHAnsi" w:cstheme="minorHAnsi"/>
          <w:color w:val="000000"/>
        </w:rPr>
        <w:t>por instalações elétrica</w:t>
      </w:r>
      <w:proofErr w:type="gramEnd"/>
      <w:r w:rsidRPr="00F5645F">
        <w:rPr>
          <w:rFonts w:asciiTheme="minorHAnsi" w:hAnsiTheme="minorHAnsi" w:cstheme="minorHAnsi"/>
          <w:color w:val="000000"/>
        </w:rPr>
        <w:t xml:space="preserve"> que não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sejam “prediais”. Instalações de geração de energia de média ou alta tensão cabe,</w:t>
      </w:r>
      <w:r w:rsidR="00F37420">
        <w:rPr>
          <w:rFonts w:asciiTheme="minorHAnsi" w:hAnsiTheme="minorHAnsi" w:cstheme="minorHAnsi"/>
          <w:color w:val="000000"/>
        </w:rPr>
        <w:t xml:space="preserve"> </w:t>
      </w:r>
      <w:r w:rsidRPr="00F5645F">
        <w:rPr>
          <w:rFonts w:asciiTheme="minorHAnsi" w:hAnsiTheme="minorHAnsi" w:cstheme="minorHAnsi"/>
          <w:color w:val="000000"/>
        </w:rPr>
        <w:t>exclusivamente, ao engenheiro eletricista, que tem competência para tal.</w:t>
      </w:r>
    </w:p>
    <w:p w14:paraId="7E21E848" w14:textId="77777777" w:rsidR="00B954C6" w:rsidRPr="00F5645F" w:rsidRDefault="00B954C6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</w:rPr>
      </w:pPr>
    </w:p>
    <w:p w14:paraId="27957B2E" w14:textId="77777777" w:rsidR="00CB69F5" w:rsidRPr="00F5645F" w:rsidRDefault="00CB69F5" w:rsidP="00B954C6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F5645F">
        <w:rPr>
          <w:rFonts w:asciiTheme="minorHAnsi" w:hAnsiTheme="minorHAnsi" w:cstheme="minorHAnsi"/>
          <w:color w:val="000000"/>
        </w:rPr>
        <w:t>Após, sugere o encaminhamento a Diretoria Técnica ou a CEP do CAUDF para conhecimento e deliberação.</w:t>
      </w:r>
    </w:p>
    <w:p w14:paraId="2CA36ADB" w14:textId="77777777" w:rsidR="00CB69F5" w:rsidRPr="00CB69F5" w:rsidRDefault="00CB69F5" w:rsidP="00CB69F5">
      <w:pPr>
        <w:pStyle w:val="Standard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47108E" w14:textId="0224B1B0" w:rsidR="00CB69F5" w:rsidRPr="00CB69F5" w:rsidRDefault="00256057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À</w:t>
      </w:r>
      <w:r w:rsidR="000F13CF">
        <w:rPr>
          <w:rFonts w:asciiTheme="minorHAnsi" w:hAnsiTheme="minorHAnsi" w:cstheme="minorHAnsi"/>
          <w:color w:val="000000"/>
        </w:rPr>
        <w:t>s</w:t>
      </w:r>
      <w:r w:rsidR="00CB69F5" w:rsidRPr="00CB69F5">
        <w:rPr>
          <w:rFonts w:asciiTheme="minorHAnsi" w:hAnsiTheme="minorHAnsi" w:cstheme="minorHAnsi"/>
          <w:color w:val="000000"/>
        </w:rPr>
        <w:t xml:space="preserve"> folha</w:t>
      </w:r>
      <w:r w:rsidR="000F13CF">
        <w:rPr>
          <w:rFonts w:asciiTheme="minorHAnsi" w:hAnsiTheme="minorHAnsi" w:cstheme="minorHAnsi"/>
          <w:color w:val="000000"/>
        </w:rPr>
        <w:t>s</w:t>
      </w:r>
      <w:r w:rsidR="00CB69F5" w:rsidRPr="00CB69F5">
        <w:rPr>
          <w:rFonts w:asciiTheme="minorHAnsi" w:hAnsiTheme="minorHAnsi" w:cstheme="minorHAnsi"/>
          <w:color w:val="000000"/>
        </w:rPr>
        <w:t xml:space="preserve"> 09</w:t>
      </w:r>
      <w:r w:rsidR="000F13CF">
        <w:rPr>
          <w:rFonts w:asciiTheme="minorHAnsi" w:hAnsiTheme="minorHAnsi" w:cstheme="minorHAnsi"/>
          <w:color w:val="000000"/>
        </w:rPr>
        <w:t xml:space="preserve"> e 10</w:t>
      </w:r>
      <w:r>
        <w:rPr>
          <w:rFonts w:asciiTheme="minorHAnsi" w:hAnsiTheme="minorHAnsi" w:cstheme="minorHAnsi"/>
          <w:color w:val="000000"/>
        </w:rPr>
        <w:t xml:space="preserve"> (doc.</w:t>
      </w:r>
      <w:r w:rsidR="000F13CF">
        <w:rPr>
          <w:rFonts w:asciiTheme="minorHAnsi" w:hAnsiTheme="minorHAnsi" w:cstheme="minorHAnsi"/>
          <w:color w:val="000000"/>
        </w:rPr>
        <w:t xml:space="preserve"> </w:t>
      </w:r>
      <w:r w:rsidR="000F13CF" w:rsidRPr="000F13CF">
        <w:rPr>
          <w:rFonts w:asciiTheme="minorHAnsi" w:hAnsiTheme="minorHAnsi" w:cstheme="minorHAnsi"/>
          <w:color w:val="000000"/>
        </w:rPr>
        <w:t>Deliberação-019-2017-CEP-CAUBR-Definição para diversas atribuições)</w:t>
      </w:r>
      <w:r w:rsidR="00CB69F5" w:rsidRPr="00CB69F5">
        <w:rPr>
          <w:rFonts w:asciiTheme="minorHAnsi" w:hAnsiTheme="minorHAnsi" w:cstheme="minorHAnsi"/>
          <w:color w:val="000000"/>
        </w:rPr>
        <w:t xml:space="preserve"> a Comissão de Exercício Profissional do CAUBR delibera em 07/04/2017 em manifestar posicionamento referente a questionamentos do CAUSC em planilha anexa onde está planilhadas atividades profissionais e se posiciona em relação a quais são atribuição de </w:t>
      </w:r>
      <w:r w:rsidR="00CB69F5" w:rsidRPr="00CB69F5">
        <w:rPr>
          <w:rFonts w:asciiTheme="minorHAnsi" w:hAnsiTheme="minorHAnsi" w:cstheme="minorHAnsi"/>
          <w:color w:val="000000"/>
        </w:rPr>
        <w:lastRenderedPageBreak/>
        <w:t>Arquiteto e Urbanista, (</w:t>
      </w:r>
      <w:r w:rsidR="000F13CF">
        <w:rPr>
          <w:rFonts w:asciiTheme="minorHAnsi" w:hAnsiTheme="minorHAnsi" w:cstheme="minorHAnsi"/>
          <w:color w:val="000000"/>
        </w:rPr>
        <w:t xml:space="preserve">doc. </w:t>
      </w:r>
      <w:r w:rsidR="000F13CF" w:rsidRPr="000F13CF">
        <w:rPr>
          <w:rFonts w:asciiTheme="minorHAnsi" w:hAnsiTheme="minorHAnsi" w:cstheme="minorHAnsi"/>
          <w:color w:val="000000"/>
        </w:rPr>
        <w:t>Deliberação-019-2017-CEP-CAUBR-Definição para diversas atribuições</w:t>
      </w:r>
      <w:r w:rsidR="000F13CF" w:rsidRPr="00CB69F5">
        <w:rPr>
          <w:rFonts w:asciiTheme="minorHAnsi" w:hAnsiTheme="minorHAnsi" w:cstheme="minorHAnsi"/>
          <w:color w:val="000000"/>
        </w:rPr>
        <w:t xml:space="preserve"> </w:t>
      </w:r>
      <w:r w:rsidR="000F13CF">
        <w:rPr>
          <w:rFonts w:asciiTheme="minorHAnsi" w:hAnsiTheme="minorHAnsi" w:cstheme="minorHAnsi"/>
          <w:color w:val="000000"/>
        </w:rPr>
        <w:t>-</w:t>
      </w:r>
      <w:r w:rsidR="00CB69F5" w:rsidRPr="00CB69F5">
        <w:rPr>
          <w:rFonts w:asciiTheme="minorHAnsi" w:hAnsiTheme="minorHAnsi" w:cstheme="minorHAnsi"/>
          <w:color w:val="000000"/>
        </w:rPr>
        <w:t xml:space="preserve"> fls</w:t>
      </w:r>
      <w:r w:rsidR="000F13CF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11 a 16), e encaminha à Presidência para conhecimento e encaminhamento.</w:t>
      </w:r>
    </w:p>
    <w:p w14:paraId="0552C585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5370400E" w14:textId="0D22F79C" w:rsidR="00CB69F5" w:rsidRPr="00CB69F5" w:rsidRDefault="000F13CF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À</w:t>
      </w:r>
      <w:r w:rsidR="00CB69F5" w:rsidRPr="00CB69F5">
        <w:rPr>
          <w:rFonts w:asciiTheme="minorHAnsi" w:hAnsiTheme="minorHAnsi" w:cstheme="minorHAnsi"/>
          <w:color w:val="000000"/>
        </w:rPr>
        <w:t xml:space="preserve"> folha 17</w:t>
      </w:r>
      <w:r>
        <w:rPr>
          <w:rFonts w:asciiTheme="minorHAnsi" w:hAnsiTheme="minorHAnsi" w:cstheme="minorHAnsi"/>
          <w:color w:val="000000"/>
        </w:rPr>
        <w:t xml:space="preserve"> (doc. </w:t>
      </w:r>
      <w:r w:rsidRPr="000F13CF">
        <w:rPr>
          <w:rFonts w:asciiTheme="minorHAnsi" w:hAnsiTheme="minorHAnsi" w:cstheme="minorHAnsi"/>
          <w:color w:val="000000"/>
        </w:rPr>
        <w:t>Deliberação-075-2017-CEF-CAUBR-Microgeração de energia fotovoltaica)</w:t>
      </w:r>
      <w:r w:rsidR="00CB69F5" w:rsidRPr="00CB69F5">
        <w:rPr>
          <w:rFonts w:asciiTheme="minorHAnsi" w:hAnsiTheme="minorHAnsi" w:cstheme="minorHAnsi"/>
          <w:color w:val="000000"/>
        </w:rPr>
        <w:t>, em 09/06/2017, deliberação da CEF-CAUBR da sugestão do Arquiteto e Urbanista A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T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d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S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à ouvidoria para a inclusão da atribuição “Projeto de geração de energias alternativas por meio de placas fotovoltaicas” na Resolução 21/2012 (atribuições profissionais), informando ao profissional que a atividade não encontra amparo nas Diretrizes Curriculares Nacionais do curso de Arquitetura e Urbanismo.</w:t>
      </w:r>
    </w:p>
    <w:p w14:paraId="14563088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499083E8" w14:textId="42F4B3CC" w:rsidR="00CB69F5" w:rsidRPr="00CF281C" w:rsidRDefault="00CF281C" w:rsidP="00CF281C">
      <w:pPr>
        <w:jc w:val="both"/>
        <w:rPr>
          <w:rFonts w:ascii="Verdana" w:eastAsia="Times New Roman" w:hAnsi="Verdana"/>
          <w:sz w:val="18"/>
          <w:szCs w:val="18"/>
          <w:lang w:eastAsia="pt-BR"/>
        </w:rPr>
      </w:pPr>
      <w:r>
        <w:rPr>
          <w:rFonts w:asciiTheme="minorHAnsi" w:hAnsiTheme="minorHAnsi" w:cstheme="minorHAnsi"/>
          <w:color w:val="000000"/>
        </w:rPr>
        <w:t>Às</w:t>
      </w:r>
      <w:r w:rsidR="00CB69F5" w:rsidRPr="00CB69F5">
        <w:rPr>
          <w:rFonts w:asciiTheme="minorHAnsi" w:hAnsiTheme="minorHAnsi" w:cstheme="minorHAnsi"/>
          <w:color w:val="000000"/>
        </w:rPr>
        <w:t xml:space="preserve"> folhas 18 e 19</w:t>
      </w:r>
      <w:r>
        <w:rPr>
          <w:rFonts w:asciiTheme="minorHAnsi" w:hAnsiTheme="minorHAnsi" w:cstheme="minorHAnsi"/>
          <w:color w:val="000000"/>
        </w:rPr>
        <w:t xml:space="preserve"> (doc. </w:t>
      </w:r>
      <w:r w:rsidRPr="00CF281C">
        <w:rPr>
          <w:rFonts w:asciiTheme="minorHAnsi" w:hAnsiTheme="minorHAnsi" w:cstheme="minorHAnsi"/>
          <w:color w:val="000000"/>
        </w:rPr>
        <w:t>Ofício-PRES-CAURS-026-2017-Consulta microgeração fotovoltaica)</w:t>
      </w:r>
      <w:r w:rsidR="00CB69F5" w:rsidRPr="00CB69F5">
        <w:rPr>
          <w:rFonts w:asciiTheme="minorHAnsi" w:hAnsiTheme="minorHAnsi" w:cstheme="minorHAnsi"/>
          <w:color w:val="000000"/>
        </w:rPr>
        <w:t>, em 15/03/2017, ofício 026/2017 CAURS com consulta do então presidente do CAURS, Sr. Joaquim Eduardo Vidal Haas</w:t>
      </w:r>
      <w:r w:rsidR="00F37420">
        <w:rPr>
          <w:rFonts w:asciiTheme="minorHAnsi" w:hAnsiTheme="minorHAnsi" w:cstheme="minorHAnsi"/>
          <w:color w:val="000000"/>
        </w:rPr>
        <w:t>,</w:t>
      </w:r>
      <w:r w:rsidR="00CB69F5" w:rsidRPr="00CB69F5">
        <w:rPr>
          <w:rFonts w:asciiTheme="minorHAnsi" w:hAnsiTheme="minorHAnsi" w:cstheme="minorHAnsi"/>
          <w:color w:val="000000"/>
        </w:rPr>
        <w:t xml:space="preserve"> sobre atribuições para microgeração de energia fotovoltaica, anexando informações técnicas sobre a atividade prestadas pela profissional arq. M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S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M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C</w:t>
      </w:r>
      <w:r w:rsidR="00F37420"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 xml:space="preserve">doc. </w:t>
      </w:r>
      <w:r w:rsidRPr="00CF281C">
        <w:rPr>
          <w:rFonts w:asciiTheme="minorHAnsi" w:hAnsiTheme="minorHAnsi" w:cstheme="minorHAnsi"/>
          <w:color w:val="000000"/>
        </w:rPr>
        <w:t>Ofício-PRES-CAURS-026-2017-Consulta microgeração fotovoltaica</w:t>
      </w:r>
      <w:r w:rsidRPr="00CB69F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- </w:t>
      </w:r>
      <w:r w:rsidR="00CB69F5" w:rsidRPr="00CB69F5">
        <w:rPr>
          <w:rFonts w:asciiTheme="minorHAnsi" w:hAnsiTheme="minorHAnsi" w:cstheme="minorHAnsi"/>
          <w:color w:val="000000"/>
        </w:rPr>
        <w:t>fls</w:t>
      </w:r>
      <w:r>
        <w:rPr>
          <w:rFonts w:asciiTheme="minorHAnsi" w:hAnsiTheme="minorHAnsi" w:cstheme="minorHAnsi"/>
          <w:color w:val="000000"/>
        </w:rPr>
        <w:t>.</w:t>
      </w:r>
      <w:r w:rsidR="00CB69F5" w:rsidRPr="00CB69F5">
        <w:rPr>
          <w:rFonts w:asciiTheme="minorHAnsi" w:hAnsiTheme="minorHAnsi" w:cstheme="minorHAnsi"/>
          <w:color w:val="000000"/>
        </w:rPr>
        <w:t xml:space="preserve"> 20 e 21).</w:t>
      </w:r>
    </w:p>
    <w:p w14:paraId="48214574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3F725BBE" w14:textId="659C01EB" w:rsidR="00CB69F5" w:rsidRPr="00CB69F5" w:rsidRDefault="00CF281C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À</w:t>
      </w:r>
      <w:r w:rsidR="00CB69F5" w:rsidRPr="00CB69F5">
        <w:rPr>
          <w:rFonts w:asciiTheme="minorHAnsi" w:hAnsiTheme="minorHAnsi" w:cstheme="minorHAnsi"/>
          <w:color w:val="000000"/>
        </w:rPr>
        <w:t xml:space="preserve"> folha 22</w:t>
      </w:r>
      <w:r>
        <w:rPr>
          <w:rFonts w:asciiTheme="minorHAnsi" w:hAnsiTheme="minorHAnsi" w:cstheme="minorHAnsi"/>
          <w:color w:val="000000"/>
        </w:rPr>
        <w:t xml:space="preserve"> (doc. </w:t>
      </w:r>
      <w:r w:rsidRPr="00CF281C">
        <w:rPr>
          <w:rFonts w:asciiTheme="minorHAnsi" w:hAnsiTheme="minorHAnsi" w:cstheme="minorHAnsi"/>
          <w:color w:val="000000"/>
        </w:rPr>
        <w:t>Deliberacao-004-2019-CEP-CAUBR-Energia Sola</w:t>
      </w:r>
      <w:r>
        <w:rPr>
          <w:rFonts w:asciiTheme="minorHAnsi" w:hAnsiTheme="minorHAnsi" w:cstheme="minorHAnsi"/>
          <w:color w:val="000000"/>
        </w:rPr>
        <w:t xml:space="preserve">r) </w:t>
      </w:r>
      <w:r w:rsidR="00CB69F5" w:rsidRPr="00CB69F5">
        <w:rPr>
          <w:rFonts w:asciiTheme="minorHAnsi" w:hAnsiTheme="minorHAnsi" w:cstheme="minorHAnsi"/>
          <w:color w:val="000000"/>
        </w:rPr>
        <w:t xml:space="preserve">deliberação 004/2019 (CEP-CAUBR), em 01/02/2019, informando que </w:t>
      </w:r>
      <w:r w:rsidR="00CB69F5" w:rsidRPr="00CF281C">
        <w:rPr>
          <w:rFonts w:asciiTheme="minorHAnsi" w:hAnsiTheme="minorHAnsi" w:cstheme="minorHAnsi"/>
          <w:color w:val="000000"/>
          <w:szCs w:val="28"/>
        </w:rPr>
        <w:t xml:space="preserve">as atividades técnicas relacionadas à geração de energia elétrica (incluindo as alternativas, como a energia distribuída por sistema solar fotovoltaico) </w:t>
      </w:r>
      <w:r w:rsidR="00CB69F5" w:rsidRPr="00CF281C">
        <w:rPr>
          <w:rFonts w:asciiTheme="minorHAnsi" w:hAnsiTheme="minorHAnsi" w:cstheme="minorHAnsi"/>
          <w:b/>
          <w:color w:val="000000"/>
          <w:szCs w:val="28"/>
        </w:rPr>
        <w:t xml:space="preserve">não </w:t>
      </w:r>
      <w:r w:rsidR="00CB69F5" w:rsidRPr="00CF281C">
        <w:rPr>
          <w:rFonts w:asciiTheme="minorHAnsi" w:hAnsiTheme="minorHAnsi" w:cstheme="minorHAnsi"/>
          <w:color w:val="000000"/>
          <w:szCs w:val="28"/>
        </w:rPr>
        <w:t>são da atribuição e campo de atuação dos arquitetos e urbanistas e, portanto, não podem constar em Registros de Responsabilidade Técnica (RRT) efetuados nos CAU/UF por meio do SICCAU, e encaminha a presid</w:t>
      </w:r>
      <w:r w:rsidR="00F12A8A">
        <w:rPr>
          <w:rFonts w:asciiTheme="minorHAnsi" w:hAnsiTheme="minorHAnsi" w:cstheme="minorHAnsi"/>
          <w:color w:val="000000"/>
          <w:szCs w:val="28"/>
        </w:rPr>
        <w:t>ê</w:t>
      </w:r>
      <w:r w:rsidR="00CB69F5" w:rsidRPr="00CF281C">
        <w:rPr>
          <w:rFonts w:asciiTheme="minorHAnsi" w:hAnsiTheme="minorHAnsi" w:cstheme="minorHAnsi"/>
          <w:color w:val="000000"/>
          <w:szCs w:val="28"/>
        </w:rPr>
        <w:t>ncia para conhecimento e encaminhamento ao CAURJ e envio à RIA para divulgação aos CAU/</w:t>
      </w:r>
      <w:proofErr w:type="spellStart"/>
      <w:r w:rsidR="00CB69F5" w:rsidRPr="00CF281C">
        <w:rPr>
          <w:rFonts w:asciiTheme="minorHAnsi" w:hAnsiTheme="minorHAnsi" w:cstheme="minorHAnsi"/>
          <w:color w:val="000000"/>
          <w:szCs w:val="28"/>
        </w:rPr>
        <w:t>UFs</w:t>
      </w:r>
      <w:proofErr w:type="spellEnd"/>
      <w:r w:rsidR="00CB69F5" w:rsidRPr="00CB69F5">
        <w:rPr>
          <w:rFonts w:asciiTheme="minorHAnsi" w:hAnsiTheme="minorHAnsi" w:cstheme="minorHAnsi"/>
          <w:color w:val="000000"/>
          <w:sz w:val="22"/>
        </w:rPr>
        <w:t xml:space="preserve"> (</w:t>
      </w:r>
      <w:r>
        <w:rPr>
          <w:rFonts w:asciiTheme="minorHAnsi" w:hAnsiTheme="minorHAnsi" w:cstheme="minorHAnsi"/>
          <w:color w:val="000000"/>
        </w:rPr>
        <w:t xml:space="preserve">doc. </w:t>
      </w:r>
      <w:r w:rsidRPr="00CF281C">
        <w:rPr>
          <w:rFonts w:asciiTheme="minorHAnsi" w:hAnsiTheme="minorHAnsi" w:cstheme="minorHAnsi"/>
          <w:color w:val="000000"/>
        </w:rPr>
        <w:t>Deliberacao-004-2019-CEP-CAUBR-Energia Sola</w:t>
      </w:r>
      <w:r>
        <w:rPr>
          <w:rFonts w:asciiTheme="minorHAnsi" w:hAnsiTheme="minorHAnsi" w:cstheme="minorHAnsi"/>
          <w:color w:val="000000"/>
        </w:rPr>
        <w:t>r</w:t>
      </w:r>
      <w:r w:rsidRPr="00CB69F5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 xml:space="preserve">- </w:t>
      </w:r>
      <w:r w:rsidR="00CB69F5" w:rsidRPr="00CF281C">
        <w:rPr>
          <w:rFonts w:asciiTheme="minorHAnsi" w:hAnsiTheme="minorHAnsi" w:cstheme="minorHAnsi"/>
          <w:color w:val="000000"/>
        </w:rPr>
        <w:t>fl</w:t>
      </w:r>
      <w:r w:rsidRPr="00CF281C">
        <w:rPr>
          <w:rFonts w:asciiTheme="minorHAnsi" w:hAnsiTheme="minorHAnsi" w:cstheme="minorHAnsi"/>
          <w:color w:val="000000"/>
        </w:rPr>
        <w:t>s.</w:t>
      </w:r>
      <w:r w:rsidR="00CB69F5" w:rsidRPr="00CF281C">
        <w:rPr>
          <w:rFonts w:asciiTheme="minorHAnsi" w:hAnsiTheme="minorHAnsi" w:cstheme="minorHAnsi"/>
          <w:color w:val="000000"/>
        </w:rPr>
        <w:t xml:space="preserve"> 22 e 23).</w:t>
      </w:r>
    </w:p>
    <w:p w14:paraId="21365161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3BDCC969" w14:textId="54923986" w:rsidR="00CB69F5" w:rsidRPr="003C3425" w:rsidRDefault="003C3425" w:rsidP="00CB69F5">
      <w:pPr>
        <w:pStyle w:val="Standard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Cs w:val="28"/>
        </w:rPr>
        <w:t>À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 folha 24</w:t>
      </w:r>
      <w:r>
        <w:rPr>
          <w:rFonts w:asciiTheme="minorHAnsi" w:hAnsiTheme="minorHAnsi" w:cstheme="minorHAnsi"/>
          <w:color w:val="000000"/>
          <w:szCs w:val="28"/>
        </w:rPr>
        <w:t xml:space="preserve"> (passo 2 e Despacho(s)),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 o setor de atendimento informa estar o assunto pautado na CEF do CAURS para 31/01/2023</w:t>
      </w:r>
      <w:r w:rsidR="00F12A8A">
        <w:rPr>
          <w:rFonts w:asciiTheme="minorHAnsi" w:hAnsiTheme="minorHAnsi" w:cstheme="minorHAnsi"/>
          <w:color w:val="000000"/>
          <w:szCs w:val="28"/>
        </w:rPr>
        <w:t>.</w:t>
      </w:r>
    </w:p>
    <w:p w14:paraId="20278C73" w14:textId="77777777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2843E04F" w14:textId="0F9C6055" w:rsidR="00CB69F5" w:rsidRDefault="003C342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  <w:r w:rsidRPr="003C3425">
        <w:rPr>
          <w:rFonts w:asciiTheme="minorHAnsi" w:hAnsiTheme="minorHAnsi" w:cstheme="minorHAnsi"/>
          <w:color w:val="000000"/>
          <w:szCs w:val="28"/>
        </w:rPr>
        <w:t>Às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 folhas 28 a 31</w:t>
      </w:r>
      <w:r>
        <w:rPr>
          <w:rFonts w:asciiTheme="minorHAnsi" w:hAnsiTheme="minorHAnsi" w:cstheme="minorHAnsi"/>
          <w:color w:val="000000"/>
          <w:szCs w:val="28"/>
        </w:rPr>
        <w:t xml:space="preserve"> (doc. </w:t>
      </w:r>
      <w:r w:rsidRPr="003C3425">
        <w:rPr>
          <w:rFonts w:asciiTheme="minorHAnsi" w:hAnsiTheme="minorHAnsi" w:cstheme="minorHAnsi"/>
          <w:color w:val="000000"/>
          <w:szCs w:val="28"/>
        </w:rPr>
        <w:t>2022-PLEN-DLB-1522-2022-duvidas-atribuições-profissionais)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, </w:t>
      </w:r>
      <w:r>
        <w:rPr>
          <w:rFonts w:asciiTheme="minorHAnsi" w:hAnsiTheme="minorHAnsi" w:cstheme="minorHAnsi"/>
          <w:color w:val="000000"/>
          <w:szCs w:val="28"/>
        </w:rPr>
        <w:t xml:space="preserve">é juntada a 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>deliberação plenária DPO/RS 1522/2022</w:t>
      </w:r>
      <w:r>
        <w:rPr>
          <w:rFonts w:asciiTheme="minorHAnsi" w:hAnsiTheme="minorHAnsi" w:cstheme="minorHAnsi"/>
          <w:color w:val="000000"/>
          <w:szCs w:val="28"/>
        </w:rPr>
        <w:t>,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 de 30/09/2022</w:t>
      </w:r>
      <w:r>
        <w:rPr>
          <w:rFonts w:asciiTheme="minorHAnsi" w:hAnsiTheme="minorHAnsi" w:cstheme="minorHAnsi"/>
          <w:color w:val="000000"/>
          <w:szCs w:val="28"/>
        </w:rPr>
        <w:t>,</w:t>
      </w:r>
      <w:r w:rsidR="00CB69F5" w:rsidRPr="003C3425">
        <w:rPr>
          <w:rFonts w:asciiTheme="minorHAnsi" w:hAnsiTheme="minorHAnsi" w:cstheme="minorHAnsi"/>
          <w:color w:val="000000"/>
          <w:szCs w:val="28"/>
        </w:rPr>
        <w:t xml:space="preserve"> quanto a procedimentos nas consultas e atribuições profissionais.</w:t>
      </w:r>
    </w:p>
    <w:p w14:paraId="54BB9359" w14:textId="77777777" w:rsidR="00143FBE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043A0856" w14:textId="1DE0D0EB" w:rsidR="00CB69F5" w:rsidRPr="00EB47B7" w:rsidRDefault="00D113C6" w:rsidP="00CB69F5">
      <w:pPr>
        <w:pStyle w:val="Standard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Cs w:val="28"/>
        </w:rPr>
        <w:t xml:space="preserve">Às 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Folhas 33 e 34</w:t>
      </w:r>
      <w:r>
        <w:rPr>
          <w:rFonts w:asciiTheme="minorHAnsi" w:hAnsiTheme="minorHAnsi" w:cstheme="minorHAnsi"/>
          <w:color w:val="000000"/>
          <w:szCs w:val="28"/>
        </w:rPr>
        <w:t xml:space="preserve"> (doc. </w:t>
      </w:r>
      <w:r w:rsidRPr="00D113C6">
        <w:rPr>
          <w:rFonts w:asciiTheme="minorHAnsi" w:hAnsiTheme="minorHAnsi" w:cstheme="minorHAnsi"/>
          <w:color w:val="000000"/>
          <w:szCs w:val="28"/>
        </w:rPr>
        <w:t>Deliberação CEP-CAU/BR 58/2022)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, </w:t>
      </w:r>
      <w:r>
        <w:rPr>
          <w:rFonts w:asciiTheme="minorHAnsi" w:hAnsiTheme="minorHAnsi" w:cstheme="minorHAnsi"/>
          <w:color w:val="000000"/>
          <w:szCs w:val="28"/>
        </w:rPr>
        <w:t xml:space="preserve">a 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deliberação 058/2022 CEP-CAUBR esclarece que as atividades relacionadas a instalações elétricas para geração de energia solar e/ou alternativas, assim como as instalações de painéis fotovoltaicos, são da atribuição dos profissionais arquitetos e urbanistas, nos termos do art. 2º da Lei nº 12.378/2010, que em seu parágrafo único e inciso IX estabelece o campo de atuação “Das Instalações e Equipamentos para Arquitetura e Urbanismo”, informa que</w:t>
      </w:r>
      <w:r>
        <w:rPr>
          <w:rFonts w:asciiTheme="minorHAnsi" w:hAnsiTheme="minorHAnsi" w:cstheme="minorHAnsi"/>
          <w:color w:val="000000"/>
          <w:szCs w:val="28"/>
        </w:rPr>
        <w:t>,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 para fins de RRT, os referidos serviços se enquadram nas atividades de Instalações Elétricas Prediais de Baixa Tensão, previstas nos itens 1 - Projeto e 2-Execução do art. 3º da Resolução CAU/BR nº 21/2012, dependendo do contrato firmado pelo arquiteto e urbanista e</w:t>
      </w:r>
      <w:r>
        <w:rPr>
          <w:rFonts w:asciiTheme="minorHAnsi" w:hAnsiTheme="minorHAnsi" w:cstheme="minorHAnsi"/>
          <w:color w:val="000000"/>
          <w:szCs w:val="28"/>
        </w:rPr>
        <w:t>,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b/>
          <w:bCs/>
          <w:color w:val="000000"/>
          <w:szCs w:val="28"/>
        </w:rPr>
        <w:t>por fim</w:t>
      </w:r>
      <w:r>
        <w:rPr>
          <w:rFonts w:asciiTheme="minorHAnsi" w:hAnsiTheme="minorHAnsi" w:cstheme="minorHAnsi"/>
          <w:b/>
          <w:bCs/>
          <w:color w:val="000000"/>
          <w:szCs w:val="28"/>
        </w:rPr>
        <w:t>,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 </w:t>
      </w:r>
      <w:r>
        <w:rPr>
          <w:rFonts w:asciiTheme="minorHAnsi" w:hAnsiTheme="minorHAnsi" w:cstheme="minorHAnsi"/>
          <w:color w:val="000000"/>
          <w:szCs w:val="28"/>
        </w:rPr>
        <w:t>r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eitera o disposto no item 1 alínea b da DPAEBR-006-03/2020 que esclarece: “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>o arquiteto e urbanista somente deve assumir responsabilidades profissionais por atividades que são da sua</w:t>
      </w:r>
      <w:r>
        <w:rPr>
          <w:rFonts w:asciiTheme="minorHAnsi" w:hAnsiTheme="minorHAnsi" w:cstheme="minorHAnsi"/>
          <w:i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 xml:space="preserve">atribuição, habilidade e competência legal, e </w:t>
      </w:r>
      <w:r w:rsidR="00CB69F5" w:rsidRPr="00EB47B7">
        <w:rPr>
          <w:rFonts w:asciiTheme="minorHAnsi" w:hAnsiTheme="minorHAnsi" w:cstheme="minorHAnsi"/>
          <w:b/>
          <w:i/>
          <w:color w:val="000000"/>
          <w:szCs w:val="28"/>
        </w:rPr>
        <w:t>apenas quando estiver de posse dos conhecimentos</w:t>
      </w:r>
      <w:r>
        <w:rPr>
          <w:rFonts w:asciiTheme="minorHAnsi" w:hAnsiTheme="minorHAnsi" w:cstheme="minorHAnsi"/>
          <w:b/>
          <w:i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b/>
          <w:i/>
          <w:color w:val="000000"/>
          <w:szCs w:val="28"/>
        </w:rPr>
        <w:t>técnicos, artísticos e científicos necessários ao cumprimento das atividades firmadas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>, respeitando a</w:t>
      </w:r>
      <w:r>
        <w:rPr>
          <w:rFonts w:asciiTheme="minorHAnsi" w:hAnsiTheme="minorHAnsi" w:cstheme="minorHAnsi"/>
          <w:i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 xml:space="preserve">legislação e normas técnicas vigentes e 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lastRenderedPageBreak/>
        <w:t>primando pela segurança, pela saúde dos usuários do serviço</w:t>
      </w:r>
      <w:r>
        <w:rPr>
          <w:rFonts w:asciiTheme="minorHAnsi" w:hAnsiTheme="minorHAnsi" w:cstheme="minorHAnsi"/>
          <w:i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>e pelo meio ambiente, conforme estabelece a Lei que regulamenta a profissão e o Código de Ética e</w:t>
      </w:r>
      <w:r>
        <w:rPr>
          <w:rFonts w:asciiTheme="minorHAnsi" w:hAnsiTheme="minorHAnsi" w:cstheme="minorHAnsi"/>
          <w:i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i/>
          <w:color w:val="000000"/>
          <w:szCs w:val="28"/>
        </w:rPr>
        <w:t>Disciplina do CAU/BR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”.</w:t>
      </w:r>
    </w:p>
    <w:p w14:paraId="415E84DD" w14:textId="77777777" w:rsidR="00CB69F5" w:rsidRPr="00EB47B7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621BDFE9" w14:textId="4736935A" w:rsidR="00CB69F5" w:rsidRPr="00956B25" w:rsidRDefault="00D113C6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  <w:r>
        <w:rPr>
          <w:rFonts w:asciiTheme="minorHAnsi" w:hAnsiTheme="minorHAnsi" w:cstheme="minorHAnsi"/>
          <w:color w:val="000000"/>
          <w:szCs w:val="28"/>
        </w:rPr>
        <w:t xml:space="preserve">À 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Folha 35</w:t>
      </w:r>
      <w:r>
        <w:rPr>
          <w:rFonts w:asciiTheme="minorHAnsi" w:hAnsiTheme="minorHAnsi" w:cstheme="minorHAnsi"/>
          <w:color w:val="000000"/>
          <w:szCs w:val="28"/>
        </w:rPr>
        <w:t xml:space="preserve"> (doc. </w:t>
      </w:r>
      <w:r w:rsidRPr="00D113C6">
        <w:rPr>
          <w:rFonts w:asciiTheme="minorHAnsi" w:hAnsiTheme="minorHAnsi" w:cstheme="minorHAnsi"/>
          <w:color w:val="000000"/>
          <w:szCs w:val="28"/>
        </w:rPr>
        <w:t>CEF-DLB-010-2023-Atribuicao-geraçao-energia-consulta-CEP)</w:t>
      </w:r>
      <w:r>
        <w:rPr>
          <w:rFonts w:asciiTheme="minorHAnsi" w:hAnsiTheme="minorHAnsi" w:cstheme="minorHAnsi"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a</w:t>
      </w:r>
      <w:r>
        <w:rPr>
          <w:rFonts w:asciiTheme="minorHAnsi" w:hAnsiTheme="minorHAnsi" w:cstheme="minorHAnsi"/>
          <w:color w:val="000000"/>
          <w:szCs w:val="28"/>
        </w:rPr>
        <w:t xml:space="preserve"> 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CEF/RS (010/2023 </w:t>
      </w:r>
      <w:r>
        <w:rPr>
          <w:rFonts w:asciiTheme="minorHAnsi" w:hAnsiTheme="minorHAnsi" w:cstheme="minorHAnsi"/>
          <w:color w:val="000000"/>
          <w:szCs w:val="28"/>
        </w:rPr>
        <w:t>-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 xml:space="preserve"> 01/02/2023) designa relator </w:t>
      </w:r>
      <w:r>
        <w:rPr>
          <w:rFonts w:asciiTheme="minorHAnsi" w:hAnsiTheme="minorHAnsi" w:cstheme="minorHAnsi"/>
          <w:color w:val="000000"/>
          <w:szCs w:val="28"/>
        </w:rPr>
        <w:t xml:space="preserve">para análise e relato da matéria no sem âmbito, bem como </w:t>
      </w:r>
      <w:r w:rsidRPr="00956B25">
        <w:rPr>
          <w:rFonts w:asciiTheme="minorHAnsi" w:hAnsiTheme="minorHAnsi" w:cstheme="minorHAnsi"/>
          <w:color w:val="000000"/>
          <w:szCs w:val="28"/>
        </w:rPr>
        <w:t xml:space="preserve">solicita à CEP-CAU/RS a análise técnica sob o ponto de vista do exercício profissional, solicitando uma análise mais abrangente sobre atribuição nas atividades de projeto e execução para fins de geração e distribuição de energia, considerando o histórico de manifestações do CAU/BR anexados ao protocolo, </w:t>
      </w:r>
      <w:r w:rsidR="00956B25" w:rsidRPr="00956B25">
        <w:rPr>
          <w:rFonts w:asciiTheme="minorHAnsi" w:hAnsiTheme="minorHAnsi" w:cstheme="minorHAnsi"/>
          <w:color w:val="000000"/>
          <w:szCs w:val="28"/>
        </w:rPr>
        <w:t>pedindo</w:t>
      </w:r>
      <w:r w:rsidR="00956B25">
        <w:rPr>
          <w:rFonts w:asciiTheme="minorHAnsi" w:hAnsiTheme="minorHAnsi" w:cstheme="minorHAnsi"/>
          <w:color w:val="000000"/>
          <w:szCs w:val="28"/>
        </w:rPr>
        <w:t>, por fim,</w:t>
      </w:r>
      <w:r w:rsidR="00956B25" w:rsidRPr="00956B25">
        <w:rPr>
          <w:rFonts w:asciiTheme="minorHAnsi" w:hAnsiTheme="minorHAnsi" w:cstheme="minorHAnsi"/>
          <w:color w:val="000000"/>
          <w:szCs w:val="28"/>
        </w:rPr>
        <w:t xml:space="preserve"> a </w:t>
      </w:r>
      <w:r w:rsidRPr="00956B25">
        <w:rPr>
          <w:rFonts w:asciiTheme="minorHAnsi" w:hAnsiTheme="minorHAnsi" w:cstheme="minorHAnsi"/>
          <w:color w:val="000000"/>
          <w:szCs w:val="28"/>
        </w:rPr>
        <w:t>reme</w:t>
      </w:r>
      <w:r w:rsidR="00956B25" w:rsidRPr="00956B25">
        <w:rPr>
          <w:rFonts w:asciiTheme="minorHAnsi" w:hAnsiTheme="minorHAnsi" w:cstheme="minorHAnsi"/>
          <w:color w:val="000000"/>
          <w:szCs w:val="28"/>
        </w:rPr>
        <w:t xml:space="preserve">ssa </w:t>
      </w:r>
      <w:r w:rsidRPr="00956B25">
        <w:rPr>
          <w:rFonts w:asciiTheme="minorHAnsi" w:hAnsiTheme="minorHAnsi" w:cstheme="minorHAnsi"/>
          <w:color w:val="000000"/>
          <w:szCs w:val="28"/>
        </w:rPr>
        <w:t>de volta à CEF-CAU/RS para análise final</w:t>
      </w:r>
      <w:r w:rsidR="00CB69F5" w:rsidRPr="00EB47B7">
        <w:rPr>
          <w:rFonts w:asciiTheme="minorHAnsi" w:hAnsiTheme="minorHAnsi" w:cstheme="minorHAnsi"/>
          <w:color w:val="000000"/>
          <w:szCs w:val="28"/>
        </w:rPr>
        <w:t>.</w:t>
      </w:r>
    </w:p>
    <w:p w14:paraId="6269CE60" w14:textId="77777777" w:rsid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1157CFC9" w14:textId="77777777" w:rsidR="00143FBE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143FBE" w:rsidRPr="00CB69F5" w14:paraId="455FE75F" w14:textId="77777777" w:rsidTr="00AC4C14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5D59495A" w14:textId="17AB3FD3" w:rsidR="00143FBE" w:rsidRPr="00CB69F5" w:rsidRDefault="00143FBE" w:rsidP="00AC4C14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7C0C04D4" w14:textId="77777777" w:rsidR="00143FBE" w:rsidRPr="00EB47B7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2E805674" w14:textId="77777777" w:rsidR="00956B2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  <w:r w:rsidRPr="00EB47B7">
        <w:rPr>
          <w:rFonts w:asciiTheme="minorHAnsi" w:hAnsiTheme="minorHAnsi" w:cstheme="minorHAnsi"/>
          <w:color w:val="000000"/>
          <w:szCs w:val="28"/>
        </w:rPr>
        <w:t xml:space="preserve">Após relato das peças processuais, passamos </w:t>
      </w:r>
      <w:r w:rsidR="00956B25">
        <w:rPr>
          <w:rFonts w:asciiTheme="minorHAnsi" w:hAnsiTheme="minorHAnsi" w:cstheme="minorHAnsi"/>
          <w:color w:val="000000"/>
          <w:szCs w:val="28"/>
        </w:rPr>
        <w:t>à</w:t>
      </w:r>
      <w:r w:rsidRPr="00EB47B7">
        <w:rPr>
          <w:rFonts w:asciiTheme="minorHAnsi" w:hAnsiTheme="minorHAnsi" w:cstheme="minorHAnsi"/>
          <w:color w:val="000000"/>
          <w:szCs w:val="28"/>
        </w:rPr>
        <w:t xml:space="preserve"> análise quanto ao Exercício da atividade objeto de questionamento. </w:t>
      </w:r>
    </w:p>
    <w:p w14:paraId="5D205024" w14:textId="77777777" w:rsidR="00956B25" w:rsidRDefault="00956B2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101F25D3" w14:textId="711AB323" w:rsid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  <w:r w:rsidRPr="00EB47B7">
        <w:rPr>
          <w:rFonts w:asciiTheme="minorHAnsi" w:hAnsiTheme="minorHAnsi" w:cstheme="minorHAnsi"/>
          <w:color w:val="000000"/>
          <w:szCs w:val="28"/>
        </w:rPr>
        <w:t>Somos capacitados a atuar em energia de baixa tensão e considerando que, na prática, o Arquiteto e Urbanista utiliza a geração de energia fotovoltaica da mesma forma que faz a ligação de baixa tensão em uma edificação, projetan</w:t>
      </w:r>
      <w:r w:rsidR="00BF261C">
        <w:rPr>
          <w:rFonts w:asciiTheme="minorHAnsi" w:hAnsiTheme="minorHAnsi" w:cstheme="minorHAnsi"/>
          <w:color w:val="000000"/>
          <w:szCs w:val="28"/>
        </w:rPr>
        <w:t>d</w:t>
      </w:r>
      <w:r w:rsidRPr="00EB47B7">
        <w:rPr>
          <w:rFonts w:asciiTheme="minorHAnsi" w:hAnsiTheme="minorHAnsi" w:cstheme="minorHAnsi"/>
          <w:color w:val="000000"/>
          <w:szCs w:val="28"/>
        </w:rPr>
        <w:t xml:space="preserve">o e executando a caixa de medidores, os dimensionamentos de cargas necessárias, circuitos, seção de condutores, iluminação e tomadas, localização dos elementos, </w:t>
      </w:r>
      <w:proofErr w:type="gramStart"/>
      <w:r w:rsidRPr="00EB47B7">
        <w:rPr>
          <w:rFonts w:asciiTheme="minorHAnsi" w:hAnsiTheme="minorHAnsi" w:cstheme="minorHAnsi"/>
          <w:color w:val="000000"/>
          <w:szCs w:val="28"/>
        </w:rPr>
        <w:t>sem contudo</w:t>
      </w:r>
      <w:proofErr w:type="gramEnd"/>
      <w:r w:rsidRPr="00EB47B7">
        <w:rPr>
          <w:rFonts w:asciiTheme="minorHAnsi" w:hAnsiTheme="minorHAnsi" w:cstheme="minorHAnsi"/>
          <w:color w:val="000000"/>
          <w:szCs w:val="28"/>
        </w:rPr>
        <w:t xml:space="preserve"> projetar o aparelho que faz a medição que no caso seria at</w:t>
      </w:r>
      <w:r w:rsidR="00956B25">
        <w:rPr>
          <w:rFonts w:asciiTheme="minorHAnsi" w:hAnsiTheme="minorHAnsi" w:cstheme="minorHAnsi"/>
          <w:color w:val="000000"/>
          <w:szCs w:val="28"/>
        </w:rPr>
        <w:t>r</w:t>
      </w:r>
      <w:r w:rsidRPr="00EB47B7">
        <w:rPr>
          <w:rFonts w:asciiTheme="minorHAnsi" w:hAnsiTheme="minorHAnsi" w:cstheme="minorHAnsi"/>
          <w:color w:val="000000"/>
          <w:szCs w:val="28"/>
        </w:rPr>
        <w:t>ibuição exclusi</w:t>
      </w:r>
      <w:r w:rsidR="00956B25">
        <w:rPr>
          <w:rFonts w:asciiTheme="minorHAnsi" w:hAnsiTheme="minorHAnsi" w:cstheme="minorHAnsi"/>
          <w:color w:val="000000"/>
          <w:szCs w:val="28"/>
        </w:rPr>
        <w:t>v</w:t>
      </w:r>
      <w:r w:rsidRPr="00EB47B7">
        <w:rPr>
          <w:rFonts w:asciiTheme="minorHAnsi" w:hAnsiTheme="minorHAnsi" w:cstheme="minorHAnsi"/>
          <w:color w:val="000000"/>
          <w:szCs w:val="28"/>
        </w:rPr>
        <w:t>a de outra modalidade.</w:t>
      </w:r>
    </w:p>
    <w:p w14:paraId="587E2D2D" w14:textId="77777777" w:rsidR="00956B25" w:rsidRPr="00EB47B7" w:rsidRDefault="00956B25" w:rsidP="00CB69F5">
      <w:pPr>
        <w:pStyle w:val="Standard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15FAC72D" w14:textId="3D4CF590" w:rsidR="00CB69F5" w:rsidRPr="00EB47B7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EB47B7">
        <w:rPr>
          <w:rFonts w:asciiTheme="minorHAnsi" w:hAnsiTheme="minorHAnsi" w:cstheme="minorHAnsi"/>
          <w:color w:val="000000"/>
          <w:szCs w:val="28"/>
        </w:rPr>
        <w:t>Ainda, as chamadas luminárias com captação solar, que compramos em qualquer loja de materiais de construção, nada mais é do que a geração de energia com a captação solar. Logo, entendemos, da mesma forma que é habilitado para atuar na energia elétrica de baixa tensão, deve este estar habilitado a atuar no projeto e execução de captação de energia fotovoltaica de baixa tensão.</w:t>
      </w:r>
    </w:p>
    <w:p w14:paraId="50B7D3AD" w14:textId="77777777" w:rsid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  <w:szCs w:val="28"/>
        </w:rPr>
      </w:pPr>
    </w:p>
    <w:p w14:paraId="691D5190" w14:textId="508FF23D" w:rsidR="00CB69F5" w:rsidRP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  <w:r w:rsidRPr="00EB47B7">
        <w:rPr>
          <w:rFonts w:asciiTheme="minorHAnsi" w:hAnsiTheme="minorHAnsi" w:cstheme="minorHAnsi"/>
          <w:color w:val="000000"/>
          <w:szCs w:val="28"/>
        </w:rPr>
        <w:t>É o par</w:t>
      </w:r>
      <w:r w:rsidR="00EB47B7">
        <w:rPr>
          <w:rFonts w:asciiTheme="minorHAnsi" w:hAnsiTheme="minorHAnsi" w:cstheme="minorHAnsi"/>
          <w:color w:val="000000"/>
          <w:szCs w:val="28"/>
        </w:rPr>
        <w:t>e</w:t>
      </w:r>
      <w:r w:rsidRPr="00EB47B7">
        <w:rPr>
          <w:rFonts w:asciiTheme="minorHAnsi" w:hAnsiTheme="minorHAnsi" w:cstheme="minorHAnsi"/>
          <w:color w:val="000000"/>
          <w:szCs w:val="28"/>
        </w:rPr>
        <w:t>cer.</w:t>
      </w:r>
    </w:p>
    <w:p w14:paraId="24CEF381" w14:textId="77777777" w:rsidR="00CB69F5" w:rsidRDefault="00CB69F5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20B6A658" w14:textId="77777777" w:rsidR="00143FBE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319A4122" w14:textId="77777777" w:rsidR="00143FBE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6BB0B2B7" w14:textId="77777777" w:rsidR="00143FBE" w:rsidRPr="00CB69F5" w:rsidRDefault="00143FBE" w:rsidP="00CB69F5">
      <w:pPr>
        <w:pStyle w:val="Standard"/>
        <w:jc w:val="both"/>
        <w:rPr>
          <w:rFonts w:asciiTheme="minorHAnsi" w:hAnsiTheme="minorHAnsi" w:cstheme="minorHAnsi"/>
          <w:color w:val="000000"/>
        </w:rPr>
      </w:pPr>
    </w:p>
    <w:p w14:paraId="32606ECF" w14:textId="77777777" w:rsidR="00CB69F5" w:rsidRPr="00EB47B7" w:rsidRDefault="00CB69F5" w:rsidP="00CB69F5">
      <w:pPr>
        <w:pStyle w:val="Standard"/>
        <w:jc w:val="both"/>
        <w:rPr>
          <w:rFonts w:asciiTheme="minorHAnsi" w:eastAsia="Cambria" w:hAnsiTheme="minorHAnsi" w:cstheme="minorHAnsi"/>
          <w:kern w:val="0"/>
          <w:lang w:eastAsia="en-US" w:bidi="ar-SA"/>
        </w:rPr>
      </w:pPr>
      <w:r w:rsidRPr="00EB47B7">
        <w:rPr>
          <w:rFonts w:asciiTheme="minorHAnsi" w:eastAsia="Cambria" w:hAnsiTheme="minorHAnsi" w:cstheme="minorHAnsi"/>
          <w:kern w:val="0"/>
          <w:lang w:eastAsia="en-US" w:bidi="ar-SA"/>
        </w:rPr>
        <w:t xml:space="preserve">ORILDES TRES  </w:t>
      </w:r>
    </w:p>
    <w:p w14:paraId="7D0DAF0A" w14:textId="0E00A7A8" w:rsidR="00BA66ED" w:rsidRDefault="00CB69F5">
      <w:pPr>
        <w:rPr>
          <w:rFonts w:asciiTheme="minorHAnsi" w:hAnsiTheme="minorHAnsi" w:cstheme="minorHAnsi"/>
        </w:rPr>
      </w:pPr>
      <w:r w:rsidRPr="00CB69F5">
        <w:rPr>
          <w:rFonts w:asciiTheme="minorHAnsi" w:hAnsiTheme="minorHAnsi" w:cstheme="minorHAnsi"/>
        </w:rPr>
        <w:t>Conselheira Relatora</w:t>
      </w:r>
    </w:p>
    <w:p w14:paraId="71450D2C" w14:textId="77777777" w:rsidR="00BA66ED" w:rsidRDefault="00BA66ED">
      <w:pPr>
        <w:rPr>
          <w:rFonts w:asciiTheme="minorHAnsi" w:hAnsiTheme="minorHAnsi" w:cstheme="minorHAnsi"/>
        </w:rPr>
      </w:pPr>
    </w:p>
    <w:p w14:paraId="76BD8E51" w14:textId="77777777" w:rsidR="00BA66ED" w:rsidRDefault="00BA66ED">
      <w:pPr>
        <w:rPr>
          <w:rFonts w:asciiTheme="minorHAnsi" w:hAnsiTheme="minorHAnsi" w:cstheme="minorHAnsi"/>
        </w:rPr>
      </w:pPr>
    </w:p>
    <w:p w14:paraId="4BA4E3E6" w14:textId="77777777" w:rsidR="00BA66ED" w:rsidRDefault="00BA66ED">
      <w:pPr>
        <w:rPr>
          <w:rFonts w:asciiTheme="minorHAnsi" w:hAnsiTheme="minorHAnsi" w:cstheme="minorHAnsi"/>
        </w:rPr>
      </w:pPr>
    </w:p>
    <w:p w14:paraId="7FCCABEF" w14:textId="77777777" w:rsidR="00BA66ED" w:rsidRDefault="00BA66ED">
      <w:pPr>
        <w:rPr>
          <w:rFonts w:asciiTheme="minorHAnsi" w:hAnsiTheme="minorHAnsi" w:cstheme="minorHAnsi"/>
        </w:rPr>
      </w:pPr>
    </w:p>
    <w:p w14:paraId="43BDD753" w14:textId="77777777" w:rsidR="00BA66ED" w:rsidRDefault="00BA66ED">
      <w:pPr>
        <w:rPr>
          <w:rFonts w:asciiTheme="minorHAnsi" w:hAnsiTheme="minorHAnsi" w:cstheme="minorHAnsi"/>
        </w:rPr>
      </w:pPr>
    </w:p>
    <w:p w14:paraId="74DBD7A0" w14:textId="77777777" w:rsidR="00BA66ED" w:rsidRDefault="00BA66ED">
      <w:pPr>
        <w:rPr>
          <w:rFonts w:asciiTheme="minorHAnsi" w:hAnsiTheme="minorHAnsi" w:cstheme="minorHAnsi"/>
        </w:rPr>
      </w:pPr>
    </w:p>
    <w:sectPr w:rsidR="00BA66ED">
      <w:headerReference w:type="default" r:id="rId8"/>
      <w:footerReference w:type="default" r:id="rId9"/>
      <w:pgSz w:w="11906" w:h="16838"/>
      <w:pgMar w:top="1985" w:right="851" w:bottom="851" w:left="1701" w:header="1418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438C8" w14:textId="77777777" w:rsidR="00325240" w:rsidRDefault="00E41462">
      <w:r>
        <w:separator/>
      </w:r>
    </w:p>
  </w:endnote>
  <w:endnote w:type="continuationSeparator" w:id="0">
    <w:p w14:paraId="20C7E7DB" w14:textId="77777777" w:rsidR="00325240" w:rsidRDefault="00E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8400" w14:textId="77777777" w:rsidR="00BE3CC3" w:rsidRDefault="00E41462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99CB290" w14:textId="77777777" w:rsidR="00BE3CC3" w:rsidRDefault="00BE3CC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7B31D9" w14:textId="77777777" w:rsidR="00BE3CC3" w:rsidRDefault="00E41462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D8DA" w14:textId="77777777" w:rsidR="00325240" w:rsidRDefault="00E41462">
      <w:r>
        <w:separator/>
      </w:r>
    </w:p>
  </w:footnote>
  <w:footnote w:type="continuationSeparator" w:id="0">
    <w:p w14:paraId="00905002" w14:textId="77777777" w:rsidR="00325240" w:rsidRDefault="00E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D098" w14:textId="77777777" w:rsidR="00BE3CC3" w:rsidRDefault="00E414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3" behindDoc="1" locked="0" layoutInCell="1" allowOverlap="1" wp14:anchorId="41DA81DB" wp14:editId="76B490D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20314">
    <w:abstractNumId w:val="0"/>
  </w:num>
  <w:num w:numId="2" w16cid:durableId="36067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CC3"/>
    <w:rsid w:val="000A3B09"/>
    <w:rsid w:val="000A6200"/>
    <w:rsid w:val="000B0DA4"/>
    <w:rsid w:val="000C637D"/>
    <w:rsid w:val="000F13CF"/>
    <w:rsid w:val="001033F1"/>
    <w:rsid w:val="00114655"/>
    <w:rsid w:val="00143FBE"/>
    <w:rsid w:val="001A3C19"/>
    <w:rsid w:val="001B5199"/>
    <w:rsid w:val="00256057"/>
    <w:rsid w:val="00271756"/>
    <w:rsid w:val="00273A8A"/>
    <w:rsid w:val="002B526D"/>
    <w:rsid w:val="00325240"/>
    <w:rsid w:val="003B0931"/>
    <w:rsid w:val="003C3425"/>
    <w:rsid w:val="00464579"/>
    <w:rsid w:val="004C2A1D"/>
    <w:rsid w:val="005B640C"/>
    <w:rsid w:val="00673237"/>
    <w:rsid w:val="006931A4"/>
    <w:rsid w:val="006E4E71"/>
    <w:rsid w:val="007F5178"/>
    <w:rsid w:val="00884941"/>
    <w:rsid w:val="008858D7"/>
    <w:rsid w:val="00905B22"/>
    <w:rsid w:val="00911F79"/>
    <w:rsid w:val="00956B25"/>
    <w:rsid w:val="00957465"/>
    <w:rsid w:val="009C217F"/>
    <w:rsid w:val="00A93C39"/>
    <w:rsid w:val="00AB5F51"/>
    <w:rsid w:val="00B438B5"/>
    <w:rsid w:val="00B51137"/>
    <w:rsid w:val="00B954C6"/>
    <w:rsid w:val="00BA66ED"/>
    <w:rsid w:val="00BD6BCF"/>
    <w:rsid w:val="00BE3CC3"/>
    <w:rsid w:val="00BF261C"/>
    <w:rsid w:val="00C90ABF"/>
    <w:rsid w:val="00CB69F5"/>
    <w:rsid w:val="00CF281C"/>
    <w:rsid w:val="00D113C6"/>
    <w:rsid w:val="00D65CF1"/>
    <w:rsid w:val="00E059AE"/>
    <w:rsid w:val="00E41462"/>
    <w:rsid w:val="00E55E3F"/>
    <w:rsid w:val="00E76E83"/>
    <w:rsid w:val="00EB47B7"/>
    <w:rsid w:val="00F12A8A"/>
    <w:rsid w:val="00F37420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3208"/>
  <w15:docId w15:val="{D263480C-A27C-4150-A675-DF274D2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4</Pages>
  <Words>1648</Words>
  <Characters>8900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130</cp:revision>
  <cp:lastPrinted>2023-05-17T18:28:00Z</cp:lastPrinted>
  <dcterms:created xsi:type="dcterms:W3CDTF">2022-10-03T17:13:00Z</dcterms:created>
  <dcterms:modified xsi:type="dcterms:W3CDTF">2023-08-02T19:27:00Z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