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2FE67" w14:textId="7F8C0D66" w:rsidR="006F594B" w:rsidRPr="0047641C" w:rsidRDefault="00FD3185" w:rsidP="00F52F94">
      <w:pPr>
        <w:suppressLineNumbers/>
        <w:tabs>
          <w:tab w:val="left" w:pos="6804"/>
        </w:tabs>
        <w:suppressAutoHyphens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7641C">
        <w:rPr>
          <w:rFonts w:asciiTheme="minorHAnsi" w:hAnsiTheme="minorHAnsi" w:cstheme="minorHAnsi"/>
          <w:b/>
          <w:sz w:val="22"/>
          <w:szCs w:val="22"/>
        </w:rPr>
        <w:t xml:space="preserve">ATA DA </w:t>
      </w:r>
      <w:r w:rsidR="00192758" w:rsidRPr="0047641C">
        <w:rPr>
          <w:rFonts w:asciiTheme="minorHAnsi" w:hAnsiTheme="minorHAnsi" w:cstheme="minorHAnsi"/>
          <w:b/>
          <w:sz w:val="22"/>
          <w:szCs w:val="22"/>
        </w:rPr>
        <w:t>1</w:t>
      </w:r>
      <w:r w:rsidR="00783EA8">
        <w:rPr>
          <w:rFonts w:asciiTheme="minorHAnsi" w:hAnsiTheme="minorHAnsi" w:cstheme="minorHAnsi"/>
          <w:b/>
          <w:sz w:val="22"/>
          <w:szCs w:val="22"/>
        </w:rPr>
        <w:t>4</w:t>
      </w:r>
      <w:r w:rsidR="00F34D19">
        <w:rPr>
          <w:rFonts w:asciiTheme="minorHAnsi" w:hAnsiTheme="minorHAnsi" w:cstheme="minorHAnsi"/>
          <w:b/>
          <w:sz w:val="22"/>
          <w:szCs w:val="22"/>
        </w:rPr>
        <w:t>6</w:t>
      </w:r>
      <w:r w:rsidR="00F92D33" w:rsidRPr="0047641C">
        <w:rPr>
          <w:rFonts w:asciiTheme="minorHAnsi" w:hAnsiTheme="minorHAnsi" w:cstheme="minorHAnsi"/>
          <w:b/>
          <w:sz w:val="22"/>
          <w:szCs w:val="22"/>
        </w:rPr>
        <w:t>ª REUNI</w:t>
      </w:r>
      <w:r w:rsidRPr="0047641C">
        <w:rPr>
          <w:rFonts w:asciiTheme="minorHAnsi" w:hAnsiTheme="minorHAnsi" w:cstheme="minorHAnsi"/>
          <w:b/>
          <w:sz w:val="22"/>
          <w:szCs w:val="22"/>
        </w:rPr>
        <w:t>ÃO PLENÁRIA ORDINÁRIA</w:t>
      </w:r>
      <w:r w:rsidR="00DD07CD" w:rsidRPr="0047641C">
        <w:rPr>
          <w:rFonts w:asciiTheme="minorHAnsi" w:hAnsiTheme="minorHAnsi" w:cstheme="minorHAnsi"/>
          <w:b/>
          <w:sz w:val="22"/>
          <w:szCs w:val="22"/>
        </w:rPr>
        <w:t xml:space="preserve"> DO CAU/RS</w:t>
      </w:r>
      <w:r w:rsidR="006F594B" w:rsidRPr="0047641C">
        <w:rPr>
          <w:rFonts w:asciiTheme="minorHAnsi" w:hAnsiTheme="minorHAnsi" w:cstheme="minorHAnsi"/>
          <w:b/>
          <w:sz w:val="22"/>
          <w:szCs w:val="22"/>
        </w:rPr>
        <w:t>,</w:t>
      </w:r>
    </w:p>
    <w:p w14:paraId="37D6A2F7" w14:textId="6CF7219B" w:rsidR="00FD3185" w:rsidRPr="0047641C" w:rsidRDefault="00FB4EDF" w:rsidP="009E1163">
      <w:pPr>
        <w:suppressLineNumbers/>
        <w:tabs>
          <w:tab w:val="left" w:pos="6804"/>
        </w:tabs>
        <w:suppressAutoHyphens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7641C">
        <w:rPr>
          <w:rFonts w:asciiTheme="minorHAnsi" w:hAnsiTheme="minorHAnsi" w:cstheme="minorHAnsi"/>
          <w:b/>
          <w:sz w:val="22"/>
          <w:szCs w:val="22"/>
        </w:rPr>
        <w:t xml:space="preserve">REALIZADA EM </w:t>
      </w:r>
      <w:r w:rsidR="00F34D19">
        <w:rPr>
          <w:rFonts w:asciiTheme="minorHAnsi" w:hAnsiTheme="minorHAnsi" w:cstheme="minorHAnsi"/>
          <w:b/>
          <w:sz w:val="22"/>
          <w:szCs w:val="22"/>
        </w:rPr>
        <w:t>28</w:t>
      </w:r>
      <w:r w:rsidR="00192758" w:rsidRPr="0047641C">
        <w:rPr>
          <w:rFonts w:asciiTheme="minorHAnsi" w:hAnsiTheme="minorHAnsi" w:cstheme="minorHAnsi"/>
          <w:b/>
          <w:sz w:val="22"/>
          <w:szCs w:val="22"/>
        </w:rPr>
        <w:t xml:space="preserve"> DE </w:t>
      </w:r>
      <w:r w:rsidR="00F34D19">
        <w:rPr>
          <w:rFonts w:asciiTheme="minorHAnsi" w:hAnsiTheme="minorHAnsi" w:cstheme="minorHAnsi"/>
          <w:b/>
          <w:sz w:val="22"/>
          <w:szCs w:val="22"/>
        </w:rPr>
        <w:t>JULHO</w:t>
      </w:r>
      <w:r w:rsidR="00C81C63" w:rsidRPr="0047641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783EA8">
        <w:rPr>
          <w:rFonts w:asciiTheme="minorHAnsi" w:hAnsiTheme="minorHAnsi" w:cstheme="minorHAnsi"/>
          <w:b/>
          <w:sz w:val="22"/>
          <w:szCs w:val="22"/>
        </w:rPr>
        <w:t>DE 2023</w:t>
      </w:r>
      <w:r w:rsidR="00FD3185" w:rsidRPr="0047641C">
        <w:rPr>
          <w:rFonts w:asciiTheme="minorHAnsi" w:hAnsiTheme="minorHAnsi" w:cstheme="minorHAnsi"/>
          <w:b/>
          <w:sz w:val="22"/>
          <w:szCs w:val="22"/>
        </w:rPr>
        <w:t>.</w:t>
      </w:r>
      <w:r w:rsidR="00B7613D" w:rsidRPr="0047641C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4036A6A3" w14:textId="77777777" w:rsidR="00FD3185" w:rsidRPr="0047641C" w:rsidRDefault="00FD3185" w:rsidP="00F52F94">
      <w:pPr>
        <w:suppressLineNumbers/>
        <w:suppressAutoHyphens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F410B92" w14:textId="7ED2DABC" w:rsidR="00755E6F" w:rsidRPr="00783EA8" w:rsidRDefault="000A22B0" w:rsidP="00755E6F">
      <w:pPr>
        <w:tabs>
          <w:tab w:val="left" w:pos="284"/>
          <w:tab w:val="left" w:pos="993"/>
          <w:tab w:val="left" w:pos="1985"/>
        </w:tabs>
        <w:jc w:val="both"/>
        <w:rPr>
          <w:rFonts w:asciiTheme="minorHAnsi" w:hAnsiTheme="minorHAnsi" w:cstheme="minorHAnsi"/>
          <w:bCs/>
          <w:sz w:val="22"/>
          <w:szCs w:val="22"/>
          <w:lang w:eastAsia="pt-BR"/>
        </w:rPr>
      </w:pPr>
      <w:r w:rsidRPr="0047641C">
        <w:rPr>
          <w:rFonts w:asciiTheme="minorHAnsi" w:hAnsiTheme="minorHAnsi" w:cstheme="minorHAnsi"/>
          <w:sz w:val="22"/>
          <w:szCs w:val="22"/>
          <w:lang w:eastAsia="pt-BR"/>
        </w:rPr>
        <w:t xml:space="preserve">Aos </w:t>
      </w:r>
      <w:r w:rsidR="005D6314">
        <w:rPr>
          <w:rFonts w:asciiTheme="minorHAnsi" w:hAnsiTheme="minorHAnsi" w:cstheme="minorHAnsi"/>
          <w:sz w:val="22"/>
          <w:szCs w:val="22"/>
          <w:lang w:eastAsia="pt-BR"/>
        </w:rPr>
        <w:t>vinte e oito dias</w:t>
      </w:r>
      <w:r w:rsidR="00112F95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Pr="0047641C">
        <w:rPr>
          <w:rFonts w:asciiTheme="minorHAnsi" w:hAnsiTheme="minorHAnsi" w:cstheme="minorHAnsi"/>
          <w:sz w:val="22"/>
          <w:szCs w:val="22"/>
          <w:lang w:eastAsia="pt-BR"/>
        </w:rPr>
        <w:t xml:space="preserve">do mês </w:t>
      </w:r>
      <w:r w:rsidR="00A50D30" w:rsidRPr="0047641C">
        <w:rPr>
          <w:rFonts w:asciiTheme="minorHAnsi" w:hAnsiTheme="minorHAnsi" w:cstheme="minorHAnsi"/>
          <w:sz w:val="22"/>
          <w:szCs w:val="22"/>
          <w:lang w:eastAsia="pt-BR"/>
        </w:rPr>
        <w:t xml:space="preserve">de </w:t>
      </w:r>
      <w:r w:rsidR="005D6314">
        <w:rPr>
          <w:rFonts w:asciiTheme="minorHAnsi" w:hAnsiTheme="minorHAnsi" w:cstheme="minorHAnsi"/>
          <w:sz w:val="22"/>
          <w:szCs w:val="22"/>
          <w:lang w:eastAsia="pt-BR"/>
        </w:rPr>
        <w:t>julho</w:t>
      </w:r>
      <w:r w:rsidR="00783EA8" w:rsidRPr="00121139">
        <w:rPr>
          <w:rFonts w:asciiTheme="minorHAnsi" w:hAnsiTheme="minorHAnsi" w:cstheme="minorHAnsi"/>
          <w:sz w:val="22"/>
          <w:szCs w:val="22"/>
          <w:lang w:eastAsia="pt-BR"/>
        </w:rPr>
        <w:t xml:space="preserve"> do ano de dois mil e </w:t>
      </w:r>
      <w:r w:rsidR="00783EA8" w:rsidRPr="008676E3">
        <w:rPr>
          <w:rFonts w:asciiTheme="minorHAnsi" w:hAnsiTheme="minorHAnsi" w:cstheme="minorHAnsi"/>
          <w:sz w:val="22"/>
          <w:szCs w:val="22"/>
          <w:lang w:eastAsia="pt-BR"/>
        </w:rPr>
        <w:t>vinte e três</w:t>
      </w:r>
      <w:r w:rsidRPr="008676E3">
        <w:rPr>
          <w:rFonts w:asciiTheme="minorHAnsi" w:hAnsiTheme="minorHAnsi" w:cstheme="minorHAnsi"/>
          <w:sz w:val="22"/>
          <w:szCs w:val="22"/>
          <w:lang w:eastAsia="pt-BR"/>
        </w:rPr>
        <w:t xml:space="preserve">, às nove horas e </w:t>
      </w:r>
      <w:r w:rsidR="008676E3" w:rsidRPr="008676E3">
        <w:rPr>
          <w:rFonts w:asciiTheme="minorHAnsi" w:hAnsiTheme="minorHAnsi" w:cstheme="minorHAnsi"/>
          <w:sz w:val="22"/>
          <w:szCs w:val="22"/>
          <w:lang w:eastAsia="pt-BR"/>
        </w:rPr>
        <w:t>trinta</w:t>
      </w:r>
      <w:r w:rsidRPr="008676E3">
        <w:rPr>
          <w:rFonts w:asciiTheme="minorHAnsi" w:hAnsiTheme="minorHAnsi" w:cstheme="minorHAnsi"/>
          <w:sz w:val="22"/>
          <w:szCs w:val="22"/>
          <w:lang w:eastAsia="pt-BR"/>
        </w:rPr>
        <w:t>, reúne</w:t>
      </w:r>
      <w:r w:rsidRPr="00121139">
        <w:rPr>
          <w:rFonts w:asciiTheme="minorHAnsi" w:hAnsiTheme="minorHAnsi" w:cstheme="minorHAnsi"/>
          <w:sz w:val="22"/>
          <w:szCs w:val="22"/>
          <w:lang w:eastAsia="pt-BR"/>
        </w:rPr>
        <w:t xml:space="preserve">-se o Plenário do Conselho de Arquitetura e Urbanismo do Rio Grande do Sul – CAU/RS, presencialmente, na </w:t>
      </w:r>
      <w:r w:rsidR="005D6314">
        <w:rPr>
          <w:rFonts w:asciiTheme="minorHAnsi" w:hAnsiTheme="minorHAnsi" w:cstheme="minorHAnsi"/>
          <w:sz w:val="22"/>
          <w:szCs w:val="22"/>
          <w:shd w:val="clear" w:color="auto" w:fill="FFFFFF" w:themeFill="background1"/>
          <w:lang w:eastAsia="pt-BR"/>
        </w:rPr>
        <w:t xml:space="preserve">FECOMÉRCIO RS - Sala 104, </w:t>
      </w:r>
      <w:r w:rsidR="005D6314" w:rsidRPr="00E93355">
        <w:rPr>
          <w:rFonts w:asciiTheme="minorHAnsi" w:hAnsiTheme="minorHAnsi" w:cstheme="minorHAnsi"/>
          <w:sz w:val="22"/>
          <w:szCs w:val="22"/>
          <w:shd w:val="clear" w:color="auto" w:fill="FFFFFF" w:themeFill="background1"/>
          <w:lang w:eastAsia="pt-BR"/>
        </w:rPr>
        <w:t>Rua Fecomércio, 101 – Bai</w:t>
      </w:r>
      <w:r w:rsidR="005D6314">
        <w:rPr>
          <w:rFonts w:asciiTheme="minorHAnsi" w:hAnsiTheme="minorHAnsi" w:cstheme="minorHAnsi"/>
          <w:sz w:val="22"/>
          <w:szCs w:val="22"/>
          <w:shd w:val="clear" w:color="auto" w:fill="FFFFFF" w:themeFill="background1"/>
          <w:lang w:eastAsia="pt-BR"/>
        </w:rPr>
        <w:t>rro Anchieta, Porto Alegre – RS</w:t>
      </w:r>
      <w:r w:rsidRPr="0047641C">
        <w:rPr>
          <w:rFonts w:asciiTheme="minorHAnsi" w:hAnsiTheme="minorHAnsi" w:cstheme="minorHAnsi"/>
          <w:sz w:val="22"/>
          <w:szCs w:val="22"/>
          <w:lang w:eastAsia="pt-BR"/>
        </w:rPr>
        <w:t xml:space="preserve">. Sob a </w:t>
      </w:r>
      <w:r w:rsidRPr="0047641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coordenação </w:t>
      </w:r>
      <w:r w:rsidRPr="0047641C">
        <w:rPr>
          <w:rFonts w:asciiTheme="minorHAnsi" w:hAnsiTheme="minorHAnsi" w:cstheme="minorHAnsi"/>
          <w:sz w:val="22"/>
          <w:szCs w:val="22"/>
          <w:lang w:eastAsia="pt-BR"/>
        </w:rPr>
        <w:t xml:space="preserve">do presidente </w:t>
      </w:r>
      <w:r w:rsidRPr="0047641C">
        <w:rPr>
          <w:rFonts w:asciiTheme="minorHAnsi" w:hAnsiTheme="minorHAnsi" w:cstheme="minorHAnsi"/>
          <w:b/>
          <w:sz w:val="22"/>
          <w:szCs w:val="22"/>
          <w:lang w:eastAsia="pt-BR"/>
        </w:rPr>
        <w:t xml:space="preserve">Tiago Holzmann da Silva </w:t>
      </w:r>
      <w:r w:rsidRPr="0047641C">
        <w:rPr>
          <w:rFonts w:asciiTheme="minorHAnsi" w:hAnsiTheme="minorHAnsi" w:cstheme="minorHAnsi"/>
          <w:sz w:val="22"/>
          <w:szCs w:val="22"/>
          <w:lang w:eastAsia="pt-BR"/>
        </w:rPr>
        <w:t xml:space="preserve">e com a participação das(os) </w:t>
      </w:r>
      <w:r w:rsidRPr="0047641C">
        <w:rPr>
          <w:rFonts w:asciiTheme="minorHAnsi" w:hAnsiTheme="minorHAnsi" w:cstheme="minorHAnsi"/>
          <w:bCs/>
          <w:sz w:val="22"/>
          <w:szCs w:val="22"/>
          <w:lang w:eastAsia="pt-BR"/>
        </w:rPr>
        <w:t>conselheiras(</w:t>
      </w:r>
      <w:r w:rsidRPr="00B96646">
        <w:rPr>
          <w:rFonts w:asciiTheme="minorHAnsi" w:hAnsiTheme="minorHAnsi" w:cstheme="minorHAnsi"/>
          <w:bCs/>
          <w:sz w:val="22"/>
          <w:szCs w:val="22"/>
          <w:lang w:eastAsia="pt-BR"/>
        </w:rPr>
        <w:t>os):</w:t>
      </w:r>
      <w:r w:rsidR="009D10E8" w:rsidRPr="00B96646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</w:t>
      </w:r>
      <w:r w:rsidR="00386407" w:rsidRPr="00386407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Alexandre Couto Giorgi</w:t>
      </w:r>
      <w:r w:rsidR="00386407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, </w:t>
      </w:r>
      <w:r w:rsidR="00386407" w:rsidRPr="00386407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Andréa Larruscahim Hamilton Ilha</w:t>
      </w:r>
      <w:r w:rsidR="00386407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, </w:t>
      </w:r>
      <w:r w:rsidR="00386407" w:rsidRPr="00386407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Carlos Eduardo Iponema Costa</w:t>
      </w:r>
      <w:r w:rsidR="00386407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, </w:t>
      </w:r>
      <w:r w:rsidR="00386407" w:rsidRPr="00386407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Evelise Jaime de Menezes</w:t>
      </w:r>
      <w:r w:rsidR="00386407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, </w:t>
      </w:r>
      <w:r w:rsidR="00386407" w:rsidRPr="00386407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Fábio Müller</w:t>
      </w:r>
      <w:r w:rsidR="00386407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, </w:t>
      </w:r>
      <w:r w:rsidR="00386407" w:rsidRPr="00386407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Fausto Henrique Steffen</w:t>
      </w:r>
      <w:r w:rsidR="00386407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, </w:t>
      </w:r>
      <w:r w:rsidR="00386407" w:rsidRPr="00386407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Gislaine Vargas Saibro</w:t>
      </w:r>
      <w:r w:rsidR="00386407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, </w:t>
      </w:r>
      <w:r w:rsidR="00386407" w:rsidRPr="00386407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Lidia Glacir Gomes Rodrigues</w:t>
      </w:r>
      <w:r w:rsidR="00386407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, </w:t>
      </w:r>
      <w:r w:rsidR="00386407" w:rsidRPr="00386407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Márcia Elizabeth Martins</w:t>
      </w:r>
      <w:r w:rsidR="00386407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, </w:t>
      </w:r>
      <w:r w:rsidR="00386407" w:rsidRPr="00386407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Nubia Margot Menezes Jardim</w:t>
      </w:r>
      <w:r w:rsidR="00386407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, </w:t>
      </w:r>
      <w:r w:rsidR="00386407" w:rsidRPr="00386407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Orildes Tres</w:t>
      </w:r>
      <w:r w:rsidR="00386407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, </w:t>
      </w:r>
      <w:r w:rsidR="00386407" w:rsidRPr="00386407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Pedro Xavier De Araújo</w:t>
      </w:r>
      <w:r w:rsidR="00386407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, </w:t>
      </w:r>
      <w:r w:rsidR="00386407" w:rsidRPr="00386407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Rafael Artico</w:t>
      </w:r>
      <w:r w:rsidR="00386407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, </w:t>
      </w:r>
      <w:r w:rsidR="00386407" w:rsidRPr="00386407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Rinaldo Ferreira Barbosa</w:t>
      </w:r>
      <w:r w:rsidR="00386407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, </w:t>
      </w:r>
      <w:r w:rsidR="00386407" w:rsidRPr="00386407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Rodrigo Spinelli</w:t>
      </w:r>
      <w:r w:rsidR="00386407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</w:t>
      </w:r>
      <w:r w:rsidR="00386407" w:rsidRPr="00386407">
        <w:rPr>
          <w:rFonts w:asciiTheme="minorHAnsi" w:hAnsiTheme="minorHAnsi" w:cstheme="minorHAnsi"/>
          <w:sz w:val="22"/>
          <w:szCs w:val="22"/>
          <w:lang w:eastAsia="pt-BR"/>
        </w:rPr>
        <w:t>e</w:t>
      </w:r>
      <w:r w:rsidR="00386407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</w:t>
      </w:r>
      <w:r w:rsidR="00386407" w:rsidRPr="00386407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Silvia Monteiro Barakat</w:t>
      </w:r>
      <w:r w:rsidR="00923FAE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; </w:t>
      </w:r>
      <w:r w:rsidR="00923FAE" w:rsidRPr="00923FAE">
        <w:rPr>
          <w:rFonts w:asciiTheme="minorHAnsi" w:hAnsiTheme="minorHAnsi" w:cstheme="minorHAnsi"/>
          <w:sz w:val="22"/>
          <w:szCs w:val="22"/>
          <w:lang w:eastAsia="pt-BR"/>
        </w:rPr>
        <w:t>e dos funcionários:</w:t>
      </w:r>
      <w:r w:rsidR="00923FAE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</w:t>
      </w:r>
      <w:r w:rsidR="00386407" w:rsidRPr="00386407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Alexandre Noal</w:t>
      </w:r>
      <w:r w:rsidR="00386407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, </w:t>
      </w:r>
      <w:r w:rsidR="00386407" w:rsidRPr="00386407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Carla Regina Dal Lago Valério</w:t>
      </w:r>
      <w:r w:rsidR="00386407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, </w:t>
      </w:r>
      <w:r w:rsidR="00386407" w:rsidRPr="00386407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Claudivana Bittencourt</w:t>
      </w:r>
      <w:r w:rsidR="00386407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, </w:t>
      </w:r>
      <w:r w:rsidR="00386407" w:rsidRPr="00386407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Danuza Daudt</w:t>
      </w:r>
      <w:r w:rsidR="00386407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, </w:t>
      </w:r>
      <w:r w:rsidR="00386407" w:rsidRPr="00386407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Jaime Leo </w:t>
      </w:r>
      <w:proofErr w:type="spellStart"/>
      <w:r w:rsidR="00386407" w:rsidRPr="00386407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Ricachenevsky</w:t>
      </w:r>
      <w:proofErr w:type="spellEnd"/>
      <w:r w:rsidR="00386407" w:rsidRPr="00386407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Martines Soares</w:t>
      </w:r>
      <w:r w:rsidR="00386407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. </w:t>
      </w:r>
      <w:r w:rsidR="00386407" w:rsidRPr="00386407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Jessica Nataly Santos de Lima</w:t>
      </w:r>
      <w:r w:rsidR="00386407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, </w:t>
      </w:r>
      <w:r w:rsidR="00386407" w:rsidRPr="00386407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Karla </w:t>
      </w:r>
      <w:proofErr w:type="spellStart"/>
      <w:r w:rsidR="00386407" w:rsidRPr="00386407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Ronsoni</w:t>
      </w:r>
      <w:proofErr w:type="spellEnd"/>
      <w:r w:rsidR="00386407" w:rsidRPr="00386407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</w:t>
      </w:r>
      <w:proofErr w:type="spellStart"/>
      <w:r w:rsidR="00386407" w:rsidRPr="00386407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Riet</w:t>
      </w:r>
      <w:proofErr w:type="spellEnd"/>
      <w:r w:rsidR="00386407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, </w:t>
      </w:r>
      <w:r w:rsidR="00386407" w:rsidRPr="00386407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Luciana Eloy Lima</w:t>
      </w:r>
      <w:r w:rsidR="00386407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, </w:t>
      </w:r>
      <w:r w:rsidR="00386407" w:rsidRPr="00386407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Luísa Onófrio Kalil</w:t>
      </w:r>
      <w:r w:rsidR="00386407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, </w:t>
      </w:r>
      <w:r w:rsidR="00386407" w:rsidRPr="00386407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Mar Acosta</w:t>
      </w:r>
      <w:r w:rsidR="00386407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, </w:t>
      </w:r>
      <w:r w:rsidR="00386407" w:rsidRPr="00386407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Mônica dos Santos Marques</w:t>
      </w:r>
      <w:r w:rsidR="00386407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, </w:t>
      </w:r>
      <w:r w:rsidR="00386407" w:rsidRPr="00386407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Suzi </w:t>
      </w:r>
      <w:proofErr w:type="spellStart"/>
      <w:r w:rsidR="00386407" w:rsidRPr="00386407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Righes</w:t>
      </w:r>
      <w:proofErr w:type="spellEnd"/>
      <w:r w:rsidR="00386407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</w:t>
      </w:r>
      <w:r w:rsidR="00386407" w:rsidRPr="00386407">
        <w:rPr>
          <w:rFonts w:asciiTheme="minorHAnsi" w:hAnsiTheme="minorHAnsi" w:cstheme="minorHAnsi"/>
          <w:sz w:val="22"/>
          <w:szCs w:val="22"/>
          <w:lang w:eastAsia="pt-BR"/>
        </w:rPr>
        <w:t>e</w:t>
      </w:r>
      <w:r w:rsidR="00386407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</w:t>
      </w:r>
      <w:r w:rsidR="00386407" w:rsidRPr="00AE2644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Tales Volker</w:t>
      </w:r>
      <w:r w:rsidR="00923FAE" w:rsidRPr="00AE2644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.</w:t>
      </w:r>
      <w:r w:rsidR="00415AE9" w:rsidRPr="00AE2644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</w:t>
      </w:r>
      <w:r w:rsidR="009D10E8" w:rsidRPr="00AE2644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1</w:t>
      </w:r>
      <w:r w:rsidRPr="00AE2644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. Verificação do quórum:</w:t>
      </w:r>
      <w:r w:rsidRPr="00AE2644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O presidente </w:t>
      </w:r>
      <w:r w:rsidRPr="00AE2644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TIAGO HOLZMANN DA SILVA</w:t>
      </w:r>
      <w:r w:rsidRPr="00AE2644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dá início à Centésima </w:t>
      </w:r>
      <w:r w:rsidR="00B412BF" w:rsidRPr="00AE2644">
        <w:rPr>
          <w:rFonts w:asciiTheme="minorHAnsi" w:hAnsiTheme="minorHAnsi" w:cstheme="minorHAnsi"/>
          <w:bCs/>
          <w:sz w:val="22"/>
          <w:szCs w:val="22"/>
          <w:lang w:eastAsia="pt-BR"/>
        </w:rPr>
        <w:t>Quadragésima</w:t>
      </w:r>
      <w:r w:rsidRPr="00AE2644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954F59" w:rsidRPr="00AE2644">
        <w:rPr>
          <w:rFonts w:asciiTheme="minorHAnsi" w:hAnsiTheme="minorHAnsi" w:cstheme="minorHAnsi"/>
          <w:bCs/>
          <w:sz w:val="22"/>
          <w:szCs w:val="22"/>
          <w:lang w:eastAsia="pt-BR"/>
        </w:rPr>
        <w:t>Se</w:t>
      </w:r>
      <w:r w:rsidR="001F263D" w:rsidRPr="00AE2644">
        <w:rPr>
          <w:rFonts w:asciiTheme="minorHAnsi" w:hAnsiTheme="minorHAnsi" w:cstheme="minorHAnsi"/>
          <w:bCs/>
          <w:sz w:val="22"/>
          <w:szCs w:val="22"/>
          <w:lang w:eastAsia="pt-BR"/>
        </w:rPr>
        <w:t>xta</w:t>
      </w:r>
      <w:r w:rsidR="00B96646" w:rsidRPr="00AE2644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Pr="00AE2644">
        <w:rPr>
          <w:rFonts w:asciiTheme="minorHAnsi" w:hAnsiTheme="minorHAnsi" w:cstheme="minorHAnsi"/>
          <w:bCs/>
          <w:sz w:val="22"/>
          <w:szCs w:val="22"/>
          <w:lang w:eastAsia="pt-BR"/>
        </w:rPr>
        <w:t>Reunião Plenária Ordinária do CAU/RS saudando a presença de todos e todas</w:t>
      </w:r>
      <w:r w:rsidR="00D27DFA" w:rsidRPr="00AE2644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. </w:t>
      </w:r>
      <w:r w:rsidR="00175331" w:rsidRPr="00AE2644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2</w:t>
      </w:r>
      <w:r w:rsidRPr="00AE2644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. Leitura e discussão da pauta:</w:t>
      </w:r>
      <w:r w:rsidRPr="00AE2644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O presidente </w:t>
      </w:r>
      <w:r w:rsidRPr="00AE2644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TIAGO HOLZMANN DA SILVA </w:t>
      </w:r>
      <w:r w:rsidRPr="00AE2644">
        <w:rPr>
          <w:rFonts w:asciiTheme="minorHAnsi" w:hAnsiTheme="minorHAnsi" w:cstheme="minorHAnsi"/>
          <w:bCs/>
          <w:sz w:val="22"/>
          <w:szCs w:val="22"/>
          <w:lang w:eastAsia="pt-BR"/>
        </w:rPr>
        <w:t>apresenta a pauta previamente enviada e pede a</w:t>
      </w:r>
      <w:r w:rsidR="00CD20A3" w:rsidRPr="00AE2644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retirada</w:t>
      </w:r>
      <w:r w:rsidR="00AE2644" w:rsidRPr="00AE2644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do item</w:t>
      </w:r>
      <w:r w:rsidR="00121139" w:rsidRPr="00AE2644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AE2644" w:rsidRPr="00AE2644">
        <w:rPr>
          <w:rFonts w:asciiTheme="minorHAnsi" w:hAnsiTheme="minorHAnsi" w:cstheme="minorHAnsi"/>
          <w:bCs/>
          <w:sz w:val="22"/>
          <w:szCs w:val="22"/>
          <w:lang w:eastAsia="pt-BR"/>
        </w:rPr>
        <w:t>4.8 Projeto de Deliberação Plenária que propõe homologar encaminhamento quanto à relatório e voto fundamentado referente à recurso interposto à Processo de Cobrança de Anuidades - Protocolo SICCAU nº 1622200/2022 – Conselheira Relatora: Andréa Larruscahim Hamilton Ilha; e inclusão dos itens: 4.13.</w:t>
      </w:r>
      <w:r w:rsidR="00AE2644" w:rsidRPr="00AE2644">
        <w:rPr>
          <w:rFonts w:asciiTheme="minorHAnsi" w:hAnsiTheme="minorHAnsi" w:cstheme="minorHAnsi"/>
          <w:bCs/>
          <w:sz w:val="22"/>
          <w:szCs w:val="22"/>
          <w:lang w:eastAsia="pt-BR"/>
        </w:rPr>
        <w:tab/>
        <w:t>Projeto de Deliberação Plenária que propõe homologar Nota Técnica Nº 01/2023 Registro de Responsabilidade Técnica de Projeto e Execução – Protocolo SICCAU nº 1777998/2023</w:t>
      </w:r>
      <w:r w:rsidR="00AE2644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, </w:t>
      </w:r>
      <w:r w:rsidR="00AE2644" w:rsidRPr="00AE2644">
        <w:rPr>
          <w:rFonts w:asciiTheme="minorHAnsi" w:hAnsiTheme="minorHAnsi" w:cstheme="minorHAnsi"/>
          <w:bCs/>
          <w:sz w:val="22"/>
          <w:szCs w:val="22"/>
          <w:lang w:eastAsia="pt-BR"/>
        </w:rPr>
        <w:t>4.14.</w:t>
      </w:r>
      <w:r w:rsidR="00AE2644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AE2644" w:rsidRPr="00AE2644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Projeto de Deliberação Plenária que propõe solicitar questionamento ao CAU/BR quanto ao impacto financeiro dos descontos propostos na Resolução Nº 193, e 4.15. Projeto de Deliberação Plenária que propõe a renovação da Comissão Temporária de Ações Afirmativas do CAU/RS – Protocolo SICCAU nº 1793539/2023. </w:t>
      </w:r>
      <w:r w:rsidR="00954F59" w:rsidRPr="00AE2644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3. Aprovação de atas anteriores: </w:t>
      </w:r>
      <w:r w:rsidR="00A82E36" w:rsidRPr="00AE2644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3.1. </w:t>
      </w:r>
      <w:r w:rsidR="00954F59" w:rsidRPr="00AE2644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14</w:t>
      </w:r>
      <w:r w:rsidR="001F263D" w:rsidRPr="00AE2644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5</w:t>
      </w:r>
      <w:r w:rsidR="00954F59" w:rsidRPr="00AE2644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ª Reunião </w:t>
      </w:r>
      <w:r w:rsidR="00A82E36" w:rsidRPr="00AE2644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Plenária Ordinária – </w:t>
      </w:r>
      <w:r w:rsidR="0004399B" w:rsidRPr="00AE2644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30</w:t>
      </w:r>
      <w:r w:rsidR="00A82E36" w:rsidRPr="00AE2644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/0</w:t>
      </w:r>
      <w:r w:rsidR="0004399B" w:rsidRPr="00AE2644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6</w:t>
      </w:r>
      <w:r w:rsidR="00A82E36" w:rsidRPr="00AE2644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/2023:</w:t>
      </w:r>
      <w:r w:rsidR="00A82E36" w:rsidRPr="00AE2644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</w:t>
      </w:r>
      <w:r w:rsidR="00A82E36" w:rsidRPr="00AE2644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O presidente </w:t>
      </w:r>
      <w:r w:rsidR="00A82E36" w:rsidRPr="00AE2644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TIAGO HOLZMANN DA SILVA </w:t>
      </w:r>
      <w:r w:rsidR="00415AE9" w:rsidRPr="00AE2644">
        <w:rPr>
          <w:rFonts w:asciiTheme="minorHAnsi" w:hAnsiTheme="minorHAnsi" w:cstheme="minorHAnsi"/>
          <w:bCs/>
          <w:sz w:val="22"/>
          <w:szCs w:val="22"/>
          <w:lang w:eastAsia="pt-BR"/>
        </w:rPr>
        <w:t>abre votação, a ata</w:t>
      </w:r>
      <w:r w:rsidR="00AE2644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da 145ª Reunião Plenária Ordinária</w:t>
      </w:r>
      <w:r w:rsidR="00415AE9" w:rsidRPr="00AE2644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é aprovada </w:t>
      </w:r>
      <w:r w:rsidR="004D3B11" w:rsidRPr="00AE2644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com </w:t>
      </w:r>
      <w:r w:rsidR="00AE2644" w:rsidRPr="00AE2644">
        <w:rPr>
          <w:rFonts w:asciiTheme="minorHAnsi" w:hAnsiTheme="minorHAnsi" w:cstheme="minorHAnsi"/>
          <w:bCs/>
          <w:sz w:val="22"/>
          <w:szCs w:val="22"/>
          <w:lang w:eastAsia="pt-BR"/>
        </w:rPr>
        <w:t>dezesseis votos favoráveis, quatro ausências e três abstenções.</w:t>
      </w:r>
      <w:r w:rsidR="004D3B11" w:rsidRPr="00AE2644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954F59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4</w:t>
      </w:r>
      <w:r w:rsidR="00267194" w:rsidRPr="0047641C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. </w:t>
      </w:r>
      <w:r w:rsidR="00BA7556" w:rsidRPr="0047641C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Ordem do dia</w:t>
      </w:r>
      <w:r w:rsidR="00D006A9" w:rsidRPr="0047641C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: </w:t>
      </w:r>
      <w:r w:rsidR="000E76E1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4.1. </w:t>
      </w:r>
      <w:r w:rsidR="000E76E1" w:rsidRPr="000E76E1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Sessão de Julgamento – Processo Ético Disciplinar Protocolo SICCAU nº </w:t>
      </w:r>
      <w:r w:rsidR="00830AF1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926038/2019</w:t>
      </w:r>
      <w:r w:rsidR="000E76E1" w:rsidRPr="000E76E1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 – Conselheira Relatora: S</w:t>
      </w:r>
      <w:r w:rsidR="0026294C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i</w:t>
      </w:r>
      <w:r w:rsidR="000E76E1" w:rsidRPr="000E76E1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lvia Monteiro Barakat;</w:t>
      </w:r>
      <w:r w:rsidR="000E76E1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 </w:t>
      </w:r>
      <w:r w:rsidR="000E76E1" w:rsidRPr="000E76E1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(Origem: C</w:t>
      </w:r>
      <w:r w:rsidR="000E76E1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omissão de Ética e Disciplina)</w:t>
      </w:r>
      <w:r w:rsidR="00415AE9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:</w:t>
      </w:r>
      <w:r w:rsidR="00546D35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bookmarkStart w:id="0" w:name="_Hlk141437251"/>
      <w:r w:rsidR="00D77253" w:rsidRPr="0047641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O presidente </w:t>
      </w:r>
      <w:r w:rsidR="00D77253" w:rsidRPr="0047641C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TIAGO HOLZMANN DA SILVA </w:t>
      </w:r>
      <w:r w:rsidR="00D77253" w:rsidRPr="0047641C">
        <w:rPr>
          <w:rFonts w:asciiTheme="minorHAnsi" w:hAnsiTheme="minorHAnsi" w:cstheme="minorHAnsi"/>
          <w:bCs/>
          <w:sz w:val="22"/>
          <w:szCs w:val="22"/>
          <w:lang w:eastAsia="pt-BR"/>
        </w:rPr>
        <w:t>declara aberta a sessão de julgamento de processo ético-disciplinar,</w:t>
      </w:r>
      <w:r w:rsidR="00D77253" w:rsidRPr="0047641C">
        <w:rPr>
          <w:rFonts w:asciiTheme="minorHAnsi" w:hAnsiTheme="minorHAnsi" w:cstheme="minorHAnsi"/>
          <w:bCs/>
          <w:color w:val="FF0000"/>
          <w:sz w:val="22"/>
          <w:szCs w:val="22"/>
          <w:lang w:eastAsia="pt-BR"/>
        </w:rPr>
        <w:t xml:space="preserve"> </w:t>
      </w:r>
      <w:r w:rsidR="0016384E" w:rsidRPr="0016384E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estando </w:t>
      </w:r>
      <w:r w:rsidR="00040A4B" w:rsidRPr="0016384E">
        <w:rPr>
          <w:rFonts w:asciiTheme="minorHAnsi" w:hAnsiTheme="minorHAnsi" w:cstheme="minorHAnsi"/>
          <w:bCs/>
          <w:sz w:val="22"/>
          <w:szCs w:val="22"/>
          <w:lang w:eastAsia="pt-BR"/>
        </w:rPr>
        <w:t>ausente</w:t>
      </w:r>
      <w:r w:rsidR="00AA5B28">
        <w:rPr>
          <w:rFonts w:asciiTheme="minorHAnsi" w:hAnsiTheme="minorHAnsi" w:cstheme="minorHAnsi"/>
          <w:bCs/>
          <w:sz w:val="22"/>
          <w:szCs w:val="22"/>
          <w:lang w:eastAsia="pt-BR"/>
        </w:rPr>
        <w:t>s</w:t>
      </w:r>
      <w:r w:rsidR="00040A4B" w:rsidRPr="0016384E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040A4B">
        <w:rPr>
          <w:rFonts w:asciiTheme="minorHAnsi" w:hAnsiTheme="minorHAnsi" w:cstheme="minorHAnsi"/>
          <w:bCs/>
          <w:sz w:val="22"/>
          <w:szCs w:val="22"/>
          <w:lang w:eastAsia="pt-BR"/>
        </w:rPr>
        <w:t>a</w:t>
      </w:r>
      <w:r w:rsidR="00AA5B28">
        <w:rPr>
          <w:rFonts w:asciiTheme="minorHAnsi" w:hAnsiTheme="minorHAnsi" w:cstheme="minorHAnsi"/>
          <w:bCs/>
          <w:sz w:val="22"/>
          <w:szCs w:val="22"/>
          <w:lang w:eastAsia="pt-BR"/>
        </w:rPr>
        <w:t>s</w:t>
      </w:r>
      <w:r w:rsidR="00040A4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parte</w:t>
      </w:r>
      <w:r w:rsidR="00AA5B28">
        <w:rPr>
          <w:rFonts w:asciiTheme="minorHAnsi" w:hAnsiTheme="minorHAnsi" w:cstheme="minorHAnsi"/>
          <w:bCs/>
          <w:sz w:val="22"/>
          <w:szCs w:val="22"/>
          <w:lang w:eastAsia="pt-BR"/>
        </w:rPr>
        <w:t>s</w:t>
      </w:r>
      <w:r w:rsidR="00040A4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no julgamento</w:t>
      </w:r>
      <w:r w:rsidR="00D77253" w:rsidRPr="0047641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, informa que todos os conselheiros convocados receberam previamente o relatório e voto fundamentado e a súmula constando os nomes das partes. Acrescenta que a omissão ao dever de comunicar o impedimento configura falta grave, que pode resultar, entre outros, na perda do mandato e esclarece que são causas de impedimento: possuir interesse direto ou indireto na matéria; ter participado ou vir a participar como perito, testemunha ou representante, ou se tais situações ocorrem quanto ao cônjuge, companheiro ou parente e afins até o terceiro grau; estar litigando judicial ou administrativamente com qualquer das partes ou respectivos cônjuges ou companheiros; ser cônjuge, companheiro ou ter parentesco com as partes do processo até o terceiro grau; houver apresentado a denúncia. Questiona aos presentes sobre a existência de impedimento relacionado ao processo ético-disciplinar pautado ou se algum conselheiro gostaria de arguir a suspeição de outro, esclarecendo que são causas de suspeição ter amizade ou inimizade notória com qualquer das partes ou com os respectivos cônjuges, companheiros, parentes e afins até o terceiro 3º grau. O presidente </w:t>
      </w:r>
      <w:r w:rsidR="00D77253" w:rsidRPr="0047641C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TIAGO HOLZMANN DA SILVA</w:t>
      </w:r>
      <w:r w:rsidR="00D77253" w:rsidRPr="0047641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passa a palavra à conselheira </w:t>
      </w:r>
      <w:r w:rsidR="0016384E" w:rsidRPr="0016384E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S</w:t>
      </w:r>
      <w:r w:rsidR="00A61E3F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I</w:t>
      </w:r>
      <w:r w:rsidR="0016384E" w:rsidRPr="0016384E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LVIA MONTEIRO BARAKAT</w:t>
      </w:r>
      <w:r w:rsidR="00D77253" w:rsidRPr="0047641C">
        <w:rPr>
          <w:rFonts w:asciiTheme="minorHAnsi" w:hAnsiTheme="minorHAnsi" w:cstheme="minorHAnsi"/>
          <w:bCs/>
          <w:sz w:val="22"/>
          <w:szCs w:val="22"/>
          <w:lang w:eastAsia="pt-BR"/>
        </w:rPr>
        <w:t>, que faz a leitura da síntese do caso</w:t>
      </w:r>
      <w:r w:rsidR="00040A4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e de sua conclusão</w:t>
      </w:r>
      <w:r w:rsidR="00D77253" w:rsidRPr="0047641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. O presidente </w:t>
      </w:r>
      <w:r w:rsidR="00D77253" w:rsidRPr="0047641C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TIAGO HOLZMANN DA SILVA</w:t>
      </w:r>
      <w:r w:rsidR="00D77253" w:rsidRPr="0047641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cita o regramento disposto no art. 50, § 6º, da Resolução nº 143, do CAU/BR, e na </w:t>
      </w:r>
      <w:r w:rsidR="00D77253" w:rsidRPr="0047641C">
        <w:rPr>
          <w:rFonts w:asciiTheme="minorHAnsi" w:hAnsiTheme="minorHAnsi" w:cstheme="minorHAnsi"/>
          <w:bCs/>
          <w:color w:val="000000" w:themeColor="text1"/>
          <w:sz w:val="22"/>
          <w:szCs w:val="22"/>
          <w:lang w:eastAsia="pt-BR"/>
        </w:rPr>
        <w:t xml:space="preserve">Deliberação Plenária </w:t>
      </w:r>
      <w:r w:rsidR="00D77253" w:rsidRPr="0047641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DPO/RS nº </w:t>
      </w:r>
      <w:r w:rsidR="00D77253" w:rsidRPr="0047641C">
        <w:rPr>
          <w:rFonts w:asciiTheme="minorHAnsi" w:hAnsiTheme="minorHAnsi" w:cstheme="minorHAnsi"/>
          <w:bCs/>
          <w:sz w:val="22"/>
          <w:szCs w:val="22"/>
          <w:lang w:eastAsia="pt-BR"/>
        </w:rPr>
        <w:lastRenderedPageBreak/>
        <w:t>1294/2021, em que se intimaram as partes, concedendo-lhes o direito de realizar suas manifestações orais, possibilitando o envio de arquivo de vídeo ou áudio, para aprese</w:t>
      </w:r>
      <w:r w:rsidR="00040A4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ntação na sessão de julgamento. </w:t>
      </w:r>
      <w:r w:rsidR="00040A2B">
        <w:rPr>
          <w:rFonts w:asciiTheme="minorHAnsi" w:hAnsiTheme="minorHAnsi" w:cstheme="minorHAnsi"/>
          <w:bCs/>
          <w:sz w:val="22"/>
          <w:szCs w:val="22"/>
          <w:lang w:eastAsia="pt-BR"/>
        </w:rPr>
        <w:t>Não apresentada manifestação</w:t>
      </w:r>
      <w:r w:rsidR="00AA5B28">
        <w:rPr>
          <w:rFonts w:asciiTheme="minorHAnsi" w:hAnsiTheme="minorHAnsi" w:cstheme="minorHAnsi"/>
          <w:bCs/>
          <w:sz w:val="22"/>
          <w:szCs w:val="22"/>
          <w:lang w:eastAsia="pt-BR"/>
        </w:rPr>
        <w:t>, o</w:t>
      </w:r>
      <w:r w:rsidR="000A0A1E" w:rsidRPr="00A61E3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presidente </w:t>
      </w:r>
      <w:r w:rsidR="000A0A1E" w:rsidRPr="00A61E3F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TIAGO HOLZMANN DA SILVA, </w:t>
      </w:r>
      <w:r w:rsidR="0081656B" w:rsidRPr="00A61E3F">
        <w:rPr>
          <w:rFonts w:asciiTheme="minorHAnsi" w:hAnsiTheme="minorHAnsi" w:cstheme="minorHAnsi"/>
          <w:bCs/>
          <w:sz w:val="22"/>
          <w:szCs w:val="22"/>
          <w:lang w:eastAsia="pt-BR"/>
        </w:rPr>
        <w:t>abre discussão sobre a matéria</w:t>
      </w:r>
      <w:r w:rsidR="00AA5B28">
        <w:rPr>
          <w:rFonts w:asciiTheme="minorHAnsi" w:hAnsiTheme="minorHAnsi" w:cstheme="minorHAnsi"/>
          <w:bCs/>
          <w:sz w:val="22"/>
          <w:szCs w:val="22"/>
          <w:lang w:eastAsia="pt-BR"/>
        </w:rPr>
        <w:t>. Não havendo manifestações do Plenário, o</w:t>
      </w:r>
      <w:r w:rsidR="00D77253" w:rsidRPr="00A61E3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presidente </w:t>
      </w:r>
      <w:r w:rsidR="00D77253" w:rsidRPr="00A61E3F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TIAGO HOLZMANN DA SILVA</w:t>
      </w:r>
      <w:r w:rsidR="00A61E3F" w:rsidRPr="00A61E3F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</w:t>
      </w:r>
      <w:r w:rsidR="00D77253" w:rsidRPr="00A61E3F">
        <w:rPr>
          <w:rFonts w:asciiTheme="minorHAnsi" w:hAnsiTheme="minorHAnsi" w:cstheme="minorHAnsi"/>
          <w:bCs/>
          <w:sz w:val="22"/>
          <w:szCs w:val="22"/>
          <w:lang w:eastAsia="pt-BR"/>
        </w:rPr>
        <w:t>abre a votação, é aprovada a Deliberação Plenária DPO-RS n</w:t>
      </w:r>
      <w:r w:rsidR="00D77253" w:rsidRPr="00AA5B28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º </w:t>
      </w:r>
      <w:r w:rsidR="00AA5B28" w:rsidRPr="00AA5B28">
        <w:rPr>
          <w:rFonts w:asciiTheme="minorHAnsi" w:hAnsiTheme="minorHAnsi" w:cstheme="minorHAnsi"/>
          <w:bCs/>
          <w:sz w:val="22"/>
          <w:szCs w:val="22"/>
          <w:lang w:eastAsia="pt-BR"/>
        </w:rPr>
        <w:t>1654</w:t>
      </w:r>
      <w:r w:rsidR="00D77253" w:rsidRPr="00AA5B28">
        <w:rPr>
          <w:rFonts w:asciiTheme="minorHAnsi" w:hAnsiTheme="minorHAnsi" w:cstheme="minorHAnsi"/>
          <w:bCs/>
          <w:sz w:val="22"/>
          <w:szCs w:val="22"/>
          <w:lang w:eastAsia="pt-BR"/>
        </w:rPr>
        <w:t>/202</w:t>
      </w:r>
      <w:r w:rsidR="00CB5497" w:rsidRPr="00AA5B28">
        <w:rPr>
          <w:rFonts w:asciiTheme="minorHAnsi" w:hAnsiTheme="minorHAnsi" w:cstheme="minorHAnsi"/>
          <w:bCs/>
          <w:sz w:val="22"/>
          <w:szCs w:val="22"/>
          <w:lang w:eastAsia="pt-BR"/>
        </w:rPr>
        <w:t>3</w:t>
      </w:r>
      <w:r w:rsidR="00D77253" w:rsidRPr="00AA5B28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com </w:t>
      </w:r>
      <w:r w:rsidR="00AA5B28" w:rsidRPr="00AA5B28">
        <w:rPr>
          <w:rFonts w:asciiTheme="minorHAnsi" w:hAnsiTheme="minorHAnsi" w:cstheme="minorHAnsi"/>
          <w:bCs/>
          <w:sz w:val="22"/>
          <w:szCs w:val="22"/>
          <w:lang w:eastAsia="pt-BR"/>
        </w:rPr>
        <w:t>16</w:t>
      </w:r>
      <w:r w:rsidR="00D77253" w:rsidRPr="00AA5B28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(</w:t>
      </w:r>
      <w:r w:rsidR="00AA5B28" w:rsidRPr="00AA5B28">
        <w:rPr>
          <w:rFonts w:asciiTheme="minorHAnsi" w:hAnsiTheme="minorHAnsi" w:cstheme="minorHAnsi"/>
          <w:bCs/>
          <w:sz w:val="22"/>
          <w:szCs w:val="22"/>
          <w:lang w:eastAsia="pt-BR"/>
        </w:rPr>
        <w:t>dezesseis</w:t>
      </w:r>
      <w:r w:rsidR="00D77253" w:rsidRPr="00AA5B28">
        <w:rPr>
          <w:rFonts w:asciiTheme="minorHAnsi" w:hAnsiTheme="minorHAnsi" w:cstheme="minorHAnsi"/>
          <w:bCs/>
          <w:sz w:val="22"/>
          <w:szCs w:val="22"/>
          <w:lang w:eastAsia="pt-BR"/>
        </w:rPr>
        <w:t>) votos favoráveis</w:t>
      </w:r>
      <w:r w:rsidR="00AA5B28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e</w:t>
      </w:r>
      <w:r w:rsidR="00D77253" w:rsidRPr="00AA5B28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AA5B28" w:rsidRPr="00AA5B28">
        <w:rPr>
          <w:rFonts w:asciiTheme="minorHAnsi" w:hAnsiTheme="minorHAnsi" w:cstheme="minorHAnsi"/>
          <w:bCs/>
          <w:sz w:val="22"/>
          <w:szCs w:val="22"/>
          <w:lang w:eastAsia="pt-BR"/>
        </w:rPr>
        <w:t>04</w:t>
      </w:r>
      <w:r w:rsidR="00000F5B" w:rsidRPr="00AA5B28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(</w:t>
      </w:r>
      <w:r w:rsidR="00AA5B28" w:rsidRPr="00AA5B28">
        <w:rPr>
          <w:rFonts w:asciiTheme="minorHAnsi" w:hAnsiTheme="minorHAnsi" w:cstheme="minorHAnsi"/>
          <w:bCs/>
          <w:sz w:val="22"/>
          <w:szCs w:val="22"/>
          <w:lang w:eastAsia="pt-BR"/>
        </w:rPr>
        <w:t>quatro</w:t>
      </w:r>
      <w:r w:rsidR="00D77253" w:rsidRPr="00AA5B28">
        <w:rPr>
          <w:rFonts w:asciiTheme="minorHAnsi" w:hAnsiTheme="minorHAnsi" w:cstheme="minorHAnsi"/>
          <w:bCs/>
          <w:sz w:val="22"/>
          <w:szCs w:val="22"/>
          <w:lang w:eastAsia="pt-BR"/>
        </w:rPr>
        <w:t>) ausências</w:t>
      </w:r>
      <w:r w:rsidR="00AA5B28">
        <w:rPr>
          <w:rFonts w:asciiTheme="minorHAnsi" w:hAnsiTheme="minorHAnsi" w:cstheme="minorHAnsi"/>
          <w:bCs/>
          <w:sz w:val="22"/>
          <w:szCs w:val="22"/>
          <w:lang w:eastAsia="pt-BR"/>
        </w:rPr>
        <w:t>,</w:t>
      </w:r>
      <w:r w:rsidR="00D77253" w:rsidRPr="00AA5B28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com base no relatório </w:t>
      </w:r>
      <w:r w:rsidR="00D77253" w:rsidRPr="00A61E3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original da conselheira </w:t>
      </w:r>
      <w:r w:rsidR="00AA5B28" w:rsidRPr="00A61E3F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Silvia Monteiro Barakat</w:t>
      </w:r>
      <w:r w:rsidR="00D77253" w:rsidRPr="00A61E3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, </w:t>
      </w:r>
      <w:r w:rsidR="00000F5B" w:rsidRPr="00A61E3F">
        <w:rPr>
          <w:rFonts w:asciiTheme="minorHAnsi" w:hAnsiTheme="minorHAnsi" w:cstheme="minorHAnsi"/>
          <w:sz w:val="22"/>
          <w:szCs w:val="22"/>
        </w:rPr>
        <w:t xml:space="preserve">julgando </w:t>
      </w:r>
      <w:r w:rsidR="00A61E3F" w:rsidRPr="00A61E3F">
        <w:rPr>
          <w:rFonts w:ascii="Calibri" w:hAnsi="Calibri" w:cs="Calibri"/>
          <w:sz w:val="22"/>
          <w:szCs w:val="22"/>
        </w:rPr>
        <w:t xml:space="preserve">pela aplicação da sanção de </w:t>
      </w:r>
      <w:r w:rsidR="00AA5B28">
        <w:rPr>
          <w:rFonts w:ascii="Calibri" w:hAnsi="Calibri" w:cs="Calibri"/>
          <w:sz w:val="22"/>
          <w:szCs w:val="22"/>
        </w:rPr>
        <w:t>advertência reservada</w:t>
      </w:r>
      <w:r w:rsidR="00040A2B">
        <w:rPr>
          <w:rFonts w:ascii="Calibri" w:hAnsi="Calibri" w:cs="Calibri"/>
          <w:sz w:val="22"/>
          <w:szCs w:val="22"/>
        </w:rPr>
        <w:t xml:space="preserve"> </w:t>
      </w:r>
      <w:r w:rsidR="00830AF1">
        <w:rPr>
          <w:rFonts w:ascii="Calibri" w:hAnsi="Calibri" w:cs="Calibri"/>
          <w:sz w:val="22"/>
          <w:szCs w:val="22"/>
        </w:rPr>
        <w:t>e</w:t>
      </w:r>
      <w:r w:rsidR="00A61E3F" w:rsidRPr="00A61E3F">
        <w:rPr>
          <w:rFonts w:ascii="Calibri" w:hAnsi="Calibri" w:cs="Calibri"/>
          <w:sz w:val="22"/>
          <w:szCs w:val="22"/>
        </w:rPr>
        <w:t xml:space="preserve"> de multa, correspondente a </w:t>
      </w:r>
      <w:r w:rsidR="00040A2B">
        <w:rPr>
          <w:rFonts w:ascii="Calibri" w:hAnsi="Calibri" w:cs="Calibri"/>
          <w:sz w:val="22"/>
          <w:szCs w:val="22"/>
        </w:rPr>
        <w:t>1</w:t>
      </w:r>
      <w:r w:rsidR="00A61E3F" w:rsidRPr="00A61E3F">
        <w:rPr>
          <w:rFonts w:ascii="Calibri" w:hAnsi="Calibri" w:cs="Calibri"/>
          <w:sz w:val="22"/>
          <w:szCs w:val="22"/>
        </w:rPr>
        <w:t xml:space="preserve"> (</w:t>
      </w:r>
      <w:r w:rsidR="00040A2B">
        <w:rPr>
          <w:rFonts w:ascii="Calibri" w:hAnsi="Calibri" w:cs="Calibri"/>
          <w:sz w:val="22"/>
          <w:szCs w:val="22"/>
        </w:rPr>
        <w:t>uma) anuidade</w:t>
      </w:r>
      <w:r w:rsidR="00A61E3F" w:rsidRPr="00A61E3F">
        <w:rPr>
          <w:rFonts w:ascii="Calibri" w:hAnsi="Calibri" w:cs="Calibri"/>
          <w:sz w:val="22"/>
          <w:szCs w:val="22"/>
        </w:rPr>
        <w:t xml:space="preserve">, uma vez que restou comprovado que o profissional praticou as infrações previstas </w:t>
      </w:r>
      <w:r w:rsidR="00A61E3F" w:rsidRPr="00040A2B">
        <w:rPr>
          <w:rFonts w:ascii="Calibri" w:hAnsi="Calibri" w:cs="Calibri"/>
          <w:sz w:val="22"/>
          <w:szCs w:val="22"/>
        </w:rPr>
        <w:t>no art. 18, incis</w:t>
      </w:r>
      <w:r w:rsidR="00040A2B">
        <w:rPr>
          <w:rFonts w:ascii="Calibri" w:hAnsi="Calibri" w:cs="Calibri"/>
          <w:sz w:val="22"/>
          <w:szCs w:val="22"/>
        </w:rPr>
        <w:t>o IX, da Lei nº 12.378/2010, e à</w:t>
      </w:r>
      <w:r w:rsidR="00A61E3F" w:rsidRPr="00040A2B">
        <w:rPr>
          <w:rFonts w:ascii="Calibri" w:hAnsi="Calibri" w:cs="Calibri"/>
          <w:sz w:val="22"/>
          <w:szCs w:val="22"/>
        </w:rPr>
        <w:t xml:space="preserve"> </w:t>
      </w:r>
      <w:r w:rsidR="00040A2B" w:rsidRPr="00040A2B">
        <w:rPr>
          <w:rFonts w:ascii="Calibri" w:hAnsi="Calibri" w:cs="Calibri"/>
          <w:sz w:val="22"/>
          <w:szCs w:val="22"/>
        </w:rPr>
        <w:t>regra 1.2.1</w:t>
      </w:r>
      <w:r w:rsidR="00A61E3F" w:rsidRPr="00040A2B">
        <w:rPr>
          <w:rFonts w:ascii="Calibri" w:hAnsi="Calibri" w:cs="Calibri"/>
          <w:sz w:val="22"/>
          <w:szCs w:val="22"/>
        </w:rPr>
        <w:t>, do Código de Ética e Disciplina</w:t>
      </w:r>
      <w:r w:rsidR="00D77253" w:rsidRPr="00A61E3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. O presidente </w:t>
      </w:r>
      <w:r w:rsidR="00D77253" w:rsidRPr="00A61E3F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TIAGO HOLZMANN DA SILVA</w:t>
      </w:r>
      <w:r w:rsidR="00D77253" w:rsidRPr="00A61E3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declara encerrada a presente sessão de julgamento.</w:t>
      </w:r>
      <w:bookmarkEnd w:id="0"/>
      <w:r w:rsidR="00D564F7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0E76E1" w:rsidRPr="00A61E3F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4.2. Sessão de Julgamento – Processo Ético Disciplinar</w:t>
      </w:r>
      <w:r w:rsidR="000E76E1" w:rsidRPr="000E76E1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 Protocolo SICCAU nº </w:t>
      </w:r>
      <w:r w:rsidR="00040A2B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1018146/2019 </w:t>
      </w:r>
      <w:r w:rsidR="000E76E1" w:rsidRPr="000E76E1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– Conselheira Relatora: </w:t>
      </w:r>
      <w:r w:rsidR="00040A2B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Gislaine Vargas Saibro</w:t>
      </w:r>
      <w:r w:rsidR="000E76E1" w:rsidRPr="000E76E1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;</w:t>
      </w:r>
      <w:r w:rsidR="008676E3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 </w:t>
      </w:r>
      <w:r w:rsidR="000E76E1" w:rsidRPr="000E76E1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(Origem: Comissão de Ética e Disciplina)</w:t>
      </w:r>
      <w:r w:rsidR="00546D35" w:rsidRPr="00546D35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:</w:t>
      </w:r>
      <w:r w:rsidR="00546D35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bookmarkStart w:id="1" w:name="_Hlk133919933"/>
      <w:r w:rsidR="000066FD" w:rsidRPr="0047641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O presidente </w:t>
      </w:r>
      <w:r w:rsidR="000066FD" w:rsidRPr="0047641C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TIAGO HOLZMANN DA SILVA </w:t>
      </w:r>
      <w:r w:rsidR="000066FD" w:rsidRPr="0047641C">
        <w:rPr>
          <w:rFonts w:asciiTheme="minorHAnsi" w:hAnsiTheme="minorHAnsi" w:cstheme="minorHAnsi"/>
          <w:bCs/>
          <w:sz w:val="22"/>
          <w:szCs w:val="22"/>
          <w:lang w:eastAsia="pt-BR"/>
        </w:rPr>
        <w:t>declara aberta a sessão de julgamento de processo ético-disciplinar,</w:t>
      </w:r>
      <w:r w:rsidR="00D564F7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AA5B28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estando </w:t>
      </w:r>
      <w:r w:rsidR="00040A2B">
        <w:rPr>
          <w:rFonts w:asciiTheme="minorHAnsi" w:hAnsiTheme="minorHAnsi" w:cstheme="minorHAnsi"/>
          <w:bCs/>
          <w:sz w:val="22"/>
          <w:szCs w:val="22"/>
          <w:lang w:eastAsia="pt-BR"/>
        </w:rPr>
        <w:t>presente</w:t>
      </w:r>
      <w:r w:rsidR="00AA5B28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o denunciado</w:t>
      </w:r>
      <w:r w:rsidR="000066FD" w:rsidRPr="0047641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, </w:t>
      </w:r>
      <w:r w:rsidR="00AA5B28">
        <w:rPr>
          <w:rFonts w:asciiTheme="minorHAnsi" w:hAnsiTheme="minorHAnsi" w:cstheme="minorHAnsi"/>
          <w:bCs/>
          <w:sz w:val="22"/>
          <w:szCs w:val="22"/>
          <w:lang w:eastAsia="pt-BR"/>
        </w:rPr>
        <w:t>e informa</w:t>
      </w:r>
      <w:r w:rsidR="000066FD" w:rsidRPr="0047641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que todos os conselheiros convocados receberam previamente o relatório e voto fundamentado e a súmula constando os nomes das partes. Acrescenta que a omissão ao dever de comunicar o impedimento configura falta grave, que pode resultar, entre outros, na perda do mandato e esclarece que são causas de impedimento: possuir interesse direto ou indireto na matéria; ter participado ou vir a participar como perito, testemunha ou representante, ou se tais situações ocorrem quanto ao cônjuge, companheiro ou parente e afins até o terceiro grau; estar litigando judicial ou administrativamente com qualquer das partes ou respectivos cônjuges ou companheiros; ser cônjuge, companheiro ou ter parentesco com as partes do processo até o terceiro grau; houver apresentado a denúncia. Questiona aos presentes sobre a existência de impedimento relacionado ao processo ético-disciplinar pautado ou se algum conselheiro gostaria de arguir a suspeição de outro, esclarecendo que são causas de suspeição ter amizade ou inimizade notória com qualquer das partes ou com os respectivos cônjuges, companheiros, parentes e afins até o terceiro 3º grau. O presidente </w:t>
      </w:r>
      <w:r w:rsidR="000066FD" w:rsidRPr="0047641C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TIAGO HOLZMANN DA SILVA</w:t>
      </w:r>
      <w:r w:rsidR="000066FD" w:rsidRPr="0047641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passa a palavra à conselheira </w:t>
      </w:r>
      <w:r w:rsidR="00040A2B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GISLAINE VARGAS SAIBRO</w:t>
      </w:r>
      <w:r w:rsidR="000066FD" w:rsidRPr="0047641C">
        <w:rPr>
          <w:rFonts w:asciiTheme="minorHAnsi" w:hAnsiTheme="minorHAnsi" w:cstheme="minorHAnsi"/>
          <w:bCs/>
          <w:sz w:val="22"/>
          <w:szCs w:val="22"/>
          <w:lang w:eastAsia="pt-BR"/>
        </w:rPr>
        <w:t>, que faz a leitura da síntese do caso</w:t>
      </w:r>
      <w:r w:rsidR="0081656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e de sua conclusão</w:t>
      </w:r>
      <w:r w:rsidR="000066FD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. </w:t>
      </w:r>
      <w:r w:rsidR="000066FD" w:rsidRPr="0047641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O presidente </w:t>
      </w:r>
      <w:r w:rsidR="000066FD" w:rsidRPr="0047641C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TIAGO HOLZMANN DA SILVA</w:t>
      </w:r>
      <w:r w:rsidR="000066FD" w:rsidRPr="0047641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cita o regramento disposto no art. 50, § 6º, da Resolução nº 143, do CAU/BR, e na </w:t>
      </w:r>
      <w:r w:rsidR="000066FD" w:rsidRPr="0047641C">
        <w:rPr>
          <w:rFonts w:asciiTheme="minorHAnsi" w:hAnsiTheme="minorHAnsi" w:cstheme="minorHAnsi"/>
          <w:bCs/>
          <w:color w:val="000000" w:themeColor="text1"/>
          <w:sz w:val="22"/>
          <w:szCs w:val="22"/>
          <w:lang w:eastAsia="pt-BR"/>
        </w:rPr>
        <w:t xml:space="preserve">Deliberação Plenária </w:t>
      </w:r>
      <w:r w:rsidR="000066FD" w:rsidRPr="0047641C">
        <w:rPr>
          <w:rFonts w:asciiTheme="minorHAnsi" w:hAnsiTheme="minorHAnsi" w:cstheme="minorHAnsi"/>
          <w:bCs/>
          <w:sz w:val="22"/>
          <w:szCs w:val="22"/>
          <w:lang w:eastAsia="pt-BR"/>
        </w:rPr>
        <w:t>DPO/RS nº 1294/2021, em que se intim</w:t>
      </w:r>
      <w:r w:rsidR="00AA5B28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ou </w:t>
      </w:r>
      <w:r w:rsidR="000066FD" w:rsidRPr="0047641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a parte, concedendo-lhe o direito de realizar </w:t>
      </w:r>
      <w:r w:rsidR="00AA5B28">
        <w:rPr>
          <w:rFonts w:asciiTheme="minorHAnsi" w:hAnsiTheme="minorHAnsi" w:cstheme="minorHAnsi"/>
          <w:bCs/>
          <w:sz w:val="22"/>
          <w:szCs w:val="22"/>
          <w:lang w:eastAsia="pt-BR"/>
        </w:rPr>
        <w:t>manifestação</w:t>
      </w:r>
      <w:r w:rsidR="000066FD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. </w:t>
      </w:r>
      <w:r w:rsidR="00AA5B28">
        <w:rPr>
          <w:rFonts w:asciiTheme="minorHAnsi" w:hAnsiTheme="minorHAnsi" w:cstheme="minorHAnsi"/>
          <w:sz w:val="22"/>
          <w:szCs w:val="22"/>
        </w:rPr>
        <w:t xml:space="preserve">O denunciado se manifesta, falando que </w:t>
      </w:r>
      <w:r w:rsidR="00730043">
        <w:rPr>
          <w:rFonts w:asciiTheme="minorHAnsi" w:hAnsiTheme="minorHAnsi" w:cstheme="minorHAnsi"/>
          <w:sz w:val="22"/>
          <w:szCs w:val="22"/>
        </w:rPr>
        <w:t xml:space="preserve">é a primeira vez que participa de uma reunião deste porte, em </w:t>
      </w:r>
      <w:r w:rsidR="002B51B2">
        <w:rPr>
          <w:rFonts w:asciiTheme="minorHAnsi" w:hAnsiTheme="minorHAnsi" w:cstheme="minorHAnsi"/>
          <w:sz w:val="22"/>
          <w:szCs w:val="22"/>
        </w:rPr>
        <w:t>mais</w:t>
      </w:r>
      <w:r w:rsidR="00730043">
        <w:rPr>
          <w:rFonts w:asciiTheme="minorHAnsi" w:hAnsiTheme="minorHAnsi" w:cstheme="minorHAnsi"/>
          <w:sz w:val="22"/>
          <w:szCs w:val="22"/>
        </w:rPr>
        <w:t xml:space="preserve"> de quarenta anos de trabalho, começou com vinte e três anos montando sua empresa na cidade do Rio de Janeiro, na área da construção civil; se formou em mil novecentos e setenta e nove; até o momento, sempre teve trabalhos de primeira categoria, nunca foi molestado nesta área, sempre prestou um bom serviço à comunidade; com sua mudança para </w:t>
      </w:r>
      <w:r w:rsidR="002B51B2">
        <w:rPr>
          <w:rFonts w:asciiTheme="minorHAnsi" w:hAnsiTheme="minorHAnsi" w:cstheme="minorHAnsi"/>
          <w:sz w:val="22"/>
          <w:szCs w:val="22"/>
        </w:rPr>
        <w:t>G</w:t>
      </w:r>
      <w:r w:rsidR="00730043">
        <w:rPr>
          <w:rFonts w:asciiTheme="minorHAnsi" w:hAnsiTheme="minorHAnsi" w:cstheme="minorHAnsi"/>
          <w:sz w:val="22"/>
          <w:szCs w:val="22"/>
        </w:rPr>
        <w:t>ramado, em dois mil quatorze</w:t>
      </w:r>
      <w:r w:rsidR="002B51B2">
        <w:rPr>
          <w:rFonts w:asciiTheme="minorHAnsi" w:hAnsiTheme="minorHAnsi" w:cstheme="minorHAnsi"/>
          <w:sz w:val="22"/>
          <w:szCs w:val="22"/>
        </w:rPr>
        <w:t>,</w:t>
      </w:r>
      <w:r w:rsidR="00730043">
        <w:rPr>
          <w:rFonts w:asciiTheme="minorHAnsi" w:hAnsiTheme="minorHAnsi" w:cstheme="minorHAnsi"/>
          <w:sz w:val="22"/>
          <w:szCs w:val="22"/>
        </w:rPr>
        <w:t xml:space="preserve"> de dedicou aos projetos de Plano de Prevenção de Combate a Incêndio; ganhou diversas licitações, por merecimento; durante três anos consecutivos cuidou de eventos em Gramado</w:t>
      </w:r>
      <w:r w:rsidR="002B51B2">
        <w:rPr>
          <w:rFonts w:asciiTheme="minorHAnsi" w:hAnsiTheme="minorHAnsi" w:cstheme="minorHAnsi"/>
          <w:sz w:val="22"/>
          <w:szCs w:val="22"/>
        </w:rPr>
        <w:t>,</w:t>
      </w:r>
      <w:r w:rsidR="00730043">
        <w:rPr>
          <w:rFonts w:asciiTheme="minorHAnsi" w:hAnsiTheme="minorHAnsi" w:cstheme="minorHAnsi"/>
          <w:sz w:val="22"/>
          <w:szCs w:val="22"/>
        </w:rPr>
        <w:t xml:space="preserve"> nos quais fiscalizou a parte elétrica</w:t>
      </w:r>
      <w:r w:rsidR="002B51B2">
        <w:rPr>
          <w:rFonts w:asciiTheme="minorHAnsi" w:hAnsiTheme="minorHAnsi" w:cstheme="minorHAnsi"/>
          <w:sz w:val="22"/>
          <w:szCs w:val="22"/>
        </w:rPr>
        <w:t xml:space="preserve"> e</w:t>
      </w:r>
      <w:r w:rsidR="00730043">
        <w:rPr>
          <w:rFonts w:asciiTheme="minorHAnsi" w:hAnsiTheme="minorHAnsi" w:cstheme="minorHAnsi"/>
          <w:sz w:val="22"/>
          <w:szCs w:val="22"/>
        </w:rPr>
        <w:t xml:space="preserve"> estruturas metálicas; com a quantidade de trabalho, teve que começar a delegar trabalhos, e então delegou </w:t>
      </w:r>
      <w:r w:rsidR="002B51B2">
        <w:rPr>
          <w:rFonts w:asciiTheme="minorHAnsi" w:hAnsiTheme="minorHAnsi" w:cstheme="minorHAnsi"/>
          <w:sz w:val="22"/>
          <w:szCs w:val="22"/>
        </w:rPr>
        <w:t>à</w:t>
      </w:r>
      <w:r w:rsidR="00730043">
        <w:rPr>
          <w:rFonts w:asciiTheme="minorHAnsi" w:hAnsiTheme="minorHAnsi" w:cstheme="minorHAnsi"/>
          <w:sz w:val="22"/>
          <w:szCs w:val="22"/>
        </w:rPr>
        <w:t xml:space="preserve"> sua secret</w:t>
      </w:r>
      <w:r w:rsidR="002B51B2">
        <w:rPr>
          <w:rFonts w:asciiTheme="minorHAnsi" w:hAnsiTheme="minorHAnsi" w:cstheme="minorHAnsi"/>
          <w:sz w:val="22"/>
          <w:szCs w:val="22"/>
        </w:rPr>
        <w:t>á</w:t>
      </w:r>
      <w:r w:rsidR="00730043">
        <w:rPr>
          <w:rFonts w:asciiTheme="minorHAnsi" w:hAnsiTheme="minorHAnsi" w:cstheme="minorHAnsi"/>
          <w:sz w:val="22"/>
          <w:szCs w:val="22"/>
        </w:rPr>
        <w:t>ria o preenchimento dos Registros de Responsabilidade Técnica; em dois mil e quinze, teve um problema de câncer de próstata e úlcera; o que aumentou seu estresse; ressalta que em todos os seus trabalho de PPCI, não houve problema nenhum; após ter parado de trabalhar para a prefeitura de Gramado, contrataram uma empresa inferior, que acabou fazendo um trabalho inadequado ocasionando a queda de um toldo para o desfile de Natal; então abriu processo no Ministério Público, cobrando no MP que os culpados sejam punidos por este acontecimento e por não terem seguido às normas técnicas</w:t>
      </w:r>
      <w:r w:rsidR="002B51B2">
        <w:rPr>
          <w:rFonts w:asciiTheme="minorHAnsi" w:hAnsiTheme="minorHAnsi" w:cstheme="minorHAnsi"/>
          <w:sz w:val="22"/>
          <w:szCs w:val="22"/>
        </w:rPr>
        <w:t>,</w:t>
      </w:r>
      <w:r w:rsidR="00730043">
        <w:rPr>
          <w:rFonts w:asciiTheme="minorHAnsi" w:hAnsiTheme="minorHAnsi" w:cstheme="minorHAnsi"/>
          <w:sz w:val="22"/>
          <w:szCs w:val="22"/>
        </w:rPr>
        <w:t xml:space="preserve"> </w:t>
      </w:r>
      <w:r w:rsidR="002B51B2">
        <w:rPr>
          <w:rFonts w:asciiTheme="minorHAnsi" w:hAnsiTheme="minorHAnsi" w:cstheme="minorHAnsi"/>
          <w:sz w:val="22"/>
          <w:szCs w:val="22"/>
        </w:rPr>
        <w:t xml:space="preserve">até hoje ninguém foi punido; pede clemência, pois em toda a sua vida profissional nunca aconteceram acidentes que desmoralizassem a sua pessoa e a sua empresa; ressalta que chegou a fazer parte do CREA/RS. O conselheiro </w:t>
      </w:r>
      <w:r w:rsidR="002B51B2" w:rsidRPr="002B51B2">
        <w:rPr>
          <w:rFonts w:asciiTheme="minorHAnsi" w:hAnsiTheme="minorHAnsi" w:cstheme="minorHAnsi"/>
          <w:b/>
          <w:bCs/>
          <w:sz w:val="22"/>
          <w:szCs w:val="22"/>
        </w:rPr>
        <w:t>ALEXANDRE COUTO GIORGI</w:t>
      </w:r>
      <w:r w:rsidR="002B51B2">
        <w:rPr>
          <w:rFonts w:asciiTheme="minorHAnsi" w:hAnsiTheme="minorHAnsi" w:cstheme="minorHAnsi"/>
          <w:sz w:val="22"/>
          <w:szCs w:val="22"/>
        </w:rPr>
        <w:t xml:space="preserve"> se declara impedido. O presidente </w:t>
      </w:r>
      <w:r w:rsidR="002B51B2" w:rsidRPr="002B51B2">
        <w:rPr>
          <w:rFonts w:asciiTheme="minorHAnsi" w:hAnsiTheme="minorHAnsi" w:cstheme="minorHAnsi"/>
          <w:b/>
          <w:bCs/>
          <w:sz w:val="22"/>
          <w:szCs w:val="22"/>
        </w:rPr>
        <w:t>TIAGO HOLZMANN DA SILVA</w:t>
      </w:r>
      <w:r w:rsidR="002B51B2">
        <w:rPr>
          <w:rFonts w:asciiTheme="minorHAnsi" w:hAnsiTheme="minorHAnsi" w:cstheme="minorHAnsi"/>
          <w:sz w:val="22"/>
          <w:szCs w:val="22"/>
        </w:rPr>
        <w:t xml:space="preserve"> inform</w:t>
      </w:r>
      <w:r w:rsidR="00132159">
        <w:rPr>
          <w:rFonts w:asciiTheme="minorHAnsi" w:hAnsiTheme="minorHAnsi" w:cstheme="minorHAnsi"/>
          <w:sz w:val="22"/>
          <w:szCs w:val="22"/>
        </w:rPr>
        <w:t>a</w:t>
      </w:r>
      <w:r w:rsidR="002B51B2">
        <w:rPr>
          <w:rFonts w:asciiTheme="minorHAnsi" w:hAnsiTheme="minorHAnsi" w:cstheme="minorHAnsi"/>
          <w:sz w:val="22"/>
          <w:szCs w:val="22"/>
        </w:rPr>
        <w:t xml:space="preserve"> que</w:t>
      </w:r>
      <w:r w:rsidR="00132159">
        <w:rPr>
          <w:rFonts w:asciiTheme="minorHAnsi" w:hAnsiTheme="minorHAnsi" w:cstheme="minorHAnsi"/>
          <w:sz w:val="22"/>
          <w:szCs w:val="22"/>
        </w:rPr>
        <w:t xml:space="preserve"> o </w:t>
      </w:r>
      <w:r w:rsidR="00132159">
        <w:rPr>
          <w:rFonts w:asciiTheme="minorHAnsi" w:hAnsiTheme="minorHAnsi" w:cstheme="minorHAnsi"/>
          <w:sz w:val="22"/>
          <w:szCs w:val="22"/>
        </w:rPr>
        <w:lastRenderedPageBreak/>
        <w:t>denunciado trouxe</w:t>
      </w:r>
      <w:r w:rsidR="002B51B2">
        <w:rPr>
          <w:rFonts w:asciiTheme="minorHAnsi" w:hAnsiTheme="minorHAnsi" w:cstheme="minorHAnsi"/>
          <w:sz w:val="22"/>
          <w:szCs w:val="22"/>
        </w:rPr>
        <w:t xml:space="preserve"> documentação </w:t>
      </w:r>
      <w:r w:rsidR="00132159">
        <w:rPr>
          <w:rFonts w:asciiTheme="minorHAnsi" w:hAnsiTheme="minorHAnsi" w:cstheme="minorHAnsi"/>
          <w:sz w:val="22"/>
          <w:szCs w:val="22"/>
        </w:rPr>
        <w:t>nova para o</w:t>
      </w:r>
      <w:r w:rsidR="002B51B2">
        <w:rPr>
          <w:rFonts w:asciiTheme="minorHAnsi" w:hAnsiTheme="minorHAnsi" w:cstheme="minorHAnsi"/>
          <w:sz w:val="22"/>
          <w:szCs w:val="22"/>
        </w:rPr>
        <w:t xml:space="preserve"> processo, informa que a documentação pode ser anexada ao recurso, não mais nesta fase de julgamento</w:t>
      </w:r>
      <w:r w:rsidR="00132159">
        <w:rPr>
          <w:rFonts w:asciiTheme="minorHAnsi" w:hAnsiTheme="minorHAnsi" w:cstheme="minorHAnsi"/>
          <w:sz w:val="22"/>
          <w:szCs w:val="22"/>
        </w:rPr>
        <w:t xml:space="preserve">. </w:t>
      </w:r>
      <w:r w:rsidR="002B51B2">
        <w:rPr>
          <w:rFonts w:asciiTheme="minorHAnsi" w:hAnsiTheme="minorHAnsi" w:cstheme="minorHAnsi"/>
          <w:sz w:val="22"/>
          <w:szCs w:val="22"/>
        </w:rPr>
        <w:t xml:space="preserve">A conselheira </w:t>
      </w:r>
      <w:r w:rsidR="002B51B2" w:rsidRPr="00132159">
        <w:rPr>
          <w:rFonts w:asciiTheme="minorHAnsi" w:hAnsiTheme="minorHAnsi" w:cstheme="minorHAnsi"/>
          <w:b/>
          <w:bCs/>
          <w:sz w:val="22"/>
          <w:szCs w:val="22"/>
        </w:rPr>
        <w:t>GI</w:t>
      </w:r>
      <w:r w:rsidR="00132159" w:rsidRPr="00132159">
        <w:rPr>
          <w:rFonts w:asciiTheme="minorHAnsi" w:hAnsiTheme="minorHAnsi" w:cstheme="minorHAnsi"/>
          <w:b/>
          <w:bCs/>
          <w:sz w:val="22"/>
          <w:szCs w:val="22"/>
        </w:rPr>
        <w:t>S</w:t>
      </w:r>
      <w:r w:rsidR="002B51B2" w:rsidRPr="00132159">
        <w:rPr>
          <w:rFonts w:asciiTheme="minorHAnsi" w:hAnsiTheme="minorHAnsi" w:cstheme="minorHAnsi"/>
          <w:b/>
          <w:bCs/>
          <w:sz w:val="22"/>
          <w:szCs w:val="22"/>
        </w:rPr>
        <w:t>LAINE VARGAS SAIBRO</w:t>
      </w:r>
      <w:r w:rsidR="002B51B2">
        <w:rPr>
          <w:rFonts w:asciiTheme="minorHAnsi" w:hAnsiTheme="minorHAnsi" w:cstheme="minorHAnsi"/>
          <w:sz w:val="22"/>
          <w:szCs w:val="22"/>
        </w:rPr>
        <w:t xml:space="preserve"> coloca que o processo começou em </w:t>
      </w:r>
      <w:r w:rsidR="00132159">
        <w:rPr>
          <w:rFonts w:asciiTheme="minorHAnsi" w:hAnsiTheme="minorHAnsi" w:cstheme="minorHAnsi"/>
          <w:sz w:val="22"/>
          <w:szCs w:val="22"/>
        </w:rPr>
        <w:t>dois mil e dezessete</w:t>
      </w:r>
      <w:r w:rsidR="002B51B2">
        <w:rPr>
          <w:rFonts w:asciiTheme="minorHAnsi" w:hAnsiTheme="minorHAnsi" w:cstheme="minorHAnsi"/>
          <w:sz w:val="22"/>
          <w:szCs w:val="22"/>
        </w:rPr>
        <w:t xml:space="preserve"> e</w:t>
      </w:r>
      <w:r w:rsidR="00132159">
        <w:rPr>
          <w:rFonts w:asciiTheme="minorHAnsi" w:hAnsiTheme="minorHAnsi" w:cstheme="minorHAnsi"/>
          <w:sz w:val="22"/>
          <w:szCs w:val="22"/>
        </w:rPr>
        <w:t xml:space="preserve"> esta</w:t>
      </w:r>
      <w:r w:rsidR="002B51B2">
        <w:rPr>
          <w:rFonts w:asciiTheme="minorHAnsi" w:hAnsiTheme="minorHAnsi" w:cstheme="minorHAnsi"/>
          <w:sz w:val="22"/>
          <w:szCs w:val="22"/>
        </w:rPr>
        <w:t xml:space="preserve"> é a primeira vez que se vê a anexação de provas, reitera que os documentos podem fazer parte de recurso ao CAU/BR.</w:t>
      </w:r>
      <w:r w:rsidR="00132159">
        <w:rPr>
          <w:rFonts w:asciiTheme="minorHAnsi" w:hAnsiTheme="minorHAnsi" w:cstheme="minorHAnsi"/>
          <w:sz w:val="22"/>
          <w:szCs w:val="22"/>
        </w:rPr>
        <w:t xml:space="preserve"> </w:t>
      </w:r>
      <w:r w:rsidR="00AA5B28">
        <w:rPr>
          <w:rFonts w:asciiTheme="minorHAnsi" w:hAnsiTheme="minorHAnsi" w:cstheme="minorHAnsi"/>
          <w:bCs/>
          <w:sz w:val="22"/>
          <w:szCs w:val="22"/>
          <w:lang w:eastAsia="pt-BR"/>
        </w:rPr>
        <w:t>O</w:t>
      </w:r>
      <w:r w:rsidR="000066FD" w:rsidRPr="0047641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D564F7" w:rsidRPr="00A61E3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presidente </w:t>
      </w:r>
      <w:r w:rsidR="00D564F7" w:rsidRPr="00A61E3F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TIAGO HOLZMANN DA SILVA </w:t>
      </w:r>
      <w:r w:rsidR="00D564F7" w:rsidRPr="00A61E3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abre a votação, é aprovada a Deliberação Plenária DPO-RS nº </w:t>
      </w:r>
      <w:r w:rsidR="00132159">
        <w:rPr>
          <w:rFonts w:asciiTheme="minorHAnsi" w:hAnsiTheme="minorHAnsi" w:cstheme="minorHAnsi"/>
          <w:bCs/>
          <w:sz w:val="22"/>
          <w:szCs w:val="22"/>
          <w:lang w:eastAsia="pt-BR"/>
        </w:rPr>
        <w:t>1655</w:t>
      </w:r>
      <w:r w:rsidR="00D564F7" w:rsidRPr="00A61E3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/2023 com </w:t>
      </w:r>
      <w:r w:rsidR="00132159">
        <w:rPr>
          <w:rFonts w:asciiTheme="minorHAnsi" w:hAnsiTheme="minorHAnsi" w:cstheme="minorHAnsi"/>
          <w:bCs/>
          <w:sz w:val="22"/>
          <w:szCs w:val="22"/>
          <w:lang w:eastAsia="pt-BR"/>
        </w:rPr>
        <w:t>15</w:t>
      </w:r>
      <w:r w:rsidR="00D564F7" w:rsidRPr="00A61E3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(</w:t>
      </w:r>
      <w:r w:rsidR="00132159">
        <w:rPr>
          <w:rFonts w:asciiTheme="minorHAnsi" w:hAnsiTheme="minorHAnsi" w:cstheme="minorHAnsi"/>
          <w:bCs/>
          <w:sz w:val="22"/>
          <w:szCs w:val="22"/>
          <w:lang w:eastAsia="pt-BR"/>
        </w:rPr>
        <w:t>quinze</w:t>
      </w:r>
      <w:r w:rsidR="00D564F7" w:rsidRPr="00A61E3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) votos favoráveis, </w:t>
      </w:r>
      <w:r w:rsidR="00132159">
        <w:rPr>
          <w:rFonts w:asciiTheme="minorHAnsi" w:hAnsiTheme="minorHAnsi" w:cstheme="minorHAnsi"/>
          <w:bCs/>
          <w:sz w:val="22"/>
          <w:szCs w:val="22"/>
          <w:lang w:eastAsia="pt-BR"/>
        </w:rPr>
        <w:t>04</w:t>
      </w:r>
      <w:r w:rsidR="00D564F7" w:rsidRPr="00A61E3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(</w:t>
      </w:r>
      <w:r w:rsidR="00132159">
        <w:rPr>
          <w:rFonts w:asciiTheme="minorHAnsi" w:hAnsiTheme="minorHAnsi" w:cstheme="minorHAnsi"/>
          <w:bCs/>
          <w:sz w:val="22"/>
          <w:szCs w:val="22"/>
          <w:lang w:eastAsia="pt-BR"/>
        </w:rPr>
        <w:t>quatro</w:t>
      </w:r>
      <w:r w:rsidR="00D564F7" w:rsidRPr="00A61E3F">
        <w:rPr>
          <w:rFonts w:asciiTheme="minorHAnsi" w:hAnsiTheme="minorHAnsi" w:cstheme="minorHAnsi"/>
          <w:bCs/>
          <w:sz w:val="22"/>
          <w:szCs w:val="22"/>
          <w:lang w:eastAsia="pt-BR"/>
        </w:rPr>
        <w:t>) ausências</w:t>
      </w:r>
      <w:r w:rsidR="00040A2B">
        <w:rPr>
          <w:rFonts w:asciiTheme="minorHAnsi" w:hAnsiTheme="minorHAnsi" w:cstheme="minorHAnsi"/>
          <w:bCs/>
          <w:sz w:val="22"/>
          <w:szCs w:val="22"/>
          <w:lang w:eastAsia="pt-BR"/>
        </w:rPr>
        <w:t>,</w:t>
      </w:r>
      <w:r w:rsidR="00D564F7" w:rsidRPr="00A61E3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132159">
        <w:rPr>
          <w:rFonts w:asciiTheme="minorHAnsi" w:hAnsiTheme="minorHAnsi" w:cstheme="minorHAnsi"/>
          <w:bCs/>
          <w:sz w:val="22"/>
          <w:szCs w:val="22"/>
          <w:lang w:eastAsia="pt-BR"/>
        </w:rPr>
        <w:t>e 01</w:t>
      </w:r>
      <w:r w:rsidR="00040A2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(</w:t>
      </w:r>
      <w:r w:rsidR="00132159">
        <w:rPr>
          <w:rFonts w:asciiTheme="minorHAnsi" w:hAnsiTheme="minorHAnsi" w:cstheme="minorHAnsi"/>
          <w:bCs/>
          <w:sz w:val="22"/>
          <w:szCs w:val="22"/>
          <w:lang w:eastAsia="pt-BR"/>
        </w:rPr>
        <w:t>uma</w:t>
      </w:r>
      <w:r w:rsidR="00040A2B">
        <w:rPr>
          <w:rFonts w:asciiTheme="minorHAnsi" w:hAnsiTheme="minorHAnsi" w:cstheme="minorHAnsi"/>
          <w:bCs/>
          <w:sz w:val="22"/>
          <w:szCs w:val="22"/>
          <w:lang w:eastAsia="pt-BR"/>
        </w:rPr>
        <w:t>) abstenção</w:t>
      </w:r>
      <w:r w:rsidR="00D564F7" w:rsidRPr="00A61E3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; com base no relatório original da conselheira </w:t>
      </w:r>
      <w:r w:rsidR="00040A2B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GISLAINE VARGAS SAIBRO</w:t>
      </w:r>
      <w:r w:rsidR="00D564F7" w:rsidRPr="00A61E3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, </w:t>
      </w:r>
      <w:r w:rsidR="00D564F7" w:rsidRPr="00A61E3F">
        <w:rPr>
          <w:rFonts w:asciiTheme="minorHAnsi" w:hAnsiTheme="minorHAnsi" w:cstheme="minorHAnsi"/>
          <w:sz w:val="22"/>
          <w:szCs w:val="22"/>
        </w:rPr>
        <w:t xml:space="preserve">julgando </w:t>
      </w:r>
      <w:r w:rsidR="00D564F7" w:rsidRPr="00D564F7">
        <w:rPr>
          <w:rFonts w:ascii="Calibri" w:hAnsi="Calibri" w:cs="Calibri"/>
          <w:sz w:val="22"/>
          <w:szCs w:val="22"/>
        </w:rPr>
        <w:t xml:space="preserve">pela aplicação da sanção de </w:t>
      </w:r>
      <w:r w:rsidR="00132159">
        <w:rPr>
          <w:rFonts w:ascii="Calibri" w:hAnsi="Calibri" w:cs="Calibri"/>
          <w:sz w:val="22"/>
          <w:szCs w:val="22"/>
        </w:rPr>
        <w:t>suspensão</w:t>
      </w:r>
      <w:r w:rsidR="00040A2B">
        <w:rPr>
          <w:rFonts w:ascii="Calibri" w:hAnsi="Calibri" w:cs="Calibri"/>
          <w:sz w:val="22"/>
          <w:szCs w:val="22"/>
        </w:rPr>
        <w:t xml:space="preserve"> por 240 (duzentos e quarenta) dias e multa correspondente a 13 (treze) anuidades</w:t>
      </w:r>
      <w:r w:rsidR="00D564F7" w:rsidRPr="00D564F7">
        <w:rPr>
          <w:rFonts w:ascii="Calibri" w:hAnsi="Calibri" w:cs="Calibri"/>
          <w:sz w:val="22"/>
          <w:szCs w:val="22"/>
        </w:rPr>
        <w:t xml:space="preserve">, uma vez que restou comprovada a infração ao art. 18, inciso </w:t>
      </w:r>
      <w:r w:rsidR="00040A2B">
        <w:rPr>
          <w:rFonts w:ascii="Calibri" w:hAnsi="Calibri" w:cs="Calibri"/>
          <w:sz w:val="22"/>
          <w:szCs w:val="22"/>
        </w:rPr>
        <w:t xml:space="preserve">III, IX e </w:t>
      </w:r>
      <w:r w:rsidR="00D564F7" w:rsidRPr="00D564F7">
        <w:rPr>
          <w:rFonts w:ascii="Calibri" w:hAnsi="Calibri" w:cs="Calibri"/>
          <w:sz w:val="22"/>
          <w:szCs w:val="22"/>
        </w:rPr>
        <w:t>X, da Lei nº 12.378/2010</w:t>
      </w:r>
      <w:r w:rsidR="00040A2B">
        <w:rPr>
          <w:rFonts w:ascii="Calibri" w:hAnsi="Calibri" w:cs="Calibri"/>
          <w:sz w:val="22"/>
          <w:szCs w:val="22"/>
        </w:rPr>
        <w:t xml:space="preserve"> e às regras </w:t>
      </w:r>
      <w:r w:rsidR="00040A2B" w:rsidRPr="00040A2B">
        <w:rPr>
          <w:rFonts w:ascii="Calibri" w:hAnsi="Calibri" w:cs="Calibri"/>
          <w:sz w:val="22"/>
          <w:szCs w:val="22"/>
        </w:rPr>
        <w:t>1.2.1</w:t>
      </w:r>
      <w:r w:rsidR="00040A2B">
        <w:rPr>
          <w:rFonts w:ascii="Calibri" w:hAnsi="Calibri" w:cs="Calibri"/>
          <w:sz w:val="22"/>
          <w:szCs w:val="22"/>
        </w:rPr>
        <w:t xml:space="preserve"> e 3.2.8</w:t>
      </w:r>
      <w:r w:rsidR="00040A2B" w:rsidRPr="00040A2B">
        <w:rPr>
          <w:rFonts w:ascii="Calibri" w:hAnsi="Calibri" w:cs="Calibri"/>
          <w:sz w:val="22"/>
          <w:szCs w:val="22"/>
        </w:rPr>
        <w:t>, do Código de Ética e Disciplina</w:t>
      </w:r>
      <w:r w:rsidR="00D564F7" w:rsidRPr="00A61E3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. O presidente </w:t>
      </w:r>
      <w:r w:rsidR="00D564F7" w:rsidRPr="00A61E3F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TIAGO HOLZMANN DA SILVA</w:t>
      </w:r>
      <w:r w:rsidR="00D564F7" w:rsidRPr="00A61E3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declara encerrada a presente sessão de julgamento.</w:t>
      </w:r>
      <w:bookmarkEnd w:id="1"/>
      <w:r w:rsidR="003F01D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0E76E1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4.3. </w:t>
      </w:r>
      <w:bookmarkStart w:id="2" w:name="_Hlk141438280"/>
      <w:r w:rsidR="0015360F" w:rsidRPr="0015360F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Distribuição de Processo de Fiscalização para relatoria de análise de recurso interposto ao Plenário do CAU/RS – Protocolo SICCAU nº 1410330/2021</w:t>
      </w:r>
      <w:bookmarkEnd w:id="2"/>
      <w:r w:rsidR="0015360F" w:rsidRPr="0015360F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; (Origem: Comissão de Exercício Profissional</w:t>
      </w:r>
      <w:r w:rsidR="0015360F" w:rsidRPr="0015360F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)</w:t>
      </w:r>
      <w:r w:rsidR="0015360F" w:rsidRPr="0061726D">
        <w:rPr>
          <w:rFonts w:asciiTheme="minorHAnsi" w:hAnsiTheme="minorHAnsi" w:cstheme="minorHAnsi"/>
          <w:bCs/>
          <w:sz w:val="22"/>
          <w:szCs w:val="22"/>
          <w:lang w:eastAsia="pt-BR"/>
        </w:rPr>
        <w:t>:</w:t>
      </w:r>
      <w:r w:rsidR="002B062D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A secretária geral substituta, </w:t>
      </w:r>
      <w:r w:rsidR="002B062D" w:rsidRPr="002B062D">
        <w:rPr>
          <w:rFonts w:asciiTheme="minorHAnsi" w:hAnsiTheme="minorHAnsi" w:cstheme="minorHAnsi"/>
          <w:b/>
          <w:sz w:val="22"/>
          <w:szCs w:val="22"/>
          <w:lang w:eastAsia="pt-BR"/>
        </w:rPr>
        <w:t xml:space="preserve">CLAUDIVANA BITTERNCOURT </w:t>
      </w:r>
      <w:r w:rsidR="002B062D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informa que a próxima conselheira a receber processos no Plenário é a </w:t>
      </w:r>
      <w:r w:rsidR="002B062D" w:rsidRPr="002B062D">
        <w:rPr>
          <w:rFonts w:asciiTheme="minorHAnsi" w:hAnsiTheme="minorHAnsi" w:cstheme="minorHAnsi"/>
          <w:b/>
          <w:sz w:val="22"/>
          <w:szCs w:val="22"/>
          <w:lang w:eastAsia="pt-BR"/>
        </w:rPr>
        <w:t>Evelise Jaime de Menezes</w:t>
      </w:r>
      <w:r w:rsidR="002B062D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. O presidente </w:t>
      </w:r>
      <w:r w:rsidR="002B062D" w:rsidRPr="002B062D">
        <w:rPr>
          <w:rFonts w:asciiTheme="minorHAnsi" w:hAnsiTheme="minorHAnsi" w:cstheme="minorHAnsi"/>
          <w:b/>
          <w:sz w:val="22"/>
          <w:szCs w:val="22"/>
          <w:lang w:eastAsia="pt-BR"/>
        </w:rPr>
        <w:t>TIAGO HOLZMANN DA SILVA</w:t>
      </w:r>
      <w:r w:rsidR="002B062D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declara a que referido o processo será encaminhado para a conselheira </w:t>
      </w:r>
      <w:r w:rsidR="002B062D" w:rsidRPr="002B062D">
        <w:rPr>
          <w:rFonts w:asciiTheme="minorHAnsi" w:hAnsiTheme="minorHAnsi" w:cstheme="minorHAnsi"/>
          <w:b/>
          <w:sz w:val="22"/>
          <w:szCs w:val="22"/>
          <w:lang w:eastAsia="pt-BR"/>
        </w:rPr>
        <w:t>Evelise Jaime de Menezes</w:t>
      </w:r>
      <w:r w:rsidR="002B062D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analisar e relatar para a próxima reunião plenária. </w:t>
      </w:r>
      <w:r w:rsidR="000E76E1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4.4. </w:t>
      </w:r>
      <w:r w:rsidR="0061726D" w:rsidRPr="0061726D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Informe sobre renúncia apresentada pela Arquiteta e Urbanista Débora Francele Rodrigues da Silva, do cargo de conselheira suplente; (Origem: Presidência</w:t>
      </w:r>
      <w:r w:rsidR="000E76E1" w:rsidRPr="000E76E1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)</w:t>
      </w:r>
      <w:r w:rsidR="000E76E1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:</w:t>
      </w:r>
      <w:r w:rsidR="002B062D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O presidente </w:t>
      </w:r>
      <w:r w:rsidR="002B062D" w:rsidRPr="002B062D">
        <w:rPr>
          <w:rFonts w:asciiTheme="minorHAnsi" w:hAnsiTheme="minorHAnsi" w:cstheme="minorHAnsi"/>
          <w:b/>
          <w:sz w:val="22"/>
          <w:szCs w:val="22"/>
          <w:lang w:eastAsia="pt-BR"/>
        </w:rPr>
        <w:t>TIAGO HOLZMANN DA SILVA</w:t>
      </w:r>
      <w:r w:rsidR="002B062D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informa que no início do mês a conselheira </w:t>
      </w:r>
      <w:r w:rsidR="002B062D" w:rsidRPr="002B062D">
        <w:rPr>
          <w:rFonts w:asciiTheme="minorHAnsi" w:hAnsiTheme="minorHAnsi" w:cstheme="minorHAnsi"/>
          <w:b/>
          <w:sz w:val="22"/>
          <w:szCs w:val="22"/>
          <w:lang w:eastAsia="pt-BR"/>
        </w:rPr>
        <w:t>Débora Francele Rodrigues da Silva</w:t>
      </w:r>
      <w:r w:rsidR="002B062D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, suplente do conselheiro </w:t>
      </w:r>
      <w:r w:rsidR="002B062D" w:rsidRPr="002B062D">
        <w:rPr>
          <w:rFonts w:asciiTheme="minorHAnsi" w:hAnsiTheme="minorHAnsi" w:cstheme="minorHAnsi"/>
          <w:b/>
          <w:sz w:val="22"/>
          <w:szCs w:val="22"/>
          <w:lang w:eastAsia="pt-BR"/>
        </w:rPr>
        <w:t xml:space="preserve">Pedro </w:t>
      </w:r>
      <w:r w:rsidR="002B062D" w:rsidRPr="00573B07">
        <w:rPr>
          <w:rFonts w:asciiTheme="minorHAnsi" w:hAnsiTheme="minorHAnsi" w:cstheme="minorHAnsi"/>
          <w:b/>
          <w:sz w:val="22"/>
          <w:szCs w:val="22"/>
          <w:lang w:eastAsia="pt-BR"/>
        </w:rPr>
        <w:t>Xavier de Araújo</w:t>
      </w:r>
      <w:r w:rsidR="002B062D" w:rsidRPr="00573B07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, solicitou renuncio do seu cargo de conselheira. </w:t>
      </w:r>
      <w:r w:rsidR="000E76E1" w:rsidRPr="00573B07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4.5.</w:t>
      </w:r>
      <w:r w:rsidR="00F37803" w:rsidRPr="00573B07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 Projeto de Deliberação Plenária que propõe a recomposição da Comissão de Planejamento e Finanças; (Origem: Conselho Diretor)</w:t>
      </w:r>
      <w:r w:rsidR="0061726D" w:rsidRPr="00573B07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:</w:t>
      </w:r>
      <w:r w:rsidR="0061726D" w:rsidRPr="0061726D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</w:t>
      </w:r>
      <w:r w:rsidR="00AE2644" w:rsidRPr="00573B07">
        <w:rPr>
          <w:rFonts w:asciiTheme="minorHAnsi" w:hAnsiTheme="minorHAnsi" w:cstheme="minorHAnsi"/>
          <w:sz w:val="22"/>
          <w:szCs w:val="22"/>
          <w:lang w:eastAsia="pt-BR"/>
        </w:rPr>
        <w:t>O conselheiro</w:t>
      </w:r>
      <w:r w:rsidR="00AE2644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FAUSTO HENRIQUE STEFFEN</w:t>
      </w:r>
      <w:r w:rsidR="00AE2644" w:rsidRPr="00573B07">
        <w:rPr>
          <w:rFonts w:asciiTheme="minorHAnsi" w:hAnsiTheme="minorHAnsi" w:cstheme="minorHAnsi"/>
          <w:sz w:val="22"/>
          <w:szCs w:val="22"/>
          <w:lang w:eastAsia="pt-BR"/>
        </w:rPr>
        <w:t xml:space="preserve"> informa que foi sugerido que a conselheira suplente </w:t>
      </w:r>
      <w:r w:rsidR="00573B07" w:rsidRPr="00573B07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Karina </w:t>
      </w:r>
      <w:proofErr w:type="spellStart"/>
      <w:r w:rsidR="00573B07" w:rsidRPr="00573B07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Franzoloso</w:t>
      </w:r>
      <w:proofErr w:type="spellEnd"/>
      <w:r w:rsidR="00573B07" w:rsidRPr="00573B07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Guidolin</w:t>
      </w:r>
      <w:r w:rsidR="00573B07" w:rsidRPr="00573B07">
        <w:rPr>
          <w:rFonts w:asciiTheme="minorHAnsi" w:hAnsiTheme="minorHAnsi" w:cstheme="minorHAnsi"/>
          <w:sz w:val="22"/>
          <w:szCs w:val="22"/>
          <w:lang w:eastAsia="pt-BR"/>
        </w:rPr>
        <w:t xml:space="preserve"> atuasse e passasse a integrar a Comissão de Planejamento </w:t>
      </w:r>
      <w:r w:rsidR="00573B07">
        <w:rPr>
          <w:rFonts w:asciiTheme="minorHAnsi" w:hAnsiTheme="minorHAnsi" w:cstheme="minorHAnsi"/>
          <w:sz w:val="22"/>
          <w:szCs w:val="22"/>
          <w:lang w:eastAsia="pt-BR"/>
        </w:rPr>
        <w:t>e</w:t>
      </w:r>
      <w:r w:rsidR="00573B07" w:rsidRPr="00573B07">
        <w:rPr>
          <w:rFonts w:asciiTheme="minorHAnsi" w:hAnsiTheme="minorHAnsi" w:cstheme="minorHAnsi"/>
          <w:sz w:val="22"/>
          <w:szCs w:val="22"/>
          <w:lang w:eastAsia="pt-BR"/>
        </w:rPr>
        <w:t xml:space="preserve"> Finanças</w:t>
      </w:r>
      <w:r w:rsidR="00573B07">
        <w:rPr>
          <w:rFonts w:asciiTheme="minorHAnsi" w:hAnsiTheme="minorHAnsi" w:cstheme="minorHAnsi"/>
          <w:sz w:val="22"/>
          <w:szCs w:val="22"/>
          <w:lang w:eastAsia="pt-BR"/>
        </w:rPr>
        <w:t>, os demais membros permanecem na comissão.</w:t>
      </w:r>
      <w:r w:rsidR="00AE2644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</w:t>
      </w:r>
      <w:r w:rsidR="00A82857">
        <w:rPr>
          <w:rFonts w:asciiTheme="minorHAnsi" w:hAnsiTheme="minorHAnsi" w:cstheme="minorHAnsi"/>
          <w:bCs/>
          <w:sz w:val="22"/>
          <w:szCs w:val="22"/>
          <w:lang w:eastAsia="pt-BR"/>
        </w:rPr>
        <w:t>O</w:t>
      </w:r>
      <w:r w:rsidR="00A82857" w:rsidRPr="0047641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A82857" w:rsidRPr="00A61E3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presidente </w:t>
      </w:r>
      <w:r w:rsidR="00A82857" w:rsidRPr="00A61E3F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TIAGO HOLZMANN DA SILVA </w:t>
      </w:r>
      <w:r w:rsidR="00A82857" w:rsidRPr="00A61E3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abre a votação, é aprovada a Deliberação Plenária DPO-RS nº </w:t>
      </w:r>
      <w:r w:rsidR="00A82857">
        <w:rPr>
          <w:rFonts w:asciiTheme="minorHAnsi" w:hAnsiTheme="minorHAnsi" w:cstheme="minorHAnsi"/>
          <w:bCs/>
          <w:sz w:val="22"/>
          <w:szCs w:val="22"/>
          <w:lang w:eastAsia="pt-BR"/>
        </w:rPr>
        <w:t>1656</w:t>
      </w:r>
      <w:r w:rsidR="00A82857" w:rsidRPr="00A61E3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/2023 com </w:t>
      </w:r>
      <w:r w:rsidR="00A82857">
        <w:rPr>
          <w:rFonts w:asciiTheme="minorHAnsi" w:hAnsiTheme="minorHAnsi" w:cstheme="minorHAnsi"/>
          <w:bCs/>
          <w:sz w:val="22"/>
          <w:szCs w:val="22"/>
          <w:lang w:eastAsia="pt-BR"/>
        </w:rPr>
        <w:t>15</w:t>
      </w:r>
      <w:r w:rsidR="00A82857" w:rsidRPr="00A61E3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(</w:t>
      </w:r>
      <w:r w:rsidR="00A82857">
        <w:rPr>
          <w:rFonts w:asciiTheme="minorHAnsi" w:hAnsiTheme="minorHAnsi" w:cstheme="minorHAnsi"/>
          <w:bCs/>
          <w:sz w:val="22"/>
          <w:szCs w:val="22"/>
          <w:lang w:eastAsia="pt-BR"/>
        </w:rPr>
        <w:t>quinze</w:t>
      </w:r>
      <w:r w:rsidR="00A82857" w:rsidRPr="00A61E3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) votos favoráveis, </w:t>
      </w:r>
      <w:r w:rsidR="00A82857">
        <w:rPr>
          <w:rFonts w:asciiTheme="minorHAnsi" w:hAnsiTheme="minorHAnsi" w:cstheme="minorHAnsi"/>
          <w:bCs/>
          <w:sz w:val="22"/>
          <w:szCs w:val="22"/>
          <w:lang w:eastAsia="pt-BR"/>
        </w:rPr>
        <w:t>04</w:t>
      </w:r>
      <w:r w:rsidR="00A82857" w:rsidRPr="00A61E3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(</w:t>
      </w:r>
      <w:r w:rsidR="00A82857">
        <w:rPr>
          <w:rFonts w:asciiTheme="minorHAnsi" w:hAnsiTheme="minorHAnsi" w:cstheme="minorHAnsi"/>
          <w:bCs/>
          <w:sz w:val="22"/>
          <w:szCs w:val="22"/>
          <w:lang w:eastAsia="pt-BR"/>
        </w:rPr>
        <w:t>quatro</w:t>
      </w:r>
      <w:r w:rsidR="00A82857" w:rsidRPr="00A61E3F">
        <w:rPr>
          <w:rFonts w:asciiTheme="minorHAnsi" w:hAnsiTheme="minorHAnsi" w:cstheme="minorHAnsi"/>
          <w:bCs/>
          <w:sz w:val="22"/>
          <w:szCs w:val="22"/>
          <w:lang w:eastAsia="pt-BR"/>
        </w:rPr>
        <w:t>) ausências</w:t>
      </w:r>
      <w:r w:rsidR="00A82857">
        <w:rPr>
          <w:rFonts w:asciiTheme="minorHAnsi" w:hAnsiTheme="minorHAnsi" w:cstheme="minorHAnsi"/>
          <w:bCs/>
          <w:sz w:val="22"/>
          <w:szCs w:val="22"/>
          <w:lang w:eastAsia="pt-BR"/>
        </w:rPr>
        <w:t>,</w:t>
      </w:r>
      <w:r w:rsidR="00A82857" w:rsidRPr="00A61E3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A82857">
        <w:rPr>
          <w:rFonts w:asciiTheme="minorHAnsi" w:hAnsiTheme="minorHAnsi" w:cstheme="minorHAnsi"/>
          <w:bCs/>
          <w:sz w:val="22"/>
          <w:szCs w:val="22"/>
          <w:lang w:eastAsia="pt-BR"/>
        </w:rPr>
        <w:t>e 01 (uma) abstenção.</w:t>
      </w:r>
      <w:r w:rsidR="00573B07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C067EC" w:rsidRPr="00573B07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4.6. Projeto de Deliberação Plenária que propõe homologar encaminhamento quanto à relatório e voto fundamento referente a recurso interposto no Processo de Registro – Inclusão de Pós-Graduação [Metodologias Ativas e </w:t>
      </w:r>
      <w:proofErr w:type="spellStart"/>
      <w:r w:rsidR="00C067EC" w:rsidRPr="00573B07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TDICs</w:t>
      </w:r>
      <w:proofErr w:type="spellEnd"/>
      <w:r w:rsidR="00C067EC" w:rsidRPr="00573B07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 na Educação] – Protocolo SICCAU nº 1590518/2022 – Conselheiro Relator: Alexandre Couto Giorgi; (Origem: Comissão de Ensino e Formação)</w:t>
      </w:r>
      <w:r w:rsidR="000008BF" w:rsidRPr="00573B07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:</w:t>
      </w:r>
      <w:r w:rsidR="00573B07" w:rsidRPr="00573B07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="00F37803">
        <w:rPr>
          <w:rFonts w:asciiTheme="minorHAnsi" w:hAnsiTheme="minorHAnsi" w:cstheme="minorHAnsi"/>
          <w:sz w:val="22"/>
          <w:szCs w:val="22"/>
          <w:lang w:eastAsia="pt-BR"/>
        </w:rPr>
        <w:t xml:space="preserve">O conselheiro </w:t>
      </w:r>
      <w:r w:rsidR="00F37803" w:rsidRPr="00573B07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ALEXANDRE COUTO GIORGI</w:t>
      </w:r>
      <w:r w:rsidR="00F37803">
        <w:rPr>
          <w:rFonts w:asciiTheme="minorHAnsi" w:hAnsiTheme="minorHAnsi" w:cstheme="minorHAnsi"/>
          <w:sz w:val="22"/>
          <w:szCs w:val="22"/>
          <w:lang w:eastAsia="pt-BR"/>
        </w:rPr>
        <w:t xml:space="preserve"> apresenta o seu voto, afirmando que o recurso apresentou novos documento</w:t>
      </w:r>
      <w:r w:rsidR="00573B07">
        <w:rPr>
          <w:rFonts w:asciiTheme="minorHAnsi" w:hAnsiTheme="minorHAnsi" w:cstheme="minorHAnsi"/>
          <w:sz w:val="22"/>
          <w:szCs w:val="22"/>
          <w:lang w:eastAsia="pt-BR"/>
        </w:rPr>
        <w:t>s</w:t>
      </w:r>
      <w:r w:rsidR="00F37803">
        <w:rPr>
          <w:rFonts w:asciiTheme="minorHAnsi" w:hAnsiTheme="minorHAnsi" w:cstheme="minorHAnsi"/>
          <w:sz w:val="22"/>
          <w:szCs w:val="22"/>
          <w:lang w:eastAsia="pt-BR"/>
        </w:rPr>
        <w:t xml:space="preserve"> em relação ao analisado anteriormente pela CEF</w:t>
      </w:r>
      <w:r w:rsidR="00573B07">
        <w:rPr>
          <w:rFonts w:asciiTheme="minorHAnsi" w:hAnsiTheme="minorHAnsi" w:cstheme="minorHAnsi"/>
          <w:sz w:val="22"/>
          <w:szCs w:val="22"/>
          <w:lang w:eastAsia="pt-BR"/>
        </w:rPr>
        <w:t>-CAU/RS.</w:t>
      </w:r>
      <w:r w:rsidR="00F37803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="00573B07">
        <w:rPr>
          <w:rFonts w:asciiTheme="minorHAnsi" w:hAnsiTheme="minorHAnsi" w:cstheme="minorHAnsi"/>
          <w:sz w:val="22"/>
          <w:szCs w:val="22"/>
          <w:lang w:eastAsia="pt-BR"/>
        </w:rPr>
        <w:t>A</w:t>
      </w:r>
      <w:r w:rsidR="00F37803">
        <w:rPr>
          <w:rFonts w:asciiTheme="minorHAnsi" w:hAnsiTheme="minorHAnsi" w:cstheme="minorHAnsi"/>
          <w:sz w:val="22"/>
          <w:szCs w:val="22"/>
          <w:lang w:eastAsia="pt-BR"/>
        </w:rPr>
        <w:t>pós análise conjunta com a assessoria jurídica e administrativa do CAU, foi confirmado que a instituição está em processo ativo de recredenciamento junto ao MEC.</w:t>
      </w:r>
      <w:r w:rsidR="00573B07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="00F37803">
        <w:rPr>
          <w:rFonts w:asciiTheme="minorHAnsi" w:hAnsiTheme="minorHAnsi" w:cstheme="minorHAnsi"/>
          <w:sz w:val="22"/>
          <w:szCs w:val="22"/>
          <w:lang w:eastAsia="pt-BR"/>
        </w:rPr>
        <w:t xml:space="preserve">A conselheira </w:t>
      </w:r>
      <w:r w:rsidR="00573B07" w:rsidRPr="00573B07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NUBIA MARGOT MENEZES JARDIM</w:t>
      </w:r>
      <w:r w:rsidR="00573B07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="00F37803">
        <w:rPr>
          <w:rFonts w:asciiTheme="minorHAnsi" w:hAnsiTheme="minorHAnsi" w:cstheme="minorHAnsi"/>
          <w:sz w:val="22"/>
          <w:szCs w:val="22"/>
          <w:lang w:eastAsia="pt-BR"/>
        </w:rPr>
        <w:t xml:space="preserve">pergunta qual a data do documento incluído em relação à data do cumprimento da pós graduação, </w:t>
      </w:r>
      <w:r w:rsidR="00573B07">
        <w:rPr>
          <w:rFonts w:asciiTheme="minorHAnsi" w:hAnsiTheme="minorHAnsi" w:cstheme="minorHAnsi"/>
          <w:sz w:val="22"/>
          <w:szCs w:val="22"/>
          <w:lang w:eastAsia="pt-BR"/>
        </w:rPr>
        <w:t xml:space="preserve">o relator </w:t>
      </w:r>
      <w:r w:rsidR="00573B07" w:rsidRPr="00573B07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ALEXANDRE COUTO GIORGI</w:t>
      </w:r>
      <w:r w:rsidR="00573B07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="00F37803">
        <w:rPr>
          <w:rFonts w:asciiTheme="minorHAnsi" w:hAnsiTheme="minorHAnsi" w:cstheme="minorHAnsi"/>
          <w:sz w:val="22"/>
          <w:szCs w:val="22"/>
          <w:lang w:eastAsia="pt-BR"/>
        </w:rPr>
        <w:t>responde que o documento é de dois mil e dezenove e o</w:t>
      </w:r>
      <w:r w:rsidR="00573B07">
        <w:rPr>
          <w:rFonts w:asciiTheme="minorHAnsi" w:hAnsiTheme="minorHAnsi" w:cstheme="minorHAnsi"/>
          <w:sz w:val="22"/>
          <w:szCs w:val="22"/>
          <w:lang w:eastAsia="pt-BR"/>
        </w:rPr>
        <w:t xml:space="preserve"> curso de</w:t>
      </w:r>
      <w:r w:rsidR="00F37803">
        <w:rPr>
          <w:rFonts w:asciiTheme="minorHAnsi" w:hAnsiTheme="minorHAnsi" w:cstheme="minorHAnsi"/>
          <w:sz w:val="22"/>
          <w:szCs w:val="22"/>
          <w:lang w:eastAsia="pt-BR"/>
        </w:rPr>
        <w:t xml:space="preserve"> pós</w:t>
      </w:r>
      <w:r w:rsidR="00573B07">
        <w:rPr>
          <w:rFonts w:asciiTheme="minorHAnsi" w:hAnsiTheme="minorHAnsi" w:cstheme="minorHAnsi"/>
          <w:sz w:val="22"/>
          <w:szCs w:val="22"/>
          <w:lang w:eastAsia="pt-BR"/>
        </w:rPr>
        <w:t xml:space="preserve"> graduação</w:t>
      </w:r>
      <w:r w:rsidR="00F37803">
        <w:rPr>
          <w:rFonts w:asciiTheme="minorHAnsi" w:hAnsiTheme="minorHAnsi" w:cstheme="minorHAnsi"/>
          <w:sz w:val="22"/>
          <w:szCs w:val="22"/>
          <w:lang w:eastAsia="pt-BR"/>
        </w:rPr>
        <w:t xml:space="preserve"> é de dois mil e vinte e dois</w:t>
      </w:r>
      <w:r w:rsidR="00573B07">
        <w:rPr>
          <w:rFonts w:asciiTheme="minorHAnsi" w:hAnsiTheme="minorHAnsi" w:cstheme="minorHAnsi"/>
          <w:sz w:val="22"/>
          <w:szCs w:val="22"/>
          <w:lang w:eastAsia="pt-BR"/>
        </w:rPr>
        <w:t xml:space="preserve">; o MEC informou que cancelaram, de ofício, a primeira solicitação de recredenciamento, porque existiam diversos endereços que seriam vistoriados; </w:t>
      </w:r>
      <w:r w:rsidR="00AA1D3D">
        <w:rPr>
          <w:rFonts w:asciiTheme="minorHAnsi" w:hAnsiTheme="minorHAnsi" w:cstheme="minorHAnsi"/>
          <w:sz w:val="22"/>
          <w:szCs w:val="22"/>
          <w:lang w:eastAsia="pt-BR"/>
        </w:rPr>
        <w:t>então abriram uma nova solicitação com apenas o endereço da sede.</w:t>
      </w:r>
      <w:r w:rsidR="00F37803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="002B062D" w:rsidRPr="002B062D">
        <w:rPr>
          <w:rFonts w:asciiTheme="minorHAnsi" w:hAnsiTheme="minorHAnsi" w:cstheme="minorHAnsi"/>
          <w:sz w:val="22"/>
          <w:szCs w:val="22"/>
          <w:lang w:eastAsia="pt-BR"/>
        </w:rPr>
        <w:t xml:space="preserve">A conselheira </w:t>
      </w:r>
      <w:r w:rsidR="00573B07" w:rsidRPr="00573B07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MÁRCIA ELIZABETH MARTINS</w:t>
      </w:r>
      <w:r w:rsidR="00573B07" w:rsidRPr="002B062D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="002B062D" w:rsidRPr="002B062D">
        <w:rPr>
          <w:rFonts w:asciiTheme="minorHAnsi" w:hAnsiTheme="minorHAnsi" w:cstheme="minorHAnsi"/>
          <w:sz w:val="22"/>
          <w:szCs w:val="22"/>
          <w:lang w:eastAsia="pt-BR"/>
        </w:rPr>
        <w:t xml:space="preserve">reforça o trabalho da CEF e da conselheira </w:t>
      </w:r>
      <w:r w:rsidR="00573B07" w:rsidRPr="00573B07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N</w:t>
      </w:r>
      <w:r w:rsidR="00573B07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u</w:t>
      </w:r>
      <w:r w:rsidR="00573B07" w:rsidRPr="00573B07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bia Margot Menezes Jardim</w:t>
      </w:r>
      <w:r w:rsidR="002B062D" w:rsidRPr="002B062D">
        <w:rPr>
          <w:rFonts w:asciiTheme="minorHAnsi" w:hAnsiTheme="minorHAnsi" w:cstheme="minorHAnsi"/>
          <w:sz w:val="22"/>
          <w:szCs w:val="22"/>
          <w:lang w:eastAsia="pt-BR"/>
        </w:rPr>
        <w:t xml:space="preserve">, </w:t>
      </w:r>
      <w:r w:rsidR="00573B07">
        <w:rPr>
          <w:rFonts w:asciiTheme="minorHAnsi" w:hAnsiTheme="minorHAnsi" w:cstheme="minorHAnsi"/>
          <w:sz w:val="22"/>
          <w:szCs w:val="22"/>
          <w:lang w:eastAsia="pt-BR"/>
        </w:rPr>
        <w:t>que na época, encontraram</w:t>
      </w:r>
      <w:r w:rsidR="002B062D" w:rsidRPr="002B062D">
        <w:rPr>
          <w:rFonts w:asciiTheme="minorHAnsi" w:hAnsiTheme="minorHAnsi" w:cstheme="minorHAnsi"/>
          <w:sz w:val="22"/>
          <w:szCs w:val="22"/>
          <w:lang w:eastAsia="pt-BR"/>
        </w:rPr>
        <w:t xml:space="preserve"> indícios de irregularidade da Instituição de Ensino Superior,</w:t>
      </w:r>
      <w:r w:rsidR="00AA1D3D">
        <w:rPr>
          <w:rFonts w:asciiTheme="minorHAnsi" w:hAnsiTheme="minorHAnsi" w:cstheme="minorHAnsi"/>
          <w:sz w:val="22"/>
          <w:szCs w:val="22"/>
          <w:lang w:eastAsia="pt-BR"/>
        </w:rPr>
        <w:t xml:space="preserve"> e também se questionaram sobre a relação da área do curso em questão, com a arquitetura e urbanismo. Salienta que a comissão tem cuidado pois as Instituições possuem vários procedimentos administrativos e um item de um processo pode influenciar em outros procedimentos. </w:t>
      </w:r>
      <w:r w:rsidR="00E819D9">
        <w:rPr>
          <w:rFonts w:asciiTheme="minorHAnsi" w:hAnsiTheme="minorHAnsi" w:cstheme="minorHAnsi"/>
          <w:sz w:val="22"/>
          <w:szCs w:val="22"/>
          <w:lang w:eastAsia="pt-BR"/>
        </w:rPr>
        <w:t xml:space="preserve">O conselheiro </w:t>
      </w:r>
      <w:r w:rsidR="00E819D9" w:rsidRPr="00386407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RINALDO FERREIRA BARBOSA</w:t>
      </w:r>
      <w:r w:rsidR="00E819D9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</w:t>
      </w:r>
      <w:r w:rsidR="00E819D9" w:rsidRPr="00E819D9">
        <w:rPr>
          <w:rFonts w:asciiTheme="minorHAnsi" w:hAnsiTheme="minorHAnsi" w:cstheme="minorHAnsi"/>
          <w:sz w:val="22"/>
          <w:szCs w:val="22"/>
          <w:lang w:eastAsia="pt-BR"/>
        </w:rPr>
        <w:t>coloca que</w:t>
      </w:r>
      <w:r w:rsidR="00E819D9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="0028122F">
        <w:rPr>
          <w:rFonts w:asciiTheme="minorHAnsi" w:hAnsiTheme="minorHAnsi" w:cstheme="minorHAnsi"/>
          <w:sz w:val="22"/>
          <w:szCs w:val="22"/>
          <w:lang w:eastAsia="pt-BR"/>
        </w:rPr>
        <w:t xml:space="preserve">tem outras áreas que são correlatas à arquitetura e urbanismo; pensa que o CAU deve incentivar o ensino continuado através do uso do título. </w:t>
      </w:r>
      <w:r w:rsidR="00E819D9">
        <w:rPr>
          <w:rFonts w:asciiTheme="minorHAnsi" w:hAnsiTheme="minorHAnsi" w:cstheme="minorHAnsi"/>
          <w:bCs/>
          <w:sz w:val="22"/>
          <w:szCs w:val="22"/>
          <w:lang w:eastAsia="pt-BR"/>
        </w:rPr>
        <w:t>O</w:t>
      </w:r>
      <w:r w:rsidR="00E31969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E31969" w:rsidRPr="00A61E3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presidente </w:t>
      </w:r>
      <w:r w:rsidR="00E31969" w:rsidRPr="00A61E3F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TIAGO HOLZMANN DA SILVA </w:t>
      </w:r>
      <w:r w:rsidR="00E31969" w:rsidRPr="00A61E3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abre a votação, é aprovada a Deliberação Plenária DPO-RS nº </w:t>
      </w:r>
      <w:r w:rsidR="00E31969">
        <w:rPr>
          <w:rFonts w:asciiTheme="minorHAnsi" w:hAnsiTheme="minorHAnsi" w:cstheme="minorHAnsi"/>
          <w:bCs/>
          <w:sz w:val="22"/>
          <w:szCs w:val="22"/>
          <w:lang w:eastAsia="pt-BR"/>
        </w:rPr>
        <w:t>1657</w:t>
      </w:r>
      <w:r w:rsidR="00E31969" w:rsidRPr="00A61E3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/2023 </w:t>
      </w:r>
      <w:r w:rsidR="0028122F" w:rsidRPr="00A61E3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com </w:t>
      </w:r>
      <w:r w:rsidR="0028122F">
        <w:rPr>
          <w:rFonts w:asciiTheme="minorHAnsi" w:hAnsiTheme="minorHAnsi" w:cstheme="minorHAnsi"/>
          <w:bCs/>
          <w:sz w:val="22"/>
          <w:szCs w:val="22"/>
          <w:lang w:eastAsia="pt-BR"/>
        </w:rPr>
        <w:t>15</w:t>
      </w:r>
      <w:r w:rsidR="0028122F" w:rsidRPr="00A61E3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(</w:t>
      </w:r>
      <w:r w:rsidR="0028122F">
        <w:rPr>
          <w:rFonts w:asciiTheme="minorHAnsi" w:hAnsiTheme="minorHAnsi" w:cstheme="minorHAnsi"/>
          <w:bCs/>
          <w:sz w:val="22"/>
          <w:szCs w:val="22"/>
          <w:lang w:eastAsia="pt-BR"/>
        </w:rPr>
        <w:t>quinze</w:t>
      </w:r>
      <w:r w:rsidR="0028122F" w:rsidRPr="00A61E3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) votos favoráveis, </w:t>
      </w:r>
      <w:r w:rsidR="0028122F">
        <w:rPr>
          <w:rFonts w:asciiTheme="minorHAnsi" w:hAnsiTheme="minorHAnsi" w:cstheme="minorHAnsi"/>
          <w:bCs/>
          <w:sz w:val="22"/>
          <w:szCs w:val="22"/>
          <w:lang w:eastAsia="pt-BR"/>
        </w:rPr>
        <w:t>04</w:t>
      </w:r>
      <w:r w:rsidR="0028122F" w:rsidRPr="00A61E3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(</w:t>
      </w:r>
      <w:r w:rsidR="0028122F">
        <w:rPr>
          <w:rFonts w:asciiTheme="minorHAnsi" w:hAnsiTheme="minorHAnsi" w:cstheme="minorHAnsi"/>
          <w:bCs/>
          <w:sz w:val="22"/>
          <w:szCs w:val="22"/>
          <w:lang w:eastAsia="pt-BR"/>
        </w:rPr>
        <w:t>quatro</w:t>
      </w:r>
      <w:r w:rsidR="0028122F" w:rsidRPr="00A61E3F">
        <w:rPr>
          <w:rFonts w:asciiTheme="minorHAnsi" w:hAnsiTheme="minorHAnsi" w:cstheme="minorHAnsi"/>
          <w:bCs/>
          <w:sz w:val="22"/>
          <w:szCs w:val="22"/>
          <w:lang w:eastAsia="pt-BR"/>
        </w:rPr>
        <w:t>) ausências</w:t>
      </w:r>
      <w:r w:rsidR="0028122F">
        <w:rPr>
          <w:rFonts w:asciiTheme="minorHAnsi" w:hAnsiTheme="minorHAnsi" w:cstheme="minorHAnsi"/>
          <w:bCs/>
          <w:sz w:val="22"/>
          <w:szCs w:val="22"/>
          <w:lang w:eastAsia="pt-BR"/>
        </w:rPr>
        <w:t>,</w:t>
      </w:r>
      <w:r w:rsidR="0028122F" w:rsidRPr="00A61E3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28122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e 01 (uma) abstenção. </w:t>
      </w:r>
      <w:r w:rsidR="00BA30F2" w:rsidRPr="004D3B11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4.7. </w:t>
      </w:r>
      <w:r w:rsidR="0061726D" w:rsidRPr="004D3B11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lastRenderedPageBreak/>
        <w:t>Projeto de Deliberação Plenária que propõe homologar encaminhamento quanto à relatório e voto fundamentado referente a recurso interposto à Processos de Fiscalização – Conselheira Relatora: Nubia Margot Menezes Jardim</w:t>
      </w:r>
      <w:r w:rsidR="00BA30F2" w:rsidRPr="004D3B11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 (Origem: Comissão de Exercício Profissional)</w:t>
      </w:r>
      <w:r w:rsidR="0061726D" w:rsidRPr="004D3B11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;</w:t>
      </w:r>
      <w:r w:rsidR="004D3B11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 </w:t>
      </w:r>
      <w:r w:rsidR="0061726D" w:rsidRPr="000008BF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4.7.1 Protocolo SICCAU nº 1271365/2021:</w:t>
      </w:r>
      <w:r w:rsidR="00070B8F" w:rsidRPr="00070B8F">
        <w:rPr>
          <w:rFonts w:asciiTheme="minorHAnsi" w:hAnsiTheme="minorHAnsi" w:cstheme="minorHAnsi"/>
          <w:sz w:val="22"/>
          <w:szCs w:val="22"/>
          <w:lang w:eastAsia="pt-BR"/>
        </w:rPr>
        <w:t xml:space="preserve"> A conselheira </w:t>
      </w:r>
      <w:r w:rsidR="00070B8F" w:rsidRPr="00070B8F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N</w:t>
      </w:r>
      <w:r w:rsidR="00B03807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U</w:t>
      </w:r>
      <w:r w:rsidR="00070B8F" w:rsidRPr="00070B8F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BIA MARGOT MENEZES JARDIM</w:t>
      </w:r>
      <w:r w:rsidR="00070B8F" w:rsidRPr="00070B8F">
        <w:rPr>
          <w:rFonts w:asciiTheme="minorHAnsi" w:hAnsiTheme="minorHAnsi" w:cstheme="minorHAnsi"/>
          <w:sz w:val="22"/>
          <w:szCs w:val="22"/>
          <w:lang w:eastAsia="pt-BR"/>
        </w:rPr>
        <w:t xml:space="preserve"> fala </w:t>
      </w:r>
      <w:r w:rsidR="00070B8F">
        <w:rPr>
          <w:rFonts w:asciiTheme="minorHAnsi" w:hAnsiTheme="minorHAnsi" w:cstheme="minorHAnsi"/>
          <w:sz w:val="22"/>
          <w:szCs w:val="22"/>
          <w:lang w:eastAsia="pt-BR"/>
        </w:rPr>
        <w:t>que se trata de processo por ausência de responsável técnico registrado</w:t>
      </w:r>
      <w:r w:rsidR="0028122F">
        <w:rPr>
          <w:rFonts w:asciiTheme="minorHAnsi" w:hAnsiTheme="minorHAnsi" w:cstheme="minorHAnsi"/>
          <w:sz w:val="22"/>
          <w:szCs w:val="22"/>
          <w:lang w:eastAsia="pt-BR"/>
        </w:rPr>
        <w:t xml:space="preserve"> em Pessoa Jurídica no CAU</w:t>
      </w:r>
      <w:r w:rsidR="00070B8F">
        <w:rPr>
          <w:rFonts w:asciiTheme="minorHAnsi" w:hAnsiTheme="minorHAnsi" w:cstheme="minorHAnsi"/>
          <w:sz w:val="22"/>
          <w:szCs w:val="22"/>
          <w:lang w:eastAsia="pt-BR"/>
        </w:rPr>
        <w:t>, o processo foi originado por rotina fiscalizatória</w:t>
      </w:r>
      <w:r w:rsidR="0028122F">
        <w:rPr>
          <w:rFonts w:asciiTheme="minorHAnsi" w:hAnsiTheme="minorHAnsi" w:cstheme="minorHAnsi"/>
          <w:sz w:val="22"/>
          <w:szCs w:val="22"/>
          <w:lang w:eastAsia="pt-BR"/>
        </w:rPr>
        <w:t>. A parte foi intimada para regularizar com um novo responsável técnico, ou solicitar interrupção do registro da empresa ou até a baixa do registro da empresa, no dia vinte de janeiro de dois mil e vinte e um. A</w:t>
      </w:r>
      <w:r w:rsidR="00532266">
        <w:rPr>
          <w:rFonts w:asciiTheme="minorHAnsi" w:hAnsiTheme="minorHAnsi" w:cstheme="minorHAnsi"/>
          <w:sz w:val="22"/>
          <w:szCs w:val="22"/>
          <w:lang w:eastAsia="pt-BR"/>
        </w:rPr>
        <w:t xml:space="preserve"> empresa </w:t>
      </w:r>
      <w:r w:rsidR="0028122F">
        <w:rPr>
          <w:rFonts w:asciiTheme="minorHAnsi" w:hAnsiTheme="minorHAnsi" w:cstheme="minorHAnsi"/>
          <w:sz w:val="22"/>
          <w:szCs w:val="22"/>
          <w:lang w:eastAsia="pt-BR"/>
        </w:rPr>
        <w:t xml:space="preserve">presentou inatividade fiscal, disse que por quatro anos não exercia atividades, e requereu a interrupção do registro por tempo indeterminado. O processo foi para análise da CEP, que definiu pela manutenção do auto de infração. </w:t>
      </w:r>
      <w:r w:rsidR="00532266">
        <w:rPr>
          <w:rFonts w:asciiTheme="minorHAnsi" w:hAnsiTheme="minorHAnsi" w:cstheme="minorHAnsi"/>
          <w:sz w:val="22"/>
          <w:szCs w:val="22"/>
          <w:lang w:eastAsia="pt-BR"/>
        </w:rPr>
        <w:t>Após ser notificada da decisão, a parte apresentou novo recurso alegando que a empresa estava encerrada. A conselheira relatora comenta que a só foi feita a baixa na empresa após a notificação pelo Conselho, vota pela manutenção do auto de infração</w:t>
      </w:r>
      <w:r w:rsidR="00B57545">
        <w:rPr>
          <w:rFonts w:asciiTheme="minorHAnsi" w:hAnsiTheme="minorHAnsi" w:cstheme="minorHAnsi"/>
          <w:sz w:val="22"/>
          <w:szCs w:val="22"/>
          <w:lang w:eastAsia="pt-BR"/>
        </w:rPr>
        <w:t>, com utilização da nova resolução, para redefinição do valor de multa, que é mais benéfica ao denunciado</w:t>
      </w:r>
      <w:r w:rsidR="00532266">
        <w:rPr>
          <w:rFonts w:asciiTheme="minorHAnsi" w:hAnsiTheme="minorHAnsi" w:cstheme="minorHAnsi"/>
          <w:sz w:val="22"/>
          <w:szCs w:val="22"/>
          <w:lang w:eastAsia="pt-BR"/>
        </w:rPr>
        <w:t xml:space="preserve">. </w:t>
      </w:r>
      <w:r w:rsidR="00E31969" w:rsidRPr="00E31969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A vice-presidente </w:t>
      </w:r>
      <w:bookmarkStart w:id="3" w:name="_Hlk141434642"/>
      <w:r w:rsidR="00E31969" w:rsidRPr="00E31969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ANDRÉA LARRUSCAHIM HAMILTON ILHA </w:t>
      </w:r>
      <w:bookmarkEnd w:id="3"/>
      <w:r w:rsidR="00BA30F2" w:rsidRPr="00A61E3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abre a votação, é aprovada a Deliberação Plenária DPO-RS nº </w:t>
      </w:r>
      <w:r w:rsidR="00E31969">
        <w:rPr>
          <w:rFonts w:asciiTheme="minorHAnsi" w:hAnsiTheme="minorHAnsi" w:cstheme="minorHAnsi"/>
          <w:bCs/>
          <w:sz w:val="22"/>
          <w:szCs w:val="22"/>
          <w:lang w:eastAsia="pt-BR"/>
        </w:rPr>
        <w:t>1658</w:t>
      </w:r>
      <w:r w:rsidR="00BA30F2" w:rsidRPr="00A61E3F">
        <w:rPr>
          <w:rFonts w:asciiTheme="minorHAnsi" w:hAnsiTheme="minorHAnsi" w:cstheme="minorHAnsi"/>
          <w:bCs/>
          <w:sz w:val="22"/>
          <w:szCs w:val="22"/>
          <w:lang w:eastAsia="pt-BR"/>
        </w:rPr>
        <w:t>/</w:t>
      </w:r>
      <w:r w:rsidR="00BA30F2">
        <w:rPr>
          <w:rFonts w:asciiTheme="minorHAnsi" w:hAnsiTheme="minorHAnsi" w:cstheme="minorHAnsi"/>
          <w:bCs/>
          <w:sz w:val="22"/>
          <w:szCs w:val="22"/>
          <w:lang w:eastAsia="pt-BR"/>
        </w:rPr>
        <w:t>2</w:t>
      </w:r>
      <w:r w:rsidR="00BA30F2" w:rsidRPr="00A61E3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023 </w:t>
      </w:r>
      <w:r w:rsidR="00532266" w:rsidRPr="00A61E3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com </w:t>
      </w:r>
      <w:r w:rsidR="00532266">
        <w:rPr>
          <w:rFonts w:asciiTheme="minorHAnsi" w:hAnsiTheme="minorHAnsi" w:cstheme="minorHAnsi"/>
          <w:bCs/>
          <w:sz w:val="22"/>
          <w:szCs w:val="22"/>
          <w:lang w:eastAsia="pt-BR"/>
        </w:rPr>
        <w:t>15</w:t>
      </w:r>
      <w:r w:rsidR="00532266" w:rsidRPr="00A61E3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(</w:t>
      </w:r>
      <w:r w:rsidR="00532266">
        <w:rPr>
          <w:rFonts w:asciiTheme="minorHAnsi" w:hAnsiTheme="minorHAnsi" w:cstheme="minorHAnsi"/>
          <w:bCs/>
          <w:sz w:val="22"/>
          <w:szCs w:val="22"/>
          <w:lang w:eastAsia="pt-BR"/>
        </w:rPr>
        <w:t>quinze</w:t>
      </w:r>
      <w:r w:rsidR="00532266" w:rsidRPr="00A61E3F">
        <w:rPr>
          <w:rFonts w:asciiTheme="minorHAnsi" w:hAnsiTheme="minorHAnsi" w:cstheme="minorHAnsi"/>
          <w:bCs/>
          <w:sz w:val="22"/>
          <w:szCs w:val="22"/>
          <w:lang w:eastAsia="pt-BR"/>
        </w:rPr>
        <w:t>) votos favoráveis</w:t>
      </w:r>
      <w:r w:rsidR="00532266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e</w:t>
      </w:r>
      <w:r w:rsidR="00532266" w:rsidRPr="00A61E3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532266">
        <w:rPr>
          <w:rFonts w:asciiTheme="minorHAnsi" w:hAnsiTheme="minorHAnsi" w:cstheme="minorHAnsi"/>
          <w:bCs/>
          <w:sz w:val="22"/>
          <w:szCs w:val="22"/>
          <w:lang w:eastAsia="pt-BR"/>
        </w:rPr>
        <w:t>04</w:t>
      </w:r>
      <w:r w:rsidR="00532266" w:rsidRPr="00A61E3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(</w:t>
      </w:r>
      <w:r w:rsidR="00532266">
        <w:rPr>
          <w:rFonts w:asciiTheme="minorHAnsi" w:hAnsiTheme="minorHAnsi" w:cstheme="minorHAnsi"/>
          <w:bCs/>
          <w:sz w:val="22"/>
          <w:szCs w:val="22"/>
          <w:lang w:eastAsia="pt-BR"/>
        </w:rPr>
        <w:t>quatro</w:t>
      </w:r>
      <w:r w:rsidR="00532266" w:rsidRPr="00A61E3F">
        <w:rPr>
          <w:rFonts w:asciiTheme="minorHAnsi" w:hAnsiTheme="minorHAnsi" w:cstheme="minorHAnsi"/>
          <w:bCs/>
          <w:sz w:val="22"/>
          <w:szCs w:val="22"/>
          <w:lang w:eastAsia="pt-BR"/>
        </w:rPr>
        <w:t>) ausências</w:t>
      </w:r>
      <w:r w:rsidR="00532266">
        <w:rPr>
          <w:rFonts w:asciiTheme="minorHAnsi" w:hAnsiTheme="minorHAnsi" w:cstheme="minorHAnsi"/>
          <w:bCs/>
          <w:sz w:val="22"/>
          <w:szCs w:val="22"/>
          <w:lang w:eastAsia="pt-BR"/>
        </w:rPr>
        <w:t>.</w:t>
      </w:r>
      <w:r w:rsidR="00B57545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61726D" w:rsidRPr="000008BF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4.7.2.</w:t>
      </w:r>
      <w:r w:rsidR="00B57545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 </w:t>
      </w:r>
      <w:r w:rsidR="0061726D" w:rsidRPr="000008BF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Protocolo SICCAU nº 1381869/2021:</w:t>
      </w:r>
      <w:r w:rsidR="0061726D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</w:t>
      </w:r>
      <w:r w:rsidR="00B57545" w:rsidRPr="00070B8F">
        <w:rPr>
          <w:rFonts w:asciiTheme="minorHAnsi" w:hAnsiTheme="minorHAnsi" w:cstheme="minorHAnsi"/>
          <w:sz w:val="22"/>
          <w:szCs w:val="22"/>
          <w:lang w:eastAsia="pt-BR"/>
        </w:rPr>
        <w:t xml:space="preserve">A conselheira </w:t>
      </w:r>
      <w:r w:rsidR="00B57545" w:rsidRPr="00070B8F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N</w:t>
      </w:r>
      <w:r w:rsidR="00B03807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U</w:t>
      </w:r>
      <w:r w:rsidR="00B57545" w:rsidRPr="00070B8F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BIA MARGOT MENEZES JARDIM</w:t>
      </w:r>
      <w:r w:rsidR="00B57545" w:rsidRPr="00070B8F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="00B57545">
        <w:rPr>
          <w:rFonts w:asciiTheme="minorHAnsi" w:hAnsiTheme="minorHAnsi" w:cstheme="minorHAnsi"/>
          <w:sz w:val="22"/>
          <w:szCs w:val="22"/>
          <w:lang w:eastAsia="pt-BR"/>
        </w:rPr>
        <w:t xml:space="preserve">comenta que os próximos dois processos são similares, </w:t>
      </w:r>
      <w:r w:rsidR="00702836">
        <w:rPr>
          <w:rFonts w:asciiTheme="minorHAnsi" w:hAnsiTheme="minorHAnsi" w:cstheme="minorHAnsi"/>
          <w:sz w:val="22"/>
          <w:szCs w:val="22"/>
          <w:lang w:eastAsia="pt-BR"/>
        </w:rPr>
        <w:t xml:space="preserve">tratam de ausência de registro de pessoa jurídica. Comenta que há um grande desconhecimento entre os colegas sobre a diferença entre o registro de pessoa física e o registro de pessoa jurídica. A conselheira </w:t>
      </w:r>
      <w:r w:rsidR="00702836" w:rsidRPr="00E31969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ANDRÉA LARRUSCAHIM HAMILTON ILHA</w:t>
      </w:r>
      <w:r w:rsidR="00702836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</w:t>
      </w:r>
      <w:r w:rsidR="00702836" w:rsidRPr="00702836">
        <w:rPr>
          <w:rFonts w:asciiTheme="minorHAnsi" w:hAnsiTheme="minorHAnsi" w:cstheme="minorHAnsi"/>
          <w:sz w:val="22"/>
          <w:szCs w:val="22"/>
          <w:lang w:eastAsia="pt-BR"/>
        </w:rPr>
        <w:t>concorda que isso é bem comum</w:t>
      </w:r>
      <w:r w:rsidR="00702836">
        <w:rPr>
          <w:rFonts w:asciiTheme="minorHAnsi" w:hAnsiTheme="minorHAnsi" w:cstheme="minorHAnsi"/>
          <w:sz w:val="22"/>
          <w:szCs w:val="22"/>
          <w:lang w:eastAsia="pt-BR"/>
        </w:rPr>
        <w:t xml:space="preserve"> e que a CEP já tem pensado em algumas ações para esclarecer melhor o assunto entre os profissionais. Adentrando no processo, fala que após a notificação, a empresa se manifestou, perguntando como deveria proceder, foi respondido o e-mail explicando o procedimento. </w:t>
      </w:r>
      <w:r w:rsidR="00EE5EA3">
        <w:rPr>
          <w:rFonts w:asciiTheme="minorHAnsi" w:hAnsiTheme="minorHAnsi" w:cstheme="minorHAnsi"/>
          <w:sz w:val="22"/>
          <w:szCs w:val="22"/>
          <w:lang w:eastAsia="pt-BR"/>
        </w:rPr>
        <w:t>Não tendo sido efetuado o registro, foi emitido auto de infração.</w:t>
      </w:r>
      <w:r w:rsidR="00B03807">
        <w:rPr>
          <w:rFonts w:asciiTheme="minorHAnsi" w:hAnsiTheme="minorHAnsi" w:cstheme="minorHAnsi"/>
          <w:sz w:val="22"/>
          <w:szCs w:val="22"/>
          <w:lang w:eastAsia="pt-BR"/>
        </w:rPr>
        <w:t xml:space="preserve"> O processo foi para análise da CEP, que definiu pela manutenção do auto de infração. Após ser notificada da decisão, a parte apresentou novo recurso alegando que havia começado o processo de registro de empresa. A conselheira relatora comenta que a empresa foi registrada posteriormente, mas na época da autuação, estava sem registro. Vota pela manutenção do auto de infração com multa. </w:t>
      </w:r>
      <w:r w:rsidR="004A6663" w:rsidRPr="00E31969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A vice-presidente </w:t>
      </w:r>
      <w:r w:rsidR="004A6663" w:rsidRPr="00E31969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ANDRÉA LARRUSCAHIM HAMILTON ILHA </w:t>
      </w:r>
      <w:r w:rsidR="004A6663" w:rsidRPr="00A61E3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abre a votação, é aprovada a Deliberação Plenária DPO-RS nº </w:t>
      </w:r>
      <w:r w:rsidR="004A6663">
        <w:rPr>
          <w:rFonts w:asciiTheme="minorHAnsi" w:hAnsiTheme="minorHAnsi" w:cstheme="minorHAnsi"/>
          <w:bCs/>
          <w:sz w:val="22"/>
          <w:szCs w:val="22"/>
          <w:lang w:eastAsia="pt-BR"/>
        </w:rPr>
        <w:t>1659</w:t>
      </w:r>
      <w:r w:rsidR="004A6663" w:rsidRPr="00A61E3F">
        <w:rPr>
          <w:rFonts w:asciiTheme="minorHAnsi" w:hAnsiTheme="minorHAnsi" w:cstheme="minorHAnsi"/>
          <w:bCs/>
          <w:sz w:val="22"/>
          <w:szCs w:val="22"/>
          <w:lang w:eastAsia="pt-BR"/>
        </w:rPr>
        <w:t>/</w:t>
      </w:r>
      <w:r w:rsidR="004A6663">
        <w:rPr>
          <w:rFonts w:asciiTheme="minorHAnsi" w:hAnsiTheme="minorHAnsi" w:cstheme="minorHAnsi"/>
          <w:bCs/>
          <w:sz w:val="22"/>
          <w:szCs w:val="22"/>
          <w:lang w:eastAsia="pt-BR"/>
        </w:rPr>
        <w:t>2</w:t>
      </w:r>
      <w:r w:rsidR="004A6663" w:rsidRPr="00A61E3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023 </w:t>
      </w:r>
      <w:r w:rsidR="00702836" w:rsidRPr="00A61E3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com </w:t>
      </w:r>
      <w:r w:rsidR="00702836">
        <w:rPr>
          <w:rFonts w:asciiTheme="minorHAnsi" w:hAnsiTheme="minorHAnsi" w:cstheme="minorHAnsi"/>
          <w:bCs/>
          <w:sz w:val="22"/>
          <w:szCs w:val="22"/>
          <w:lang w:eastAsia="pt-BR"/>
        </w:rPr>
        <w:t>13</w:t>
      </w:r>
      <w:r w:rsidR="00702836" w:rsidRPr="00A61E3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(</w:t>
      </w:r>
      <w:r w:rsidR="00702836">
        <w:rPr>
          <w:rFonts w:asciiTheme="minorHAnsi" w:hAnsiTheme="minorHAnsi" w:cstheme="minorHAnsi"/>
          <w:bCs/>
          <w:sz w:val="22"/>
          <w:szCs w:val="22"/>
          <w:lang w:eastAsia="pt-BR"/>
        </w:rPr>
        <w:t>treze</w:t>
      </w:r>
      <w:r w:rsidR="00702836" w:rsidRPr="00A61E3F">
        <w:rPr>
          <w:rFonts w:asciiTheme="minorHAnsi" w:hAnsiTheme="minorHAnsi" w:cstheme="minorHAnsi"/>
          <w:bCs/>
          <w:sz w:val="22"/>
          <w:szCs w:val="22"/>
          <w:lang w:eastAsia="pt-BR"/>
        </w:rPr>
        <w:t>) votos favoráveis</w:t>
      </w:r>
      <w:r w:rsidR="00702836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e</w:t>
      </w:r>
      <w:r w:rsidR="00702836" w:rsidRPr="00A61E3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702836">
        <w:rPr>
          <w:rFonts w:asciiTheme="minorHAnsi" w:hAnsiTheme="minorHAnsi" w:cstheme="minorHAnsi"/>
          <w:bCs/>
          <w:sz w:val="22"/>
          <w:szCs w:val="22"/>
          <w:lang w:eastAsia="pt-BR"/>
        </w:rPr>
        <w:t>06</w:t>
      </w:r>
      <w:r w:rsidR="00702836" w:rsidRPr="00A61E3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(</w:t>
      </w:r>
      <w:r w:rsidR="00702836">
        <w:rPr>
          <w:rFonts w:asciiTheme="minorHAnsi" w:hAnsiTheme="minorHAnsi" w:cstheme="minorHAnsi"/>
          <w:bCs/>
          <w:sz w:val="22"/>
          <w:szCs w:val="22"/>
          <w:lang w:eastAsia="pt-BR"/>
        </w:rPr>
        <w:t>seis</w:t>
      </w:r>
      <w:r w:rsidR="00702836" w:rsidRPr="00A61E3F">
        <w:rPr>
          <w:rFonts w:asciiTheme="minorHAnsi" w:hAnsiTheme="minorHAnsi" w:cstheme="minorHAnsi"/>
          <w:bCs/>
          <w:sz w:val="22"/>
          <w:szCs w:val="22"/>
          <w:lang w:eastAsia="pt-BR"/>
        </w:rPr>
        <w:t>) ausências</w:t>
      </w:r>
      <w:r w:rsidR="00702836">
        <w:rPr>
          <w:rFonts w:asciiTheme="minorHAnsi" w:hAnsiTheme="minorHAnsi" w:cstheme="minorHAnsi"/>
          <w:bCs/>
          <w:sz w:val="22"/>
          <w:szCs w:val="22"/>
          <w:lang w:eastAsia="pt-BR"/>
        </w:rPr>
        <w:t>.</w:t>
      </w:r>
      <w:r w:rsidR="00B03807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61726D" w:rsidRPr="000008BF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4.7.3. Protocolo SICCAU nº 1304457/2021:</w:t>
      </w:r>
      <w:r w:rsidR="0061726D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</w:t>
      </w:r>
      <w:r w:rsidR="00B03807" w:rsidRPr="00070B8F">
        <w:rPr>
          <w:rFonts w:asciiTheme="minorHAnsi" w:hAnsiTheme="minorHAnsi" w:cstheme="minorHAnsi"/>
          <w:sz w:val="22"/>
          <w:szCs w:val="22"/>
          <w:lang w:eastAsia="pt-BR"/>
        </w:rPr>
        <w:t xml:space="preserve">A conselheira </w:t>
      </w:r>
      <w:r w:rsidR="00B03807" w:rsidRPr="00070B8F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N</w:t>
      </w:r>
      <w:r w:rsidR="00B03807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U</w:t>
      </w:r>
      <w:r w:rsidR="00B03807" w:rsidRPr="00070B8F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BIA MARGOT MENEZES JARDIM</w:t>
      </w:r>
      <w:r w:rsidR="00B03807" w:rsidRPr="00070B8F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="00B03807">
        <w:rPr>
          <w:rFonts w:asciiTheme="minorHAnsi" w:hAnsiTheme="minorHAnsi" w:cstheme="minorHAnsi"/>
          <w:sz w:val="22"/>
          <w:szCs w:val="22"/>
          <w:lang w:eastAsia="pt-BR"/>
        </w:rPr>
        <w:t xml:space="preserve">comenta que o processo foi originado de rotina fiscalizatória, o agente realizou notificação preventiva, que não foi atendida. O autuado manifestou que não entendia a necessidade de registrar a pessoa jurídica no Conselho, pois seria uma cobrança dupla. </w:t>
      </w:r>
      <w:r w:rsidR="00C602D7">
        <w:rPr>
          <w:rFonts w:asciiTheme="minorHAnsi" w:hAnsiTheme="minorHAnsi" w:cstheme="minorHAnsi"/>
          <w:sz w:val="22"/>
          <w:szCs w:val="22"/>
          <w:lang w:eastAsia="pt-BR"/>
        </w:rPr>
        <w:t xml:space="preserve">O Conselho, através de e-mails, apresentou os procedimentos necessários para sanar o fato gerador. Não tendo sido efetuado o registro, foi emitido auto de infração. O processo foi para análise da CEP, que definiu pela manutenção do auto de infração. Após ser notificada da decisão, a parte apresentou novo recurso alegando que entendeu que não havia a necessidade de registro. A conselheira relatora comenta que a empresa foi registrada posteriormente, mas na época da autuação, estava sem registro. Vota pela manutenção do auto de infração com multa. </w:t>
      </w:r>
      <w:r w:rsidR="00BA30F2">
        <w:rPr>
          <w:rFonts w:asciiTheme="minorHAnsi" w:hAnsiTheme="minorHAnsi" w:cstheme="minorHAnsi"/>
          <w:bCs/>
          <w:sz w:val="22"/>
          <w:szCs w:val="22"/>
          <w:lang w:eastAsia="pt-BR"/>
        </w:rPr>
        <w:t>O</w:t>
      </w:r>
      <w:r w:rsidR="00BA30F2" w:rsidRPr="00A61E3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presidente </w:t>
      </w:r>
      <w:r w:rsidR="00BA30F2" w:rsidRPr="00A61E3F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TIAGO HOLZMANN DA SILVA </w:t>
      </w:r>
      <w:r w:rsidR="00BA30F2" w:rsidRPr="00A61E3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abre a votação, é aprovada a Deliberação Plenária </w:t>
      </w:r>
      <w:r w:rsidR="00702836" w:rsidRPr="00A61E3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DPO-RS nº </w:t>
      </w:r>
      <w:r w:rsidR="00702836">
        <w:rPr>
          <w:rFonts w:asciiTheme="minorHAnsi" w:hAnsiTheme="minorHAnsi" w:cstheme="minorHAnsi"/>
          <w:bCs/>
          <w:sz w:val="22"/>
          <w:szCs w:val="22"/>
          <w:lang w:eastAsia="pt-BR"/>
        </w:rPr>
        <w:t>1660</w:t>
      </w:r>
      <w:r w:rsidR="00702836" w:rsidRPr="00A61E3F">
        <w:rPr>
          <w:rFonts w:asciiTheme="minorHAnsi" w:hAnsiTheme="minorHAnsi" w:cstheme="minorHAnsi"/>
          <w:bCs/>
          <w:sz w:val="22"/>
          <w:szCs w:val="22"/>
          <w:lang w:eastAsia="pt-BR"/>
        </w:rPr>
        <w:t>/</w:t>
      </w:r>
      <w:r w:rsidR="00702836">
        <w:rPr>
          <w:rFonts w:asciiTheme="minorHAnsi" w:hAnsiTheme="minorHAnsi" w:cstheme="minorHAnsi"/>
          <w:bCs/>
          <w:sz w:val="22"/>
          <w:szCs w:val="22"/>
          <w:lang w:eastAsia="pt-BR"/>
        </w:rPr>
        <w:t>2</w:t>
      </w:r>
      <w:r w:rsidR="00702836" w:rsidRPr="00A61E3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023 com </w:t>
      </w:r>
      <w:r w:rsidR="00702836">
        <w:rPr>
          <w:rFonts w:asciiTheme="minorHAnsi" w:hAnsiTheme="minorHAnsi" w:cstheme="minorHAnsi"/>
          <w:bCs/>
          <w:sz w:val="22"/>
          <w:szCs w:val="22"/>
          <w:lang w:eastAsia="pt-BR"/>
        </w:rPr>
        <w:t>13</w:t>
      </w:r>
      <w:r w:rsidR="00702836" w:rsidRPr="00A61E3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(</w:t>
      </w:r>
      <w:r w:rsidR="00702836">
        <w:rPr>
          <w:rFonts w:asciiTheme="minorHAnsi" w:hAnsiTheme="minorHAnsi" w:cstheme="minorHAnsi"/>
          <w:bCs/>
          <w:sz w:val="22"/>
          <w:szCs w:val="22"/>
          <w:lang w:eastAsia="pt-BR"/>
        </w:rPr>
        <w:t>treze</w:t>
      </w:r>
      <w:r w:rsidR="00702836" w:rsidRPr="00A61E3F">
        <w:rPr>
          <w:rFonts w:asciiTheme="minorHAnsi" w:hAnsiTheme="minorHAnsi" w:cstheme="minorHAnsi"/>
          <w:bCs/>
          <w:sz w:val="22"/>
          <w:szCs w:val="22"/>
          <w:lang w:eastAsia="pt-BR"/>
        </w:rPr>
        <w:t>) votos favoráveis</w:t>
      </w:r>
      <w:r w:rsidR="00702836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e</w:t>
      </w:r>
      <w:r w:rsidR="00702836" w:rsidRPr="00A61E3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702836">
        <w:rPr>
          <w:rFonts w:asciiTheme="minorHAnsi" w:hAnsiTheme="minorHAnsi" w:cstheme="minorHAnsi"/>
          <w:bCs/>
          <w:sz w:val="22"/>
          <w:szCs w:val="22"/>
          <w:lang w:eastAsia="pt-BR"/>
        </w:rPr>
        <w:t>06</w:t>
      </w:r>
      <w:r w:rsidR="00702836" w:rsidRPr="00A61E3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(</w:t>
      </w:r>
      <w:r w:rsidR="00702836">
        <w:rPr>
          <w:rFonts w:asciiTheme="minorHAnsi" w:hAnsiTheme="minorHAnsi" w:cstheme="minorHAnsi"/>
          <w:bCs/>
          <w:sz w:val="22"/>
          <w:szCs w:val="22"/>
          <w:lang w:eastAsia="pt-BR"/>
        </w:rPr>
        <w:t>seis</w:t>
      </w:r>
      <w:r w:rsidR="00702836" w:rsidRPr="00A61E3F">
        <w:rPr>
          <w:rFonts w:asciiTheme="minorHAnsi" w:hAnsiTheme="minorHAnsi" w:cstheme="minorHAnsi"/>
          <w:bCs/>
          <w:sz w:val="22"/>
          <w:szCs w:val="22"/>
          <w:lang w:eastAsia="pt-BR"/>
        </w:rPr>
        <w:t>) ausências</w:t>
      </w:r>
      <w:r w:rsidR="00702836">
        <w:rPr>
          <w:rFonts w:asciiTheme="minorHAnsi" w:hAnsiTheme="minorHAnsi" w:cstheme="minorHAnsi"/>
          <w:bCs/>
          <w:sz w:val="22"/>
          <w:szCs w:val="22"/>
          <w:lang w:eastAsia="pt-BR"/>
        </w:rPr>
        <w:t>.</w:t>
      </w:r>
      <w:r w:rsidR="00C602D7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A conselheira </w:t>
      </w:r>
      <w:r w:rsidR="00C602D7" w:rsidRPr="00C602D7">
        <w:rPr>
          <w:rFonts w:asciiTheme="minorHAnsi" w:hAnsiTheme="minorHAnsi" w:cstheme="minorHAnsi"/>
          <w:b/>
          <w:sz w:val="22"/>
          <w:szCs w:val="22"/>
          <w:lang w:eastAsia="pt-BR"/>
        </w:rPr>
        <w:t>GISLAINE VARGAS SAIBRO</w:t>
      </w:r>
      <w:r w:rsidR="00C602D7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ressalta sobre os colegas não levarem a sério a legislação e a necessidade de atender aos autos de infração. O conselheiro </w:t>
      </w:r>
      <w:r w:rsidR="00C602D7" w:rsidRPr="00C602D7">
        <w:rPr>
          <w:rFonts w:asciiTheme="minorHAnsi" w:hAnsiTheme="minorHAnsi" w:cstheme="minorHAnsi"/>
          <w:b/>
          <w:sz w:val="22"/>
          <w:szCs w:val="22"/>
          <w:lang w:eastAsia="pt-BR"/>
        </w:rPr>
        <w:t>FAUSTO HENRIQUE STEFFEN</w:t>
      </w:r>
      <w:r w:rsidR="00C602D7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sugere que o Conselho faça uma campanha para alertar aos colegas sobre a necessidade do registro</w:t>
      </w:r>
      <w:r w:rsidR="00F179F5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de</w:t>
      </w:r>
      <w:r w:rsidR="00C602D7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pessoa jurídica. </w:t>
      </w:r>
      <w:r w:rsidR="00F179F5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O conselheiro </w:t>
      </w:r>
      <w:r w:rsidR="00F179F5" w:rsidRPr="00F179F5">
        <w:rPr>
          <w:rFonts w:asciiTheme="minorHAnsi" w:hAnsiTheme="minorHAnsi" w:cstheme="minorHAnsi"/>
          <w:b/>
          <w:sz w:val="22"/>
          <w:szCs w:val="22"/>
          <w:lang w:eastAsia="pt-BR"/>
        </w:rPr>
        <w:t>ALEXANDRE COUTO GIORGI</w:t>
      </w:r>
      <w:r w:rsidR="00F179F5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comenta sobre os descontos concedidos na anuidade de pessoa jurídica. O conselheiro </w:t>
      </w:r>
      <w:r w:rsidR="00F179F5" w:rsidRPr="00F179F5">
        <w:rPr>
          <w:rFonts w:asciiTheme="minorHAnsi" w:hAnsiTheme="minorHAnsi" w:cstheme="minorHAnsi"/>
          <w:b/>
          <w:sz w:val="22"/>
          <w:szCs w:val="22"/>
          <w:lang w:eastAsia="pt-BR"/>
        </w:rPr>
        <w:t>CARLOS EDUARDO IPONEMA</w:t>
      </w:r>
      <w:r w:rsidR="00F179F5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pensa que cabe ao conselho, ajudar no entendimento das legislações pertinentes à regularização. </w:t>
      </w:r>
      <w:r w:rsidR="004A6663">
        <w:rPr>
          <w:rFonts w:asciiTheme="minorHAnsi" w:hAnsiTheme="minorHAnsi" w:cstheme="minorHAnsi"/>
          <w:sz w:val="22"/>
          <w:szCs w:val="22"/>
          <w:lang w:eastAsia="pt-BR"/>
        </w:rPr>
        <w:t xml:space="preserve">O presidente </w:t>
      </w:r>
      <w:r w:rsidR="00C602D7" w:rsidRPr="00A61E3F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TIAGO HOLZMANN DA SILVA </w:t>
      </w:r>
      <w:r w:rsidR="004A6663">
        <w:rPr>
          <w:rFonts w:asciiTheme="minorHAnsi" w:hAnsiTheme="minorHAnsi" w:cstheme="minorHAnsi"/>
          <w:sz w:val="22"/>
          <w:szCs w:val="22"/>
          <w:lang w:eastAsia="pt-BR"/>
        </w:rPr>
        <w:t>coloca que o CAU/RS tem que cumprir a normativa, hoje</w:t>
      </w:r>
      <w:r w:rsidR="00F179F5">
        <w:rPr>
          <w:rFonts w:asciiTheme="minorHAnsi" w:hAnsiTheme="minorHAnsi" w:cstheme="minorHAnsi"/>
          <w:sz w:val="22"/>
          <w:szCs w:val="22"/>
          <w:lang w:eastAsia="pt-BR"/>
        </w:rPr>
        <w:t>,</w:t>
      </w:r>
      <w:r w:rsidR="004A6663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="00F179F5">
        <w:rPr>
          <w:rFonts w:asciiTheme="minorHAnsi" w:hAnsiTheme="minorHAnsi" w:cstheme="minorHAnsi"/>
          <w:sz w:val="22"/>
          <w:szCs w:val="22"/>
          <w:lang w:eastAsia="pt-BR"/>
        </w:rPr>
        <w:t>o conselho fornece</w:t>
      </w:r>
      <w:r w:rsidR="004A6663">
        <w:rPr>
          <w:rFonts w:asciiTheme="minorHAnsi" w:hAnsiTheme="minorHAnsi" w:cstheme="minorHAnsi"/>
          <w:sz w:val="22"/>
          <w:szCs w:val="22"/>
          <w:lang w:eastAsia="pt-BR"/>
        </w:rPr>
        <w:t xml:space="preserve"> sessenta porcento de desconto para todas as empresas </w:t>
      </w:r>
      <w:r w:rsidR="00F179F5">
        <w:rPr>
          <w:rFonts w:asciiTheme="minorHAnsi" w:hAnsiTheme="minorHAnsi" w:cstheme="minorHAnsi"/>
          <w:sz w:val="22"/>
          <w:szCs w:val="22"/>
          <w:lang w:eastAsia="pt-BR"/>
        </w:rPr>
        <w:t xml:space="preserve">que </w:t>
      </w:r>
      <w:r w:rsidR="00F179F5">
        <w:rPr>
          <w:rFonts w:asciiTheme="minorHAnsi" w:hAnsiTheme="minorHAnsi" w:cstheme="minorHAnsi"/>
          <w:sz w:val="22"/>
          <w:szCs w:val="22"/>
          <w:lang w:eastAsia="pt-BR"/>
        </w:rPr>
        <w:lastRenderedPageBreak/>
        <w:t xml:space="preserve">efetuarem o pagamento </w:t>
      </w:r>
      <w:r w:rsidR="004A6663">
        <w:rPr>
          <w:rFonts w:asciiTheme="minorHAnsi" w:hAnsiTheme="minorHAnsi" w:cstheme="minorHAnsi"/>
          <w:sz w:val="22"/>
          <w:szCs w:val="22"/>
          <w:lang w:eastAsia="pt-BR"/>
        </w:rPr>
        <w:t>até</w:t>
      </w:r>
      <w:r w:rsidR="0015167E">
        <w:rPr>
          <w:rFonts w:asciiTheme="minorHAnsi" w:hAnsiTheme="minorHAnsi" w:cstheme="minorHAnsi"/>
          <w:sz w:val="22"/>
          <w:szCs w:val="22"/>
          <w:lang w:eastAsia="pt-BR"/>
        </w:rPr>
        <w:t xml:space="preserve"> trinta e um</w:t>
      </w:r>
      <w:r w:rsidR="004A6663">
        <w:rPr>
          <w:rFonts w:asciiTheme="minorHAnsi" w:hAnsiTheme="minorHAnsi" w:cstheme="minorHAnsi"/>
          <w:sz w:val="22"/>
          <w:szCs w:val="22"/>
          <w:lang w:eastAsia="pt-BR"/>
        </w:rPr>
        <w:t xml:space="preserve"> de junho, iniciativa do CAU/RS, e noventa porcento d</w:t>
      </w:r>
      <w:r w:rsidR="00F179F5">
        <w:rPr>
          <w:rFonts w:asciiTheme="minorHAnsi" w:hAnsiTheme="minorHAnsi" w:cstheme="minorHAnsi"/>
          <w:sz w:val="22"/>
          <w:szCs w:val="22"/>
          <w:lang w:eastAsia="pt-BR"/>
        </w:rPr>
        <w:t xml:space="preserve">e desconto para empresas com somente um arquiteto. Lê o documento encaminhado ao CAU/BR pelo Fórum de Presidentes, </w:t>
      </w:r>
      <w:r w:rsidR="0015167E">
        <w:rPr>
          <w:rFonts w:asciiTheme="minorHAnsi" w:hAnsiTheme="minorHAnsi" w:cstheme="minorHAnsi"/>
          <w:sz w:val="22"/>
          <w:szCs w:val="22"/>
          <w:lang w:eastAsia="pt-BR"/>
        </w:rPr>
        <w:t xml:space="preserve">em abril de dois mil e dezenove, </w:t>
      </w:r>
      <w:r w:rsidR="00F179F5">
        <w:rPr>
          <w:rFonts w:asciiTheme="minorHAnsi" w:hAnsiTheme="minorHAnsi" w:cstheme="minorHAnsi"/>
          <w:sz w:val="22"/>
          <w:szCs w:val="22"/>
          <w:lang w:eastAsia="pt-BR"/>
        </w:rPr>
        <w:t xml:space="preserve">sugerindo </w:t>
      </w:r>
      <w:r w:rsidR="0015167E">
        <w:rPr>
          <w:rFonts w:asciiTheme="minorHAnsi" w:hAnsiTheme="minorHAnsi" w:cstheme="minorHAnsi"/>
          <w:sz w:val="22"/>
          <w:szCs w:val="22"/>
          <w:lang w:eastAsia="pt-BR"/>
        </w:rPr>
        <w:t xml:space="preserve">opções de descontos </w:t>
      </w:r>
      <w:r w:rsidR="00F179F5">
        <w:rPr>
          <w:rFonts w:asciiTheme="minorHAnsi" w:hAnsiTheme="minorHAnsi" w:cstheme="minorHAnsi"/>
          <w:sz w:val="22"/>
          <w:szCs w:val="22"/>
          <w:lang w:eastAsia="pt-BR"/>
        </w:rPr>
        <w:t xml:space="preserve">nos </w:t>
      </w:r>
      <w:proofErr w:type="spellStart"/>
      <w:r w:rsidR="00F179F5">
        <w:rPr>
          <w:rFonts w:asciiTheme="minorHAnsi" w:hAnsiTheme="minorHAnsi" w:cstheme="minorHAnsi"/>
          <w:sz w:val="22"/>
          <w:szCs w:val="22"/>
          <w:lang w:eastAsia="pt-BR"/>
        </w:rPr>
        <w:t>RRT’s</w:t>
      </w:r>
      <w:proofErr w:type="spellEnd"/>
      <w:r w:rsidR="00F179F5">
        <w:rPr>
          <w:rFonts w:asciiTheme="minorHAnsi" w:hAnsiTheme="minorHAnsi" w:cstheme="minorHAnsi"/>
          <w:sz w:val="22"/>
          <w:szCs w:val="22"/>
          <w:lang w:eastAsia="pt-BR"/>
        </w:rPr>
        <w:t xml:space="preserve"> e Anuidades</w:t>
      </w:r>
      <w:r w:rsidR="0015167E">
        <w:rPr>
          <w:rFonts w:asciiTheme="minorHAnsi" w:hAnsiTheme="minorHAnsi" w:cstheme="minorHAnsi"/>
          <w:sz w:val="22"/>
          <w:szCs w:val="22"/>
          <w:lang w:eastAsia="pt-BR"/>
        </w:rPr>
        <w:t>: criação de um RRT por contrato; RRT com desconto para ATHIS – parcialmente atendido; desconto de RRT para residências unifamiliares; desconto para RRT de arquitetura de reforma; taxa de registro de empresa única, ao invés de anual; registro de RRT por equipe com taxa única.</w:t>
      </w:r>
      <w:r w:rsidR="00384452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="00F179F5">
        <w:rPr>
          <w:rFonts w:asciiTheme="minorHAnsi" w:hAnsiTheme="minorHAnsi" w:cstheme="minorHAnsi"/>
          <w:sz w:val="22"/>
          <w:szCs w:val="22"/>
          <w:lang w:eastAsia="pt-BR"/>
        </w:rPr>
        <w:t xml:space="preserve">O conselheiro </w:t>
      </w:r>
      <w:r w:rsidR="00F179F5" w:rsidRPr="00384452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RAFAEL ARTICO</w:t>
      </w:r>
      <w:r w:rsidR="00F179F5">
        <w:rPr>
          <w:rFonts w:asciiTheme="minorHAnsi" w:hAnsiTheme="minorHAnsi" w:cstheme="minorHAnsi"/>
          <w:sz w:val="22"/>
          <w:szCs w:val="22"/>
          <w:lang w:eastAsia="pt-BR"/>
        </w:rPr>
        <w:t xml:space="preserve"> pensa </w:t>
      </w:r>
      <w:r w:rsidR="00F8452B">
        <w:rPr>
          <w:rFonts w:asciiTheme="minorHAnsi" w:hAnsiTheme="minorHAnsi" w:cstheme="minorHAnsi"/>
          <w:sz w:val="22"/>
          <w:szCs w:val="22"/>
          <w:lang w:eastAsia="pt-BR"/>
        </w:rPr>
        <w:t xml:space="preserve">que não deve ser utilizado força de fiscalização </w:t>
      </w:r>
      <w:r w:rsidR="00384452">
        <w:rPr>
          <w:rFonts w:asciiTheme="minorHAnsi" w:hAnsiTheme="minorHAnsi" w:cstheme="minorHAnsi"/>
          <w:sz w:val="22"/>
          <w:szCs w:val="22"/>
          <w:lang w:eastAsia="pt-BR"/>
        </w:rPr>
        <w:t xml:space="preserve">para autuar colegas empresários. </w:t>
      </w:r>
      <w:r w:rsidR="00F8452B">
        <w:rPr>
          <w:rFonts w:asciiTheme="minorHAnsi" w:hAnsiTheme="minorHAnsi" w:cstheme="minorHAnsi"/>
          <w:sz w:val="22"/>
          <w:szCs w:val="22"/>
          <w:lang w:eastAsia="pt-BR"/>
        </w:rPr>
        <w:t xml:space="preserve">O presidente </w:t>
      </w:r>
      <w:r w:rsidR="00384452" w:rsidRPr="00A61E3F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TIAGO HOLZMANN DA SILVA </w:t>
      </w:r>
      <w:r w:rsidR="00F8452B">
        <w:rPr>
          <w:rFonts w:asciiTheme="minorHAnsi" w:hAnsiTheme="minorHAnsi" w:cstheme="minorHAnsi"/>
          <w:sz w:val="22"/>
          <w:szCs w:val="22"/>
          <w:lang w:eastAsia="pt-BR"/>
        </w:rPr>
        <w:t xml:space="preserve">fala que é obrigação do CAU/RS seguir a legislação, </w:t>
      </w:r>
      <w:r w:rsidR="00384452">
        <w:rPr>
          <w:rFonts w:asciiTheme="minorHAnsi" w:hAnsiTheme="minorHAnsi" w:cstheme="minorHAnsi"/>
          <w:sz w:val="22"/>
          <w:szCs w:val="22"/>
          <w:lang w:eastAsia="pt-BR"/>
        </w:rPr>
        <w:t xml:space="preserve">não cumprir, </w:t>
      </w:r>
      <w:r w:rsidR="00F8452B">
        <w:rPr>
          <w:rFonts w:asciiTheme="minorHAnsi" w:hAnsiTheme="minorHAnsi" w:cstheme="minorHAnsi"/>
          <w:sz w:val="22"/>
          <w:szCs w:val="22"/>
          <w:lang w:eastAsia="pt-BR"/>
        </w:rPr>
        <w:t xml:space="preserve">seria </w:t>
      </w:r>
      <w:r w:rsidR="00F8452B" w:rsidRPr="00F8452B">
        <w:rPr>
          <w:rFonts w:asciiTheme="minorHAnsi" w:hAnsiTheme="minorHAnsi" w:cstheme="minorHAnsi"/>
          <w:sz w:val="22"/>
          <w:szCs w:val="22"/>
          <w:lang w:eastAsia="pt-BR"/>
        </w:rPr>
        <w:t>prevaricação</w:t>
      </w:r>
      <w:r w:rsidR="00F8452B">
        <w:rPr>
          <w:rFonts w:asciiTheme="minorHAnsi" w:hAnsiTheme="minorHAnsi" w:cstheme="minorHAnsi"/>
          <w:sz w:val="22"/>
          <w:szCs w:val="22"/>
          <w:lang w:eastAsia="pt-BR"/>
        </w:rPr>
        <w:t>.</w:t>
      </w:r>
      <w:r w:rsidR="00384452">
        <w:rPr>
          <w:rFonts w:asciiTheme="minorHAnsi" w:hAnsiTheme="minorHAnsi" w:cstheme="minorHAnsi"/>
          <w:sz w:val="22"/>
          <w:szCs w:val="22"/>
          <w:lang w:eastAsia="pt-BR"/>
        </w:rPr>
        <w:t xml:space="preserve"> A conselheira </w:t>
      </w:r>
      <w:r w:rsidR="00384452" w:rsidRPr="00384452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ORILDES TRES</w:t>
      </w:r>
      <w:r w:rsidR="00384452">
        <w:rPr>
          <w:rFonts w:asciiTheme="minorHAnsi" w:hAnsiTheme="minorHAnsi" w:cstheme="minorHAnsi"/>
          <w:sz w:val="22"/>
          <w:szCs w:val="22"/>
          <w:lang w:eastAsia="pt-BR"/>
        </w:rPr>
        <w:t xml:space="preserve"> sugere que no envio do boleto de pessoa física, vá um lembrete da necessidade de pagamento do registro de pessoa jurídica.</w:t>
      </w:r>
      <w:r w:rsidR="00C20100" w:rsidRPr="00C20100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="00C20100">
        <w:rPr>
          <w:rFonts w:asciiTheme="minorHAnsi" w:hAnsiTheme="minorHAnsi" w:cstheme="minorHAnsi"/>
          <w:sz w:val="22"/>
          <w:szCs w:val="22"/>
          <w:lang w:eastAsia="pt-BR"/>
        </w:rPr>
        <w:t xml:space="preserve">O presidente </w:t>
      </w:r>
      <w:r w:rsidR="00C20100" w:rsidRPr="00A61E3F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TIAGO HOLZMANN DA SILVA </w:t>
      </w:r>
      <w:r w:rsidR="00C20100">
        <w:rPr>
          <w:rFonts w:asciiTheme="minorHAnsi" w:hAnsiTheme="minorHAnsi" w:cstheme="minorHAnsi"/>
          <w:sz w:val="22"/>
          <w:szCs w:val="22"/>
          <w:lang w:eastAsia="pt-BR"/>
        </w:rPr>
        <w:t xml:space="preserve">lembra que, </w:t>
      </w:r>
      <w:r w:rsidR="00570958">
        <w:rPr>
          <w:rFonts w:asciiTheme="minorHAnsi" w:hAnsiTheme="minorHAnsi" w:cstheme="minorHAnsi"/>
          <w:sz w:val="22"/>
          <w:szCs w:val="22"/>
          <w:lang w:eastAsia="pt-BR"/>
        </w:rPr>
        <w:t xml:space="preserve">o CAU/RS entrou em processo judicial contra o CAU/BR para que pudesse cobrar da maneira que o CAU/RS entende que deve ser cobrada a anuidade, então pelo segundo ano consecutivo, foi possível enviar os boletos de anuidades por e-mail. </w:t>
      </w:r>
      <w:r w:rsidR="00BA30F2" w:rsidRPr="00E31969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4.8.</w:t>
      </w:r>
      <w:r w:rsidR="00E31969" w:rsidRPr="00E31969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 Projeto de Deliberação Plenária que propõe homologar encaminhamento quanto à relatório e voto fundamentado referente à recurso interposto à Processo de Cobrança de Anuidades - Protocolo SICCAU nº 1622200/2022 – Conselheira Relatora: Andréa Larruscahim Hamilton Ilha;</w:t>
      </w:r>
      <w:r w:rsidR="00E31969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 </w:t>
      </w:r>
      <w:r w:rsidR="00E31969" w:rsidRPr="00E31969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(Origem: Comissão de Planejamento e Finanças)</w:t>
      </w:r>
      <w:r w:rsidR="00E31969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: </w:t>
      </w:r>
      <w:r w:rsidR="00E31969" w:rsidRPr="00E31969">
        <w:rPr>
          <w:rFonts w:asciiTheme="minorHAnsi" w:hAnsiTheme="minorHAnsi" w:cstheme="minorHAnsi"/>
          <w:sz w:val="22"/>
          <w:szCs w:val="22"/>
          <w:lang w:eastAsia="pt-BR"/>
        </w:rPr>
        <w:t>Item retirado de pauta.</w:t>
      </w:r>
      <w:r w:rsidR="000817EB" w:rsidRPr="00E31969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 </w:t>
      </w:r>
      <w:r w:rsidR="000E76E1" w:rsidRPr="00BA30F2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4.</w:t>
      </w:r>
      <w:r w:rsidR="00C817D4" w:rsidRPr="00BA30F2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9</w:t>
      </w:r>
      <w:r w:rsidR="000E76E1" w:rsidRPr="00BA30F2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. </w:t>
      </w:r>
      <w:r w:rsidR="00BA30F2" w:rsidRPr="00BA30F2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Projeto de Deliberação Plenária que propõe homologar para aprovação do relatório vista referente às proposições da Comissão Temporária para Análise de Conduta de Conselheiros em seu relatório conclusivo - Protocolo SICCAU nº 1557859/2022; Cons</w:t>
      </w:r>
      <w:r w:rsidR="00BA30F2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elheira Relatora: Orildes Tres; </w:t>
      </w:r>
      <w:r w:rsidR="00BA30F2" w:rsidRPr="00BA30F2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(Origem: Plenário</w:t>
      </w:r>
      <w:r w:rsidR="0016384E" w:rsidRPr="00BA30F2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):</w:t>
      </w:r>
      <w:r w:rsidR="00546D35" w:rsidRPr="00BA30F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8F293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A conselheira </w:t>
      </w:r>
      <w:r w:rsidR="008F293B" w:rsidRPr="008F293B">
        <w:rPr>
          <w:rFonts w:asciiTheme="minorHAnsi" w:hAnsiTheme="minorHAnsi" w:cstheme="minorHAnsi"/>
          <w:b/>
          <w:sz w:val="22"/>
          <w:szCs w:val="22"/>
          <w:lang w:eastAsia="pt-BR"/>
        </w:rPr>
        <w:t>MÁRCIA ELIZABETH MARTINS</w:t>
      </w:r>
      <w:r w:rsidR="008F293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de declara impedida. </w:t>
      </w:r>
      <w:r w:rsidR="00D1318A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A conselheira </w:t>
      </w:r>
      <w:r w:rsidR="00D1318A" w:rsidRPr="005B7394">
        <w:rPr>
          <w:rFonts w:asciiTheme="minorHAnsi" w:hAnsiTheme="minorHAnsi" w:cstheme="minorHAnsi"/>
          <w:b/>
          <w:sz w:val="22"/>
          <w:szCs w:val="22"/>
          <w:lang w:eastAsia="pt-BR"/>
        </w:rPr>
        <w:t>ORILDES TR</w:t>
      </w:r>
      <w:r w:rsidR="005B7394" w:rsidRPr="005B7394">
        <w:rPr>
          <w:rFonts w:asciiTheme="minorHAnsi" w:hAnsiTheme="minorHAnsi" w:cstheme="minorHAnsi"/>
          <w:b/>
          <w:sz w:val="22"/>
          <w:szCs w:val="22"/>
          <w:lang w:eastAsia="pt-BR"/>
        </w:rPr>
        <w:t>E</w:t>
      </w:r>
      <w:r w:rsidR="00D1318A" w:rsidRPr="005B7394">
        <w:rPr>
          <w:rFonts w:asciiTheme="minorHAnsi" w:hAnsiTheme="minorHAnsi" w:cstheme="minorHAnsi"/>
          <w:b/>
          <w:sz w:val="22"/>
          <w:szCs w:val="22"/>
          <w:lang w:eastAsia="pt-BR"/>
        </w:rPr>
        <w:t>S</w:t>
      </w:r>
      <w:r w:rsidR="00D1318A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lê o seu relatório, considera que se na época dos fatos, os conselheiros estavam no exercício do mandato, devem ser </w:t>
      </w:r>
      <w:r w:rsidR="008F293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analisadas as suas condutas. A relatora entendeu que o relato original da comissão </w:t>
      </w:r>
      <w:r w:rsidR="008F293B" w:rsidRPr="008F293B">
        <w:rPr>
          <w:rFonts w:asciiTheme="minorHAnsi" w:hAnsiTheme="minorHAnsi" w:cstheme="minorHAnsi"/>
          <w:bCs/>
          <w:sz w:val="22"/>
          <w:szCs w:val="22"/>
          <w:lang w:eastAsia="pt-BR"/>
        </w:rPr>
        <w:t>não analisa todos os envolvidos nos fatos que ocorreram e recomenda a devida inclusão</w:t>
      </w:r>
      <w:r w:rsidR="008F293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. </w:t>
      </w:r>
      <w:r w:rsidR="00E866FE" w:rsidRPr="00E866FE">
        <w:rPr>
          <w:rFonts w:asciiTheme="minorHAnsi" w:hAnsiTheme="minorHAnsi" w:cstheme="minorHAnsi"/>
          <w:bCs/>
          <w:sz w:val="22"/>
          <w:szCs w:val="22"/>
          <w:lang w:eastAsia="pt-BR"/>
        </w:rPr>
        <w:t>Conclui que o único Instrumento anexado aos autos que é passível de utilização, é o Código de Ética e Disciplina do Conselho de Arquitetura e Urbanismo do Brasil, pelo qual o Conselheiro responde.</w:t>
      </w:r>
      <w:r w:rsidR="00E866FE" w:rsidRPr="00E866FE">
        <w:t xml:space="preserve"> </w:t>
      </w:r>
      <w:r w:rsidR="00E866FE" w:rsidRPr="00E866FE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Recomenda aos membros da Plenária o arquivamento do processo </w:t>
      </w:r>
      <w:r w:rsidR="00E866FE">
        <w:rPr>
          <w:rFonts w:asciiTheme="minorHAnsi" w:hAnsiTheme="minorHAnsi" w:cstheme="minorHAnsi"/>
          <w:bCs/>
          <w:sz w:val="22"/>
          <w:szCs w:val="22"/>
          <w:lang w:eastAsia="pt-BR"/>
        </w:rPr>
        <w:t>SICCAU</w:t>
      </w:r>
      <w:r w:rsidR="00E866FE" w:rsidRPr="00E866FE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nº 1557859/2022 ao que se refere aos conselheiros </w:t>
      </w:r>
      <w:r w:rsidR="00E866FE" w:rsidRPr="00E866FE">
        <w:rPr>
          <w:rFonts w:asciiTheme="minorHAnsi" w:hAnsiTheme="minorHAnsi" w:cstheme="minorHAnsi"/>
          <w:b/>
          <w:sz w:val="22"/>
          <w:szCs w:val="22"/>
          <w:lang w:eastAsia="pt-BR"/>
        </w:rPr>
        <w:t>M.E.M</w:t>
      </w:r>
      <w:r w:rsidR="00E866FE" w:rsidRPr="00E866FE">
        <w:rPr>
          <w:rFonts w:asciiTheme="minorHAnsi" w:hAnsiTheme="minorHAnsi" w:cstheme="minorHAnsi"/>
          <w:bCs/>
          <w:sz w:val="22"/>
          <w:szCs w:val="22"/>
          <w:lang w:eastAsia="pt-BR"/>
        </w:rPr>
        <w:t>.</w:t>
      </w:r>
      <w:r w:rsidR="00E866FE">
        <w:rPr>
          <w:rFonts w:asciiTheme="minorHAnsi" w:hAnsiTheme="minorHAnsi" w:cstheme="minorHAnsi"/>
          <w:b/>
          <w:sz w:val="22"/>
          <w:szCs w:val="22"/>
          <w:lang w:eastAsia="pt-BR"/>
        </w:rPr>
        <w:t xml:space="preserve"> </w:t>
      </w:r>
      <w:r w:rsidR="00E866FE" w:rsidRPr="00E866FE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e </w:t>
      </w:r>
      <w:r w:rsidR="00E866FE">
        <w:rPr>
          <w:rFonts w:asciiTheme="minorHAnsi" w:hAnsiTheme="minorHAnsi" w:cstheme="minorHAnsi"/>
          <w:b/>
          <w:sz w:val="22"/>
          <w:szCs w:val="22"/>
          <w:lang w:eastAsia="pt-BR"/>
        </w:rPr>
        <w:t xml:space="preserve">J.A.F.. </w:t>
      </w:r>
      <w:r w:rsidR="00E866FE" w:rsidRPr="00E866FE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Da análise do Depoimento e dos dados do </w:t>
      </w:r>
      <w:r w:rsidR="00E866FE" w:rsidRPr="00E866FE">
        <w:rPr>
          <w:rFonts w:asciiTheme="minorHAnsi" w:hAnsiTheme="minorHAnsi" w:cstheme="minorHAnsi"/>
          <w:bCs/>
          <w:sz w:val="22"/>
          <w:szCs w:val="22"/>
          <w:lang w:eastAsia="pt-BR"/>
        </w:rPr>
        <w:t>Inquérito</w:t>
      </w:r>
      <w:r w:rsidR="00E866FE" w:rsidRPr="00E866FE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Policial, percebe a indução</w:t>
      </w:r>
      <w:r w:rsidR="00E866FE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E866FE" w:rsidRPr="00E866FE">
        <w:rPr>
          <w:rFonts w:asciiTheme="minorHAnsi" w:hAnsiTheme="minorHAnsi" w:cstheme="minorHAnsi"/>
          <w:bCs/>
          <w:sz w:val="22"/>
          <w:szCs w:val="22"/>
          <w:lang w:eastAsia="pt-BR"/>
        </w:rPr>
        <w:t>por colegas pelos quais a inve</w:t>
      </w:r>
      <w:r w:rsidR="00E866FE">
        <w:rPr>
          <w:rFonts w:asciiTheme="minorHAnsi" w:hAnsiTheme="minorHAnsi" w:cstheme="minorHAnsi"/>
          <w:bCs/>
          <w:sz w:val="22"/>
          <w:szCs w:val="22"/>
          <w:lang w:eastAsia="pt-BR"/>
        </w:rPr>
        <w:t>sti</w:t>
      </w:r>
      <w:r w:rsidR="00E866FE" w:rsidRPr="00E866FE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gada e </w:t>
      </w:r>
      <w:proofErr w:type="spellStart"/>
      <w:r w:rsidR="00E866FE" w:rsidRPr="00E866FE">
        <w:rPr>
          <w:rFonts w:asciiTheme="minorHAnsi" w:hAnsiTheme="minorHAnsi" w:cstheme="minorHAnsi"/>
          <w:bCs/>
          <w:sz w:val="22"/>
          <w:szCs w:val="22"/>
          <w:lang w:eastAsia="pt-BR"/>
        </w:rPr>
        <w:t>ex</w:t>
      </w:r>
      <w:proofErr w:type="spellEnd"/>
      <w:r w:rsidR="00E866FE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E866FE" w:rsidRPr="00E866FE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conselheira </w:t>
      </w:r>
      <w:r w:rsidR="00E866FE" w:rsidRPr="00E866FE">
        <w:rPr>
          <w:rFonts w:asciiTheme="minorHAnsi" w:hAnsiTheme="minorHAnsi" w:cstheme="minorHAnsi"/>
          <w:b/>
          <w:sz w:val="22"/>
          <w:szCs w:val="22"/>
          <w:lang w:eastAsia="pt-BR"/>
        </w:rPr>
        <w:t>D</w:t>
      </w:r>
      <w:r w:rsidR="00E866FE" w:rsidRPr="00E866FE">
        <w:rPr>
          <w:rFonts w:asciiTheme="minorHAnsi" w:hAnsiTheme="minorHAnsi" w:cstheme="minorHAnsi"/>
          <w:b/>
          <w:sz w:val="22"/>
          <w:szCs w:val="22"/>
          <w:lang w:eastAsia="pt-BR"/>
        </w:rPr>
        <w:t>.F.S.</w:t>
      </w:r>
      <w:r w:rsidR="00E866FE" w:rsidRPr="00E866FE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de</w:t>
      </w:r>
      <w:r w:rsidR="00E866FE">
        <w:rPr>
          <w:rFonts w:ascii="Calibri" w:eastAsia="Calibri" w:hAnsi="Calibri" w:cs="Calibri"/>
          <w:bCs/>
          <w:sz w:val="22"/>
          <w:szCs w:val="22"/>
          <w:lang w:eastAsia="pt-BR"/>
        </w:rPr>
        <w:t>ti</w:t>
      </w:r>
      <w:r w:rsidR="00E866FE" w:rsidRPr="00E866FE">
        <w:rPr>
          <w:rFonts w:asciiTheme="minorHAnsi" w:hAnsiTheme="minorHAnsi" w:cstheme="minorHAnsi"/>
          <w:bCs/>
          <w:sz w:val="22"/>
          <w:szCs w:val="22"/>
          <w:lang w:eastAsia="pt-BR"/>
        </w:rPr>
        <w:t>nha respeito e</w:t>
      </w:r>
      <w:r w:rsidR="00E866FE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E866FE" w:rsidRPr="00E866FE">
        <w:rPr>
          <w:rFonts w:asciiTheme="minorHAnsi" w:hAnsiTheme="minorHAnsi" w:cstheme="minorHAnsi"/>
          <w:bCs/>
          <w:sz w:val="22"/>
          <w:szCs w:val="22"/>
          <w:lang w:eastAsia="pt-BR"/>
        </w:rPr>
        <w:t>subordinação, buscando se espelhar em suas ações, sobretudo sem ques</w:t>
      </w:r>
      <w:r w:rsidR="00E866FE">
        <w:rPr>
          <w:rFonts w:ascii="Calibri" w:eastAsia="Calibri" w:hAnsi="Calibri" w:cs="Calibri"/>
          <w:bCs/>
          <w:sz w:val="22"/>
          <w:szCs w:val="22"/>
          <w:lang w:eastAsia="pt-BR"/>
        </w:rPr>
        <w:t>ti</w:t>
      </w:r>
      <w:r w:rsidR="00E866FE" w:rsidRPr="00E866FE">
        <w:rPr>
          <w:rFonts w:asciiTheme="minorHAnsi" w:hAnsiTheme="minorHAnsi" w:cstheme="minorHAnsi"/>
          <w:bCs/>
          <w:sz w:val="22"/>
          <w:szCs w:val="22"/>
          <w:lang w:eastAsia="pt-BR"/>
        </w:rPr>
        <w:t>onar os fatos.</w:t>
      </w:r>
      <w:r w:rsidR="00E866FE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E866FE" w:rsidRPr="00E866FE">
        <w:rPr>
          <w:rFonts w:asciiTheme="minorHAnsi" w:hAnsiTheme="minorHAnsi" w:cstheme="minorHAnsi"/>
          <w:bCs/>
          <w:sz w:val="22"/>
          <w:szCs w:val="22"/>
          <w:lang w:eastAsia="pt-BR"/>
        </w:rPr>
        <w:t>R</w:t>
      </w:r>
      <w:r w:rsidR="00E866FE">
        <w:rPr>
          <w:rFonts w:asciiTheme="minorHAnsi" w:hAnsiTheme="minorHAnsi" w:cstheme="minorHAnsi"/>
          <w:bCs/>
          <w:sz w:val="22"/>
          <w:szCs w:val="22"/>
          <w:lang w:eastAsia="pt-BR"/>
        </w:rPr>
        <w:t>ecomenda</w:t>
      </w:r>
      <w:r w:rsidR="00E866FE" w:rsidRPr="00E866FE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aos membros deste Plenário, o encaminhamento d</w:t>
      </w:r>
      <w:r w:rsidR="00E866FE">
        <w:rPr>
          <w:rFonts w:asciiTheme="minorHAnsi" w:hAnsiTheme="minorHAnsi" w:cstheme="minorHAnsi"/>
          <w:bCs/>
          <w:sz w:val="22"/>
          <w:szCs w:val="22"/>
          <w:lang w:eastAsia="pt-BR"/>
        </w:rPr>
        <w:t>o</w:t>
      </w:r>
      <w:r w:rsidR="00E866FE" w:rsidRPr="00E866FE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relatório, juntamente</w:t>
      </w:r>
      <w:r w:rsidR="00E866FE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E866FE" w:rsidRPr="00E866FE">
        <w:rPr>
          <w:rFonts w:asciiTheme="minorHAnsi" w:hAnsiTheme="minorHAnsi" w:cstheme="minorHAnsi"/>
          <w:bCs/>
          <w:sz w:val="22"/>
          <w:szCs w:val="22"/>
          <w:lang w:eastAsia="pt-BR"/>
        </w:rPr>
        <w:t>com o seu depoimento pessoal, à Comissão de É</w:t>
      </w:r>
      <w:r w:rsidR="00E866FE">
        <w:rPr>
          <w:rFonts w:ascii="Calibri" w:eastAsia="Calibri" w:hAnsi="Calibri" w:cs="Calibri"/>
          <w:bCs/>
          <w:sz w:val="22"/>
          <w:szCs w:val="22"/>
          <w:lang w:eastAsia="pt-BR"/>
        </w:rPr>
        <w:t>ti</w:t>
      </w:r>
      <w:r w:rsidR="00E866FE" w:rsidRPr="00E866FE">
        <w:rPr>
          <w:rFonts w:asciiTheme="minorHAnsi" w:hAnsiTheme="minorHAnsi" w:cstheme="minorHAnsi"/>
          <w:bCs/>
          <w:sz w:val="22"/>
          <w:szCs w:val="22"/>
          <w:lang w:eastAsia="pt-BR"/>
        </w:rPr>
        <w:t>ca e Disciplina do CAU/RS</w:t>
      </w:r>
      <w:r w:rsidR="00E866FE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. </w:t>
      </w:r>
      <w:r w:rsidR="00E866FE" w:rsidRPr="00E866FE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Entende que o </w:t>
      </w:r>
      <w:proofErr w:type="spellStart"/>
      <w:r w:rsidR="00E866FE" w:rsidRPr="00E866FE">
        <w:rPr>
          <w:rFonts w:asciiTheme="minorHAnsi" w:hAnsiTheme="minorHAnsi" w:cstheme="minorHAnsi"/>
          <w:bCs/>
          <w:sz w:val="22"/>
          <w:szCs w:val="22"/>
          <w:lang w:eastAsia="pt-BR"/>
        </w:rPr>
        <w:t>ex</w:t>
      </w:r>
      <w:proofErr w:type="spellEnd"/>
      <w:r w:rsidR="00E866FE" w:rsidRPr="00E866FE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conselheiro </w:t>
      </w:r>
      <w:r w:rsidR="00E866FE" w:rsidRPr="00E866FE">
        <w:rPr>
          <w:rFonts w:asciiTheme="minorHAnsi" w:hAnsiTheme="minorHAnsi" w:cstheme="minorHAnsi"/>
          <w:b/>
          <w:sz w:val="22"/>
          <w:szCs w:val="22"/>
          <w:lang w:eastAsia="pt-BR"/>
        </w:rPr>
        <w:t>M.Z.</w:t>
      </w:r>
      <w:r w:rsidR="00E866FE" w:rsidRPr="00E866FE">
        <w:rPr>
          <w:rFonts w:asciiTheme="minorHAnsi" w:hAnsiTheme="minorHAnsi" w:cstheme="minorHAnsi"/>
          <w:b/>
          <w:sz w:val="22"/>
          <w:szCs w:val="22"/>
          <w:lang w:eastAsia="pt-BR"/>
        </w:rPr>
        <w:t xml:space="preserve"> </w:t>
      </w:r>
      <w:r w:rsidR="00E866FE" w:rsidRPr="00E866FE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foi ouvido na qualidade de informante e não cabe aqui relatar o seu depoimento. Todavia, da análise dos dados do </w:t>
      </w:r>
      <w:r w:rsidR="00E866FE" w:rsidRPr="00E866FE">
        <w:rPr>
          <w:rFonts w:asciiTheme="minorHAnsi" w:hAnsiTheme="minorHAnsi" w:cstheme="minorHAnsi"/>
          <w:bCs/>
          <w:sz w:val="22"/>
          <w:szCs w:val="22"/>
          <w:lang w:eastAsia="pt-BR"/>
        </w:rPr>
        <w:t>Inquérito</w:t>
      </w:r>
      <w:r w:rsidR="00E866FE" w:rsidRPr="00E866FE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Policial, tendo em vista a conduta</w:t>
      </w:r>
      <w:r w:rsidR="00E866FE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E866FE" w:rsidRPr="00E866FE">
        <w:rPr>
          <w:rFonts w:asciiTheme="minorHAnsi" w:hAnsiTheme="minorHAnsi" w:cstheme="minorHAnsi"/>
          <w:bCs/>
          <w:sz w:val="22"/>
          <w:szCs w:val="22"/>
          <w:lang w:eastAsia="pt-BR"/>
        </w:rPr>
        <w:t>perpetrada pelo profissional, caracteriza-se como possível infração às normas ético-disciplinares</w:t>
      </w:r>
      <w:r w:rsidR="00E866FE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E866FE" w:rsidRPr="00E866FE">
        <w:rPr>
          <w:rFonts w:asciiTheme="minorHAnsi" w:hAnsiTheme="minorHAnsi" w:cstheme="minorHAnsi"/>
          <w:bCs/>
          <w:sz w:val="22"/>
          <w:szCs w:val="22"/>
          <w:lang w:eastAsia="pt-BR"/>
        </w:rPr>
        <w:t>do Conselho de Arquitetura e Urbanismo e, portanto, recomenda aos membros deste</w:t>
      </w:r>
      <w:r w:rsidR="00EE1BB7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E866FE" w:rsidRPr="00E866FE">
        <w:rPr>
          <w:rFonts w:asciiTheme="minorHAnsi" w:hAnsiTheme="minorHAnsi" w:cstheme="minorHAnsi"/>
          <w:bCs/>
          <w:sz w:val="22"/>
          <w:szCs w:val="22"/>
          <w:lang w:eastAsia="pt-BR"/>
        </w:rPr>
        <w:t>Plenário, o encaminhamento de seu relatório, juntamente com todas as inserções constantes no</w:t>
      </w:r>
      <w:r w:rsidR="00EE1BB7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EE1BB7" w:rsidRPr="00E866FE">
        <w:rPr>
          <w:rFonts w:asciiTheme="minorHAnsi" w:hAnsiTheme="minorHAnsi" w:cstheme="minorHAnsi"/>
          <w:bCs/>
          <w:sz w:val="22"/>
          <w:szCs w:val="22"/>
          <w:lang w:eastAsia="pt-BR"/>
        </w:rPr>
        <w:t>Inquérito</w:t>
      </w:r>
      <w:r w:rsidR="00E866FE" w:rsidRPr="00E866FE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Policial que nomine o </w:t>
      </w:r>
      <w:proofErr w:type="spellStart"/>
      <w:r w:rsidR="00E866FE" w:rsidRPr="00E866FE">
        <w:rPr>
          <w:rFonts w:asciiTheme="minorHAnsi" w:hAnsiTheme="minorHAnsi" w:cstheme="minorHAnsi"/>
          <w:bCs/>
          <w:sz w:val="22"/>
          <w:szCs w:val="22"/>
          <w:lang w:eastAsia="pt-BR"/>
        </w:rPr>
        <w:t>ex</w:t>
      </w:r>
      <w:proofErr w:type="spellEnd"/>
      <w:r w:rsidR="00EE1BB7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E866FE" w:rsidRPr="00E866FE">
        <w:rPr>
          <w:rFonts w:asciiTheme="minorHAnsi" w:hAnsiTheme="minorHAnsi" w:cstheme="minorHAnsi"/>
          <w:bCs/>
          <w:sz w:val="22"/>
          <w:szCs w:val="22"/>
          <w:lang w:eastAsia="pt-BR"/>
        </w:rPr>
        <w:t>conselheiro à Comissão de Ética e</w:t>
      </w:r>
      <w:r w:rsidR="00EE1BB7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E866FE" w:rsidRPr="00E866FE">
        <w:rPr>
          <w:rFonts w:asciiTheme="minorHAnsi" w:hAnsiTheme="minorHAnsi" w:cstheme="minorHAnsi"/>
          <w:bCs/>
          <w:sz w:val="22"/>
          <w:szCs w:val="22"/>
          <w:lang w:eastAsia="pt-BR"/>
        </w:rPr>
        <w:t>Disciplina do CAU/RS</w:t>
      </w:r>
      <w:r w:rsidR="00EE1BB7">
        <w:rPr>
          <w:rFonts w:asciiTheme="minorHAnsi" w:hAnsiTheme="minorHAnsi" w:cstheme="minorHAnsi"/>
          <w:bCs/>
          <w:sz w:val="22"/>
          <w:szCs w:val="22"/>
          <w:lang w:eastAsia="pt-BR"/>
        </w:rPr>
        <w:t>.</w:t>
      </w:r>
      <w:r w:rsidR="00EE1BB7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="00EE1BB7">
        <w:rPr>
          <w:rFonts w:asciiTheme="minorHAnsi" w:hAnsiTheme="minorHAnsi" w:cstheme="minorHAnsi"/>
          <w:sz w:val="22"/>
          <w:szCs w:val="22"/>
          <w:lang w:eastAsia="pt-BR"/>
        </w:rPr>
        <w:t xml:space="preserve">O presidente </w:t>
      </w:r>
      <w:r w:rsidR="00EE1BB7" w:rsidRPr="00A61E3F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TIAGO HOLZMANN DA SILVA </w:t>
      </w:r>
      <w:r w:rsidR="00EE1BB7">
        <w:rPr>
          <w:rFonts w:asciiTheme="minorHAnsi" w:hAnsiTheme="minorHAnsi" w:cstheme="minorHAnsi"/>
          <w:sz w:val="22"/>
          <w:szCs w:val="22"/>
          <w:lang w:eastAsia="pt-BR"/>
        </w:rPr>
        <w:t xml:space="preserve">abre discussão sobre o tema. A conselheira </w:t>
      </w:r>
      <w:r w:rsidR="00EE1BB7" w:rsidRPr="00EE1BB7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GISLAINE VARGAS SAIBRO</w:t>
      </w:r>
      <w:r w:rsidR="00EE1BB7">
        <w:rPr>
          <w:rFonts w:asciiTheme="minorHAnsi" w:hAnsiTheme="minorHAnsi" w:cstheme="minorHAnsi"/>
          <w:sz w:val="22"/>
          <w:szCs w:val="22"/>
          <w:lang w:eastAsia="pt-BR"/>
        </w:rPr>
        <w:t xml:space="preserve">, membro da CTCC-CAU/RS, relembra o relatório original da comissão; esclarece que a DPO determinou que fossem analisadas as condutas sob o aspecto administrativo; </w:t>
      </w:r>
      <w:r w:rsidR="00544CDF">
        <w:rPr>
          <w:rFonts w:asciiTheme="minorHAnsi" w:hAnsiTheme="minorHAnsi" w:cstheme="minorHAnsi"/>
          <w:sz w:val="22"/>
          <w:szCs w:val="22"/>
          <w:lang w:eastAsia="pt-BR"/>
        </w:rPr>
        <w:t>fala que a</w:t>
      </w:r>
      <w:r w:rsidR="00EE1BB7">
        <w:rPr>
          <w:rFonts w:asciiTheme="minorHAnsi" w:hAnsiTheme="minorHAnsi" w:cstheme="minorHAnsi"/>
          <w:sz w:val="22"/>
          <w:szCs w:val="22"/>
          <w:lang w:eastAsia="pt-BR"/>
        </w:rPr>
        <w:t xml:space="preserve"> conselheira vista levanta duas questão importantes: ela considera que a DPO deveria considerar os conselheiros à época dos fatos – entendimento diferente do plenário e da comissão, e</w:t>
      </w:r>
      <w:r w:rsidR="00544CDF">
        <w:rPr>
          <w:rFonts w:asciiTheme="minorHAnsi" w:hAnsiTheme="minorHAnsi" w:cstheme="minorHAnsi"/>
          <w:sz w:val="22"/>
          <w:szCs w:val="22"/>
          <w:lang w:eastAsia="pt-BR"/>
        </w:rPr>
        <w:t xml:space="preserve"> também divergiu o entendimento sobre</w:t>
      </w:r>
      <w:r w:rsidR="00EE1BB7">
        <w:rPr>
          <w:rFonts w:asciiTheme="minorHAnsi" w:hAnsiTheme="minorHAnsi" w:cstheme="minorHAnsi"/>
          <w:sz w:val="22"/>
          <w:szCs w:val="22"/>
          <w:lang w:eastAsia="pt-BR"/>
        </w:rPr>
        <w:t xml:space="preserve"> a normativa utilizada, a comissão estudou</w:t>
      </w:r>
      <w:r w:rsidR="00807FB9">
        <w:rPr>
          <w:rFonts w:asciiTheme="minorHAnsi" w:hAnsiTheme="minorHAnsi" w:cstheme="minorHAnsi"/>
          <w:sz w:val="22"/>
          <w:szCs w:val="22"/>
          <w:lang w:eastAsia="pt-BR"/>
        </w:rPr>
        <w:t xml:space="preserve"> normas e</w:t>
      </w:r>
      <w:r w:rsidR="00EE1BB7">
        <w:rPr>
          <w:rFonts w:asciiTheme="minorHAnsi" w:hAnsiTheme="minorHAnsi" w:cstheme="minorHAnsi"/>
          <w:sz w:val="22"/>
          <w:szCs w:val="22"/>
          <w:lang w:eastAsia="pt-BR"/>
        </w:rPr>
        <w:t xml:space="preserve"> utilizou como base</w:t>
      </w:r>
      <w:r w:rsidR="00807FB9">
        <w:rPr>
          <w:rFonts w:asciiTheme="minorHAnsi" w:hAnsiTheme="minorHAnsi" w:cstheme="minorHAnsi"/>
          <w:sz w:val="22"/>
          <w:szCs w:val="22"/>
          <w:lang w:eastAsia="pt-BR"/>
        </w:rPr>
        <w:t xml:space="preserve"> em seu relatório</w:t>
      </w:r>
      <w:r w:rsidR="00EE1BB7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="00807FB9">
        <w:rPr>
          <w:rFonts w:asciiTheme="minorHAnsi" w:hAnsiTheme="minorHAnsi" w:cstheme="minorHAnsi"/>
          <w:sz w:val="22"/>
          <w:szCs w:val="22"/>
          <w:lang w:eastAsia="pt-BR"/>
        </w:rPr>
        <w:t>o Código de</w:t>
      </w:r>
      <w:r w:rsidR="00EE1BB7">
        <w:rPr>
          <w:rFonts w:asciiTheme="minorHAnsi" w:hAnsiTheme="minorHAnsi" w:cstheme="minorHAnsi"/>
          <w:sz w:val="22"/>
          <w:szCs w:val="22"/>
          <w:lang w:eastAsia="pt-BR"/>
        </w:rPr>
        <w:t xml:space="preserve"> Conduta da Alta Administração Federal</w:t>
      </w:r>
      <w:r w:rsidR="006A7227">
        <w:rPr>
          <w:rFonts w:asciiTheme="minorHAnsi" w:hAnsiTheme="minorHAnsi" w:cstheme="minorHAnsi"/>
          <w:sz w:val="22"/>
          <w:szCs w:val="22"/>
          <w:lang w:eastAsia="pt-BR"/>
        </w:rPr>
        <w:t>,</w:t>
      </w:r>
      <w:r w:rsidR="00EE1BB7">
        <w:rPr>
          <w:rFonts w:asciiTheme="minorHAnsi" w:hAnsiTheme="minorHAnsi" w:cstheme="minorHAnsi"/>
          <w:sz w:val="22"/>
          <w:szCs w:val="22"/>
          <w:lang w:eastAsia="pt-BR"/>
        </w:rPr>
        <w:t xml:space="preserve"> por analogia – na falta de norma própria do Conselho.</w:t>
      </w:r>
      <w:r w:rsidR="006A7227">
        <w:rPr>
          <w:rFonts w:asciiTheme="minorHAnsi" w:hAnsiTheme="minorHAnsi" w:cstheme="minorHAnsi"/>
          <w:sz w:val="22"/>
          <w:szCs w:val="22"/>
          <w:lang w:eastAsia="pt-BR"/>
        </w:rPr>
        <w:t xml:space="preserve"> Na conclusão da comissão, a conselheira </w:t>
      </w:r>
      <w:r w:rsidR="006A7227" w:rsidRPr="00544CDF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M.E.M.</w:t>
      </w:r>
      <w:r w:rsidR="006A7227">
        <w:rPr>
          <w:rFonts w:asciiTheme="minorHAnsi" w:hAnsiTheme="minorHAnsi" w:cstheme="minorHAnsi"/>
          <w:sz w:val="22"/>
          <w:szCs w:val="22"/>
          <w:lang w:eastAsia="pt-BR"/>
        </w:rPr>
        <w:t xml:space="preserve"> não teria sanção, </w:t>
      </w:r>
      <w:r w:rsidR="00544CDF">
        <w:rPr>
          <w:rFonts w:asciiTheme="minorHAnsi" w:hAnsiTheme="minorHAnsi" w:cstheme="minorHAnsi"/>
          <w:sz w:val="22"/>
          <w:szCs w:val="22"/>
          <w:lang w:eastAsia="pt-BR"/>
        </w:rPr>
        <w:t>e a conselheira</w:t>
      </w:r>
      <w:r w:rsidR="00544CDF" w:rsidRPr="00544CDF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D.F.S.</w:t>
      </w:r>
      <w:r w:rsidR="00544CDF">
        <w:rPr>
          <w:rFonts w:asciiTheme="minorHAnsi" w:hAnsiTheme="minorHAnsi" w:cstheme="minorHAnsi"/>
          <w:sz w:val="22"/>
          <w:szCs w:val="22"/>
          <w:lang w:eastAsia="pt-BR"/>
        </w:rPr>
        <w:t xml:space="preserve"> sim. Adentrando na questão ética, comenta isso já está tratado, já existem processos abertos contra os profissionais citados e recomendados de encaminhamento à CED pela conselheira relatora </w:t>
      </w:r>
      <w:r w:rsidR="00544CDF">
        <w:rPr>
          <w:rFonts w:asciiTheme="minorHAnsi" w:hAnsiTheme="minorHAnsi" w:cstheme="minorHAnsi"/>
          <w:sz w:val="22"/>
          <w:szCs w:val="22"/>
          <w:lang w:eastAsia="pt-BR"/>
        </w:rPr>
        <w:lastRenderedPageBreak/>
        <w:t>vista. A conselheira</w:t>
      </w:r>
      <w:r w:rsidR="00544CDF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</w:t>
      </w:r>
      <w:r w:rsidR="00544CDF" w:rsidRPr="00386407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LIDIA GLACIR GOMES RODRIGUES</w:t>
      </w:r>
      <w:r w:rsidR="00544CDF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</w:t>
      </w:r>
      <w:r w:rsidR="00544CDF" w:rsidRPr="00544CDF">
        <w:rPr>
          <w:rFonts w:asciiTheme="minorHAnsi" w:hAnsiTheme="minorHAnsi" w:cstheme="minorHAnsi"/>
          <w:sz w:val="22"/>
          <w:szCs w:val="22"/>
          <w:lang w:eastAsia="pt-BR"/>
        </w:rPr>
        <w:t xml:space="preserve">pontua duas diferenças entre os relatórios: </w:t>
      </w:r>
      <w:r w:rsidR="00544CDF">
        <w:rPr>
          <w:rFonts w:asciiTheme="minorHAnsi" w:hAnsiTheme="minorHAnsi" w:cstheme="minorHAnsi"/>
          <w:sz w:val="22"/>
          <w:szCs w:val="22"/>
          <w:lang w:eastAsia="pt-BR"/>
        </w:rPr>
        <w:t xml:space="preserve">a interpretação do exercício do cargo na criação da comissão, ou no fato em si; e o acolhimento do Código de Conduta da Alta Administração Federal. </w:t>
      </w:r>
      <w:r w:rsidR="00601AB3">
        <w:rPr>
          <w:rFonts w:asciiTheme="minorHAnsi" w:hAnsiTheme="minorHAnsi" w:cstheme="minorHAnsi"/>
          <w:sz w:val="22"/>
          <w:szCs w:val="22"/>
          <w:lang w:eastAsia="pt-BR"/>
        </w:rPr>
        <w:t xml:space="preserve">A conselheira </w:t>
      </w:r>
      <w:r w:rsidR="00601AB3" w:rsidRPr="00601AB3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ORILDES TRES</w:t>
      </w:r>
      <w:r w:rsidR="00601AB3">
        <w:rPr>
          <w:rFonts w:asciiTheme="minorHAnsi" w:hAnsiTheme="minorHAnsi" w:cstheme="minorHAnsi"/>
          <w:sz w:val="22"/>
          <w:szCs w:val="22"/>
          <w:lang w:eastAsia="pt-BR"/>
        </w:rPr>
        <w:t xml:space="preserve"> esclarece que a DPO diz “determinar que a comissão de conselheiros tenha o objetivo de apurar falta disciplinar praticada por conselheiro no exercício de cargo”, não fala em falta administrativa. </w:t>
      </w:r>
      <w:r w:rsidR="00A66FE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A conselheira </w:t>
      </w:r>
      <w:r w:rsidR="00A66FEC" w:rsidRPr="00A66FEC">
        <w:rPr>
          <w:rFonts w:asciiTheme="minorHAnsi" w:hAnsiTheme="minorHAnsi" w:cstheme="minorHAnsi"/>
          <w:b/>
          <w:sz w:val="22"/>
          <w:szCs w:val="22"/>
          <w:lang w:eastAsia="pt-BR"/>
        </w:rPr>
        <w:t>GISLAISNE VARGAS</w:t>
      </w:r>
      <w:r w:rsidR="00A66FE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A66FEC" w:rsidRPr="00A66FEC">
        <w:rPr>
          <w:rFonts w:asciiTheme="minorHAnsi" w:hAnsiTheme="minorHAnsi" w:cstheme="minorHAnsi"/>
          <w:b/>
          <w:sz w:val="22"/>
          <w:szCs w:val="22"/>
          <w:lang w:eastAsia="pt-BR"/>
        </w:rPr>
        <w:t>SAIBRO</w:t>
      </w:r>
      <w:r w:rsidR="00A66FE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reitera que a comissão teve assessoria jurídica e que o procedimento foi de acordo </w:t>
      </w:r>
      <w:r w:rsidR="00A66FE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com base jurídica. </w:t>
      </w:r>
      <w:r w:rsidR="00A66FEC">
        <w:rPr>
          <w:rFonts w:asciiTheme="minorHAnsi" w:hAnsiTheme="minorHAnsi" w:cstheme="minorHAnsi"/>
          <w:sz w:val="22"/>
          <w:szCs w:val="22"/>
          <w:lang w:eastAsia="pt-BR"/>
        </w:rPr>
        <w:t xml:space="preserve">O presidente </w:t>
      </w:r>
      <w:r w:rsidR="00A66FEC" w:rsidRPr="00A61E3F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TIAGO HOLZMANN DA SILVA </w:t>
      </w:r>
      <w:r w:rsidR="00A66FEC">
        <w:rPr>
          <w:rFonts w:asciiTheme="minorHAnsi" w:hAnsiTheme="minorHAnsi" w:cstheme="minorHAnsi"/>
          <w:sz w:val="22"/>
          <w:szCs w:val="22"/>
          <w:lang w:eastAsia="pt-BR"/>
        </w:rPr>
        <w:t xml:space="preserve">entende que se o Conselho for aplicar duas normativas em momentos diferentes, haverá a duplicidade de aplicações de sanção pela mesma atitude. </w:t>
      </w:r>
      <w:r w:rsidR="00A66FE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A conselheira </w:t>
      </w:r>
      <w:r w:rsidR="00A66FEC" w:rsidRPr="00A66FEC">
        <w:rPr>
          <w:rFonts w:asciiTheme="minorHAnsi" w:hAnsiTheme="minorHAnsi" w:cstheme="minorHAnsi"/>
          <w:b/>
          <w:sz w:val="22"/>
          <w:szCs w:val="22"/>
          <w:lang w:eastAsia="pt-BR"/>
        </w:rPr>
        <w:t>GISLAISNE VARGAS</w:t>
      </w:r>
      <w:r w:rsidR="00A66FE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A66FEC" w:rsidRPr="00A66FEC">
        <w:rPr>
          <w:rFonts w:asciiTheme="minorHAnsi" w:hAnsiTheme="minorHAnsi" w:cstheme="minorHAnsi"/>
          <w:b/>
          <w:sz w:val="22"/>
          <w:szCs w:val="22"/>
          <w:lang w:eastAsia="pt-BR"/>
        </w:rPr>
        <w:t>SAIBRO</w:t>
      </w:r>
      <w:r w:rsidR="00A66FE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A66FE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entende que nenhum profissional está livre de ter uma multa de exercício ilegal e de processo ético, são âmbitos diferentes. </w:t>
      </w:r>
      <w:r w:rsidR="00D71C19">
        <w:rPr>
          <w:rFonts w:asciiTheme="minorHAnsi" w:hAnsiTheme="minorHAnsi" w:cstheme="minorHAnsi"/>
          <w:sz w:val="22"/>
          <w:szCs w:val="22"/>
          <w:lang w:eastAsia="pt-BR"/>
        </w:rPr>
        <w:t xml:space="preserve">O conselheiro </w:t>
      </w:r>
      <w:r w:rsidR="00D71C19" w:rsidRPr="00D71C19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ALEXANDRE COUTO GIORGI</w:t>
      </w:r>
      <w:r w:rsidR="00D71C19">
        <w:rPr>
          <w:rFonts w:asciiTheme="minorHAnsi" w:hAnsiTheme="minorHAnsi" w:cstheme="minorHAnsi"/>
          <w:sz w:val="22"/>
          <w:szCs w:val="22"/>
          <w:lang w:eastAsia="pt-BR"/>
        </w:rPr>
        <w:t xml:space="preserve"> solicita vista. </w:t>
      </w:r>
      <w:r w:rsidR="00755E6F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4.10. </w:t>
      </w:r>
      <w:r w:rsidR="00755E6F" w:rsidRPr="00BA30F2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Projeto de Deliberação Plenária que propõe definir encaminhamentos relativos à instrução do processo SICCAU nº 1590300/2022;</w:t>
      </w:r>
      <w:r w:rsidR="00755E6F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 </w:t>
      </w:r>
      <w:r w:rsidR="00755E6F" w:rsidRPr="00BA30F2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(Origem: Comissão de Ética e Disciplina</w:t>
      </w:r>
      <w:r w:rsidR="00755E6F" w:rsidRPr="0016384E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)</w:t>
      </w:r>
      <w:r w:rsidR="00755E6F" w:rsidRPr="00546D35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:</w:t>
      </w:r>
      <w:r w:rsidR="00755E6F" w:rsidRPr="00755E6F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</w:t>
      </w:r>
      <w:r w:rsidR="00755E6F">
        <w:rPr>
          <w:rFonts w:asciiTheme="minorHAnsi" w:hAnsiTheme="minorHAnsi" w:cstheme="minorHAnsi"/>
          <w:sz w:val="22"/>
          <w:szCs w:val="22"/>
          <w:lang w:eastAsia="pt-BR"/>
        </w:rPr>
        <w:t xml:space="preserve">O presidente </w:t>
      </w:r>
      <w:r w:rsidR="00755E6F" w:rsidRPr="00A61E3F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TIAGO HOLZMANN DA SILVA </w:t>
      </w:r>
      <w:r w:rsidR="00755E6F">
        <w:rPr>
          <w:rFonts w:asciiTheme="minorHAnsi" w:hAnsiTheme="minorHAnsi" w:cstheme="minorHAnsi"/>
          <w:sz w:val="22"/>
          <w:szCs w:val="22"/>
          <w:lang w:eastAsia="pt-BR"/>
        </w:rPr>
        <w:t xml:space="preserve">fala que a sugestão </w:t>
      </w:r>
      <w:r w:rsidR="00755E6F" w:rsidRPr="00B05A5D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é a criação de uma comissão temporária para julgar o(s) processo(s) uma vez que existe uma correlação fática que envolve </w:t>
      </w:r>
      <w:r w:rsidR="00755E6F">
        <w:rPr>
          <w:rFonts w:asciiTheme="minorHAnsi" w:hAnsiTheme="minorHAnsi" w:cstheme="minorHAnsi"/>
          <w:bCs/>
          <w:sz w:val="22"/>
          <w:szCs w:val="22"/>
          <w:lang w:eastAsia="pt-BR"/>
        </w:rPr>
        <w:t>as denúncias</w:t>
      </w:r>
      <w:r w:rsidR="00755E6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. O conselheiro </w:t>
      </w:r>
      <w:r w:rsidR="00755E6F" w:rsidRPr="00B135CD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FÁBIO M</w:t>
      </w:r>
      <w:r w:rsidR="00755E6F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Ü</w:t>
      </w:r>
      <w:r w:rsidR="00755E6F" w:rsidRPr="00B135CD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LLER</w:t>
      </w:r>
      <w:r w:rsidR="00755E6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apresenta resumo do caso. Diante da deliberação </w:t>
      </w:r>
      <w:r w:rsidR="00904306">
        <w:rPr>
          <w:rFonts w:asciiTheme="minorHAnsi" w:hAnsiTheme="minorHAnsi" w:cstheme="minorHAnsi"/>
          <w:bCs/>
          <w:sz w:val="22"/>
          <w:szCs w:val="22"/>
          <w:lang w:eastAsia="pt-BR"/>
        </w:rPr>
        <w:t>d</w:t>
      </w:r>
      <w:r w:rsidR="00755E6F">
        <w:rPr>
          <w:rFonts w:asciiTheme="minorHAnsi" w:hAnsiTheme="minorHAnsi" w:cstheme="minorHAnsi"/>
          <w:bCs/>
          <w:sz w:val="22"/>
          <w:szCs w:val="22"/>
          <w:lang w:eastAsia="pt-BR"/>
        </w:rPr>
        <w:t>a CED-CAU/RS indicou-se</w:t>
      </w:r>
      <w:r w:rsidR="00904306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755E6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a abertura de processo para os dois </w:t>
      </w:r>
      <w:proofErr w:type="spellStart"/>
      <w:r w:rsidR="00755E6F">
        <w:rPr>
          <w:rFonts w:asciiTheme="minorHAnsi" w:hAnsiTheme="minorHAnsi" w:cstheme="minorHAnsi"/>
          <w:bCs/>
          <w:sz w:val="22"/>
          <w:szCs w:val="22"/>
          <w:lang w:eastAsia="pt-BR"/>
        </w:rPr>
        <w:t>e</w:t>
      </w:r>
      <w:r w:rsidR="00904306">
        <w:rPr>
          <w:rFonts w:asciiTheme="minorHAnsi" w:hAnsiTheme="minorHAnsi" w:cstheme="minorHAnsi"/>
          <w:bCs/>
          <w:sz w:val="22"/>
          <w:szCs w:val="22"/>
          <w:lang w:eastAsia="pt-BR"/>
        </w:rPr>
        <w:t>x</w:t>
      </w:r>
      <w:proofErr w:type="spellEnd"/>
      <w:r w:rsidR="00904306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755E6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conselheiros, aguardando o relatório conclusivo da CTCC-CAU/RS. </w:t>
      </w:r>
      <w:r w:rsidR="00904306">
        <w:rPr>
          <w:rFonts w:asciiTheme="minorHAnsi" w:hAnsiTheme="minorHAnsi" w:cstheme="minorHAnsi"/>
          <w:bCs/>
          <w:sz w:val="22"/>
          <w:szCs w:val="22"/>
          <w:lang w:eastAsia="pt-BR"/>
        </w:rPr>
        <w:t>Fala que f</w:t>
      </w:r>
      <w:r w:rsidR="00755E6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oram abertos dois processos: um para o </w:t>
      </w:r>
      <w:proofErr w:type="spellStart"/>
      <w:r w:rsidR="00755E6F">
        <w:rPr>
          <w:rFonts w:asciiTheme="minorHAnsi" w:hAnsiTheme="minorHAnsi" w:cstheme="minorHAnsi"/>
          <w:bCs/>
          <w:sz w:val="22"/>
          <w:szCs w:val="22"/>
          <w:lang w:eastAsia="pt-BR"/>
        </w:rPr>
        <w:t>ex</w:t>
      </w:r>
      <w:proofErr w:type="spellEnd"/>
      <w:r w:rsidR="00904306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755E6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conselheiro da gestação anterior e o outro para o </w:t>
      </w:r>
      <w:proofErr w:type="spellStart"/>
      <w:r w:rsidR="00755E6F">
        <w:rPr>
          <w:rFonts w:asciiTheme="minorHAnsi" w:hAnsiTheme="minorHAnsi" w:cstheme="minorHAnsi"/>
          <w:bCs/>
          <w:sz w:val="22"/>
          <w:szCs w:val="22"/>
          <w:lang w:eastAsia="pt-BR"/>
        </w:rPr>
        <w:t>ex</w:t>
      </w:r>
      <w:proofErr w:type="spellEnd"/>
      <w:r w:rsidR="00904306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755E6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conselheiro da gestão atual. Além disso, ocorreu durante a reunião da CED-CAU/RS, que apreciou o caso, declarações de suspeição e impedimento, razão ela qual este processo foi </w:t>
      </w:r>
      <w:r w:rsidR="00904306">
        <w:rPr>
          <w:rFonts w:asciiTheme="minorHAnsi" w:hAnsiTheme="minorHAnsi" w:cstheme="minorHAnsi"/>
          <w:bCs/>
          <w:sz w:val="22"/>
          <w:szCs w:val="22"/>
          <w:lang w:eastAsia="pt-BR"/>
        </w:rPr>
        <w:t>encaminhado</w:t>
      </w:r>
      <w:r w:rsidR="00755E6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ao Plenário. Se não for o caso de uma comissão temporária, fica a sugestão de encaminhar o mesmo ao CAU/BR. Nesse momento, a conselheira </w:t>
      </w:r>
      <w:r w:rsidR="00755E6F" w:rsidRPr="006C544B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MÁRCIA ELIZABETH MARTINS</w:t>
      </w:r>
      <w:r w:rsidR="00755E6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declara-se impedida. A conselheira </w:t>
      </w:r>
      <w:r w:rsidR="00755E6F" w:rsidRPr="00B75EF5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GISLAINE VARGAS SAIBRO</w:t>
      </w:r>
      <w:r w:rsidR="00755E6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menciona que mantem sua suspeição. O presidente </w:t>
      </w:r>
      <w:r w:rsidR="00755E6F" w:rsidRPr="001E7DF3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TIAGO HOLZMANN DA SILVA</w:t>
      </w:r>
      <w:r w:rsidR="00755E6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menciona os motivos de impedimento e suspeição apresentados. O conselheiro </w:t>
      </w:r>
      <w:r w:rsidR="00755E6F" w:rsidRPr="00EC4C32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FÁBIO MÜLLER</w:t>
      </w:r>
      <w:r w:rsidR="00755E6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solicita que o jurídico faça uma apresentação expositiva do que sejam os institutos de impedimento e suspeição. O presidente</w:t>
      </w:r>
      <w:r w:rsidR="00904306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904306" w:rsidRPr="001E7DF3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TIAGO HOLZMANN DA SILVA</w:t>
      </w:r>
      <w:r w:rsidR="00755E6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solicita à assessoria jurídica que faça a apresentação. O assessor jurídico </w:t>
      </w:r>
      <w:r w:rsidR="00755E6F" w:rsidRPr="005C1F3D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ALEXANDRE NOAL</w:t>
      </w:r>
      <w:r w:rsidR="00755E6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apresenta os fundamentos jurídicos acerca dos mencionados institutos. Ele faz a leitura das normas. Em síntese, impedimento é um critério objetivo, cujos fundamentos são especificamente legais. Já a suspeição tem caráter subjetivo, de caráter unicamente pessoal. Nesse momento, a conselheira </w:t>
      </w:r>
      <w:r w:rsidR="00755E6F" w:rsidRPr="005C1F3D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S</w:t>
      </w:r>
      <w:r w:rsidR="00904306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I</w:t>
      </w:r>
      <w:r w:rsidR="00755E6F" w:rsidRPr="005C1F3D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LVIA MONTEIRO BARAKAT</w:t>
      </w:r>
      <w:r w:rsidR="00755E6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e o conselheiro </w:t>
      </w:r>
      <w:r w:rsidR="00755E6F" w:rsidRPr="005C1F3D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RODRIGO SPINELLI</w:t>
      </w:r>
      <w:r w:rsidR="00755E6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declaram-se suspeitos, cujas declarações deverão ser encaminhadas por escrito, conforme lembra o presidente </w:t>
      </w:r>
      <w:r w:rsidR="00755E6F" w:rsidRPr="005C1F3D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TIAGO HOLZMANN DA SILVA</w:t>
      </w:r>
      <w:r w:rsidR="00755E6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. O presidente questiona se alguns dos conselheiros presentes se oferecem para compor espontaneamente a comissão temporária. A conselheira </w:t>
      </w:r>
      <w:r w:rsidR="00755E6F" w:rsidRPr="005C1F3D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ORILDES TRES</w:t>
      </w:r>
      <w:r w:rsidR="00755E6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questiona se teria que ser realmente uma comissão temporária, se não seria melhor encaminhar para outra CED-CAU/UF. O presidente </w:t>
      </w:r>
      <w:r w:rsidR="00755E6F" w:rsidRPr="005C1F3D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TIAGO HOLZMANN DA SILVA</w:t>
      </w:r>
      <w:r w:rsidR="00755E6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menciona que seria mais viável assumir esse tipo de situação. O conselheiro </w:t>
      </w:r>
      <w:r w:rsidR="00755E6F" w:rsidRPr="00ED66A5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FÁBIO MÜLLER</w:t>
      </w:r>
      <w:r w:rsidR="00755E6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lembra que instituir uma comissão está inclusive previsto na Resolução nº 143/2017. Não havendo conselheiros voluntários, o presidente </w:t>
      </w:r>
      <w:r w:rsidR="00755E6F" w:rsidRPr="001A5161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TIAGO HOLZAMNN DA SILVA</w:t>
      </w:r>
      <w:r w:rsidR="00755E6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indica os nomes dos conselheiros </w:t>
      </w:r>
      <w:r w:rsidR="00755E6F" w:rsidRPr="00904306">
        <w:rPr>
          <w:rFonts w:asciiTheme="minorHAnsi" w:hAnsiTheme="minorHAnsi" w:cstheme="minorHAnsi"/>
          <w:b/>
          <w:sz w:val="22"/>
          <w:szCs w:val="22"/>
          <w:lang w:eastAsia="pt-BR"/>
        </w:rPr>
        <w:t>Rinaldo Ferreira Barbosa</w:t>
      </w:r>
      <w:r w:rsidR="00755E6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, </w:t>
      </w:r>
      <w:r w:rsidR="00755E6F" w:rsidRPr="00904306">
        <w:rPr>
          <w:rFonts w:asciiTheme="minorHAnsi" w:hAnsiTheme="minorHAnsi" w:cstheme="minorHAnsi"/>
          <w:b/>
          <w:sz w:val="22"/>
          <w:szCs w:val="22"/>
          <w:lang w:eastAsia="pt-BR"/>
        </w:rPr>
        <w:t>Orildes Tres</w:t>
      </w:r>
      <w:r w:rsidR="00755E6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e </w:t>
      </w:r>
      <w:r w:rsidR="00755E6F" w:rsidRPr="00904306">
        <w:rPr>
          <w:rFonts w:asciiTheme="minorHAnsi" w:hAnsiTheme="minorHAnsi" w:cstheme="minorHAnsi"/>
          <w:b/>
          <w:sz w:val="22"/>
          <w:szCs w:val="22"/>
          <w:lang w:eastAsia="pt-BR"/>
        </w:rPr>
        <w:t xml:space="preserve">Rafael </w:t>
      </w:r>
      <w:r w:rsidR="00904306">
        <w:rPr>
          <w:rFonts w:asciiTheme="minorHAnsi" w:hAnsiTheme="minorHAnsi" w:cstheme="minorHAnsi"/>
          <w:b/>
          <w:sz w:val="22"/>
          <w:szCs w:val="22"/>
          <w:lang w:eastAsia="pt-BR"/>
        </w:rPr>
        <w:t>A</w:t>
      </w:r>
      <w:r w:rsidR="00755E6F" w:rsidRPr="00904306">
        <w:rPr>
          <w:rFonts w:asciiTheme="minorHAnsi" w:hAnsiTheme="minorHAnsi" w:cstheme="minorHAnsi"/>
          <w:b/>
          <w:sz w:val="22"/>
          <w:szCs w:val="22"/>
          <w:lang w:eastAsia="pt-BR"/>
        </w:rPr>
        <w:t>rtico</w:t>
      </w:r>
      <w:r w:rsidR="00755E6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. A conselheira </w:t>
      </w:r>
      <w:r w:rsidR="00755E6F" w:rsidRPr="001A5161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ORILDES TRES</w:t>
      </w:r>
      <w:r w:rsidR="00755E6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menciona que não tem interesse em participar. O presidente, então, sugere o nome da conselheira </w:t>
      </w:r>
      <w:r w:rsidR="00904306" w:rsidRPr="001A5161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Nubia</w:t>
      </w:r>
      <w:r w:rsidR="00904306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Margot Menezes Jardim</w:t>
      </w:r>
      <w:r w:rsidR="00755E6F">
        <w:rPr>
          <w:rFonts w:asciiTheme="minorHAnsi" w:hAnsiTheme="minorHAnsi" w:cstheme="minorHAnsi"/>
          <w:bCs/>
          <w:sz w:val="22"/>
          <w:szCs w:val="22"/>
          <w:lang w:eastAsia="pt-BR"/>
        </w:rPr>
        <w:t>, que aceita a indicação.</w:t>
      </w:r>
      <w:r w:rsidR="00755E6F" w:rsidRPr="00BA30F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755E6F">
        <w:rPr>
          <w:rFonts w:asciiTheme="minorHAnsi" w:hAnsiTheme="minorHAnsi" w:cstheme="minorHAnsi"/>
          <w:bCs/>
          <w:sz w:val="22"/>
          <w:szCs w:val="22"/>
          <w:lang w:eastAsia="pt-BR"/>
        </w:rPr>
        <w:t>O</w:t>
      </w:r>
      <w:r w:rsidR="00755E6F" w:rsidRPr="00A61E3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presidente </w:t>
      </w:r>
      <w:r w:rsidR="00755E6F" w:rsidRPr="00A61E3F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TIAGO HOLZMANN DA SILVA </w:t>
      </w:r>
      <w:r w:rsidR="00755E6F" w:rsidRPr="00A61E3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abre a votação, é aprovada a Deliberação Plenária DPO-RS nº </w:t>
      </w:r>
      <w:r w:rsidR="00755E6F">
        <w:rPr>
          <w:rFonts w:asciiTheme="minorHAnsi" w:hAnsiTheme="minorHAnsi" w:cstheme="minorHAnsi"/>
          <w:bCs/>
          <w:sz w:val="22"/>
          <w:szCs w:val="22"/>
          <w:lang w:eastAsia="pt-BR"/>
        </w:rPr>
        <w:t>1661</w:t>
      </w:r>
      <w:r w:rsidR="00755E6F" w:rsidRPr="00A61E3F">
        <w:rPr>
          <w:rFonts w:asciiTheme="minorHAnsi" w:hAnsiTheme="minorHAnsi" w:cstheme="minorHAnsi"/>
          <w:bCs/>
          <w:sz w:val="22"/>
          <w:szCs w:val="22"/>
          <w:lang w:eastAsia="pt-BR"/>
        </w:rPr>
        <w:t>/</w:t>
      </w:r>
      <w:r w:rsidR="00755E6F">
        <w:rPr>
          <w:rFonts w:asciiTheme="minorHAnsi" w:hAnsiTheme="minorHAnsi" w:cstheme="minorHAnsi"/>
          <w:bCs/>
          <w:sz w:val="22"/>
          <w:szCs w:val="22"/>
          <w:lang w:eastAsia="pt-BR"/>
        </w:rPr>
        <w:t>2</w:t>
      </w:r>
      <w:r w:rsidR="00755E6F" w:rsidRPr="00A61E3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023 com </w:t>
      </w:r>
      <w:r w:rsidR="00755E6F">
        <w:rPr>
          <w:rFonts w:asciiTheme="minorHAnsi" w:hAnsiTheme="minorHAnsi" w:cstheme="minorHAnsi"/>
          <w:bCs/>
          <w:sz w:val="22"/>
          <w:szCs w:val="22"/>
          <w:lang w:eastAsia="pt-BR"/>
        </w:rPr>
        <w:t>10</w:t>
      </w:r>
      <w:r w:rsidR="00755E6F" w:rsidRPr="00A61E3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(</w:t>
      </w:r>
      <w:r w:rsidR="00755E6F">
        <w:rPr>
          <w:rFonts w:asciiTheme="minorHAnsi" w:hAnsiTheme="minorHAnsi" w:cstheme="minorHAnsi"/>
          <w:bCs/>
          <w:sz w:val="22"/>
          <w:szCs w:val="22"/>
          <w:lang w:eastAsia="pt-BR"/>
        </w:rPr>
        <w:t>dez</w:t>
      </w:r>
      <w:r w:rsidR="00755E6F" w:rsidRPr="00A61E3F">
        <w:rPr>
          <w:rFonts w:asciiTheme="minorHAnsi" w:hAnsiTheme="minorHAnsi" w:cstheme="minorHAnsi"/>
          <w:bCs/>
          <w:sz w:val="22"/>
          <w:szCs w:val="22"/>
          <w:lang w:eastAsia="pt-BR"/>
        </w:rPr>
        <w:t>) votos favoráveis</w:t>
      </w:r>
      <w:r w:rsidR="00755E6F">
        <w:rPr>
          <w:rFonts w:asciiTheme="minorHAnsi" w:hAnsiTheme="minorHAnsi" w:cstheme="minorHAnsi"/>
          <w:bCs/>
          <w:sz w:val="22"/>
          <w:szCs w:val="22"/>
          <w:lang w:eastAsia="pt-BR"/>
        </w:rPr>
        <w:t>, 05 (cinco) ausências</w:t>
      </w:r>
      <w:r w:rsidR="00755E6F" w:rsidRPr="00A61E3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755E6F">
        <w:rPr>
          <w:rFonts w:asciiTheme="minorHAnsi" w:hAnsiTheme="minorHAnsi" w:cstheme="minorHAnsi"/>
          <w:bCs/>
          <w:sz w:val="22"/>
          <w:szCs w:val="22"/>
          <w:lang w:eastAsia="pt-BR"/>
        </w:rPr>
        <w:t>e 05</w:t>
      </w:r>
      <w:r w:rsidR="00755E6F" w:rsidRPr="00A61E3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(</w:t>
      </w:r>
      <w:r w:rsidR="00755E6F">
        <w:rPr>
          <w:rFonts w:asciiTheme="minorHAnsi" w:hAnsiTheme="minorHAnsi" w:cstheme="minorHAnsi"/>
          <w:bCs/>
          <w:sz w:val="22"/>
          <w:szCs w:val="22"/>
          <w:lang w:eastAsia="pt-BR"/>
        </w:rPr>
        <w:t>cinco</w:t>
      </w:r>
      <w:r w:rsidR="00755E6F" w:rsidRPr="00A61E3F">
        <w:rPr>
          <w:rFonts w:asciiTheme="minorHAnsi" w:hAnsiTheme="minorHAnsi" w:cstheme="minorHAnsi"/>
          <w:bCs/>
          <w:sz w:val="22"/>
          <w:szCs w:val="22"/>
          <w:lang w:eastAsia="pt-BR"/>
        </w:rPr>
        <w:t>) a</w:t>
      </w:r>
      <w:r w:rsidR="00755E6F">
        <w:rPr>
          <w:rFonts w:asciiTheme="minorHAnsi" w:hAnsiTheme="minorHAnsi" w:cstheme="minorHAnsi"/>
          <w:bCs/>
          <w:sz w:val="22"/>
          <w:szCs w:val="22"/>
          <w:lang w:eastAsia="pt-BR"/>
        </w:rPr>
        <w:t>bstenções</w:t>
      </w:r>
      <w:r w:rsidR="00755E6F" w:rsidRPr="00BA30F2">
        <w:rPr>
          <w:rFonts w:asciiTheme="minorHAnsi" w:hAnsiTheme="minorHAnsi" w:cstheme="minorHAnsi"/>
          <w:bCs/>
          <w:sz w:val="22"/>
          <w:szCs w:val="22"/>
          <w:lang w:eastAsia="pt-BR"/>
        </w:rPr>
        <w:t>.</w:t>
      </w:r>
      <w:r w:rsidR="00755E6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755E6F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4.11. </w:t>
      </w:r>
      <w:r w:rsidR="00755E6F" w:rsidRPr="00BA30F2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Projeto de Deliberação Plenária que propõe homologar isenção de anuidades, por comprovação de doença grave, conforme previsto na Resolução nº 211 do CAU/BR –Protocolos SICCAU nº 1559246/2022 e 1753943/2023;</w:t>
      </w:r>
      <w:r w:rsidR="00904306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 </w:t>
      </w:r>
      <w:r w:rsidR="00755E6F" w:rsidRPr="00BA30F2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(Origem: Comissão de Planejamento e Finanças</w:t>
      </w:r>
      <w:r w:rsidR="00755E6F" w:rsidRPr="0016384E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)</w:t>
      </w:r>
      <w:r w:rsidR="00755E6F" w:rsidRPr="00546D35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:</w:t>
      </w:r>
      <w:r w:rsidR="00755E6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 O conselheiro </w:t>
      </w:r>
      <w:r w:rsidR="00755E6F" w:rsidRPr="00DE12E6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FAUSTO HENRIQUE STEFFEN</w:t>
      </w:r>
      <w:r w:rsidR="00755E6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menciona que os processos são de isenção de anuidade, os quais passam pela </w:t>
      </w:r>
      <w:proofErr w:type="spellStart"/>
      <w:r w:rsidR="00755E6F">
        <w:rPr>
          <w:rFonts w:asciiTheme="minorHAnsi" w:hAnsiTheme="minorHAnsi" w:cstheme="minorHAnsi"/>
          <w:bCs/>
          <w:sz w:val="22"/>
          <w:szCs w:val="22"/>
          <w:lang w:eastAsia="pt-BR"/>
        </w:rPr>
        <w:t>CPFi</w:t>
      </w:r>
      <w:proofErr w:type="spellEnd"/>
      <w:r w:rsidR="00755E6F">
        <w:rPr>
          <w:rFonts w:asciiTheme="minorHAnsi" w:hAnsiTheme="minorHAnsi" w:cstheme="minorHAnsi"/>
          <w:bCs/>
          <w:sz w:val="22"/>
          <w:szCs w:val="22"/>
          <w:lang w:eastAsia="pt-BR"/>
        </w:rPr>
        <w:t>-CAU/RS, que faz análise dos documentos e encaminham para o Plenário</w:t>
      </w:r>
      <w:r w:rsidR="00755E6F" w:rsidRPr="00BA30F2">
        <w:rPr>
          <w:rFonts w:asciiTheme="minorHAnsi" w:hAnsiTheme="minorHAnsi" w:cstheme="minorHAnsi"/>
          <w:bCs/>
          <w:sz w:val="22"/>
          <w:szCs w:val="22"/>
          <w:lang w:eastAsia="pt-BR"/>
        </w:rPr>
        <w:t>.</w:t>
      </w:r>
      <w:r w:rsidR="00755E6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O</w:t>
      </w:r>
      <w:r w:rsidR="00755E6F" w:rsidRPr="00A61E3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presidente </w:t>
      </w:r>
      <w:r w:rsidR="00755E6F" w:rsidRPr="00A61E3F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TIAGO HOLZMANN DA SILVA </w:t>
      </w:r>
      <w:r w:rsidR="00755E6F" w:rsidRPr="00A61E3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abre a </w:t>
      </w:r>
      <w:r w:rsidR="00755E6F" w:rsidRPr="00A61E3F">
        <w:rPr>
          <w:rFonts w:asciiTheme="minorHAnsi" w:hAnsiTheme="minorHAnsi" w:cstheme="minorHAnsi"/>
          <w:bCs/>
          <w:sz w:val="22"/>
          <w:szCs w:val="22"/>
          <w:lang w:eastAsia="pt-BR"/>
        </w:rPr>
        <w:lastRenderedPageBreak/>
        <w:t xml:space="preserve">votação, é aprovada a Deliberação Plenária DPO-RS nº </w:t>
      </w:r>
      <w:r w:rsidR="00755E6F">
        <w:rPr>
          <w:rFonts w:asciiTheme="minorHAnsi" w:hAnsiTheme="minorHAnsi" w:cstheme="minorHAnsi"/>
          <w:bCs/>
          <w:sz w:val="22"/>
          <w:szCs w:val="22"/>
          <w:lang w:eastAsia="pt-BR"/>
        </w:rPr>
        <w:t>1662</w:t>
      </w:r>
      <w:r w:rsidR="00755E6F" w:rsidRPr="00A61E3F">
        <w:rPr>
          <w:rFonts w:asciiTheme="minorHAnsi" w:hAnsiTheme="minorHAnsi" w:cstheme="minorHAnsi"/>
          <w:bCs/>
          <w:sz w:val="22"/>
          <w:szCs w:val="22"/>
          <w:lang w:eastAsia="pt-BR"/>
        </w:rPr>
        <w:t>/</w:t>
      </w:r>
      <w:r w:rsidR="00755E6F">
        <w:rPr>
          <w:rFonts w:asciiTheme="minorHAnsi" w:hAnsiTheme="minorHAnsi" w:cstheme="minorHAnsi"/>
          <w:bCs/>
          <w:sz w:val="22"/>
          <w:szCs w:val="22"/>
          <w:lang w:eastAsia="pt-BR"/>
        </w:rPr>
        <w:t>2</w:t>
      </w:r>
      <w:r w:rsidR="00755E6F" w:rsidRPr="00A61E3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023 com </w:t>
      </w:r>
      <w:r w:rsidR="00755E6F">
        <w:rPr>
          <w:rFonts w:asciiTheme="minorHAnsi" w:hAnsiTheme="minorHAnsi" w:cstheme="minorHAnsi"/>
          <w:bCs/>
          <w:sz w:val="22"/>
          <w:szCs w:val="22"/>
          <w:lang w:eastAsia="pt-BR"/>
        </w:rPr>
        <w:t>14</w:t>
      </w:r>
      <w:r w:rsidR="00755E6F" w:rsidRPr="00A61E3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(</w:t>
      </w:r>
      <w:r w:rsidR="00755E6F">
        <w:rPr>
          <w:rFonts w:asciiTheme="minorHAnsi" w:hAnsiTheme="minorHAnsi" w:cstheme="minorHAnsi"/>
          <w:bCs/>
          <w:sz w:val="22"/>
          <w:szCs w:val="22"/>
          <w:lang w:eastAsia="pt-BR"/>
        </w:rPr>
        <w:t>quatorze</w:t>
      </w:r>
      <w:r w:rsidR="00755E6F" w:rsidRPr="00A61E3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) votos favoráveis, </w:t>
      </w:r>
      <w:r w:rsidR="00755E6F">
        <w:rPr>
          <w:rFonts w:asciiTheme="minorHAnsi" w:hAnsiTheme="minorHAnsi" w:cstheme="minorHAnsi"/>
          <w:bCs/>
          <w:sz w:val="22"/>
          <w:szCs w:val="22"/>
          <w:lang w:eastAsia="pt-BR"/>
        </w:rPr>
        <w:t>e 06</w:t>
      </w:r>
      <w:r w:rsidR="00755E6F" w:rsidRPr="00A61E3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(</w:t>
      </w:r>
      <w:r w:rsidR="00755E6F">
        <w:rPr>
          <w:rFonts w:asciiTheme="minorHAnsi" w:hAnsiTheme="minorHAnsi" w:cstheme="minorHAnsi"/>
          <w:bCs/>
          <w:sz w:val="22"/>
          <w:szCs w:val="22"/>
          <w:lang w:eastAsia="pt-BR"/>
        </w:rPr>
        <w:t>seis</w:t>
      </w:r>
      <w:r w:rsidR="00755E6F" w:rsidRPr="00A61E3F">
        <w:rPr>
          <w:rFonts w:asciiTheme="minorHAnsi" w:hAnsiTheme="minorHAnsi" w:cstheme="minorHAnsi"/>
          <w:bCs/>
          <w:sz w:val="22"/>
          <w:szCs w:val="22"/>
          <w:lang w:eastAsia="pt-BR"/>
        </w:rPr>
        <w:t>) ausências</w:t>
      </w:r>
      <w:r w:rsidR="003F681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. </w:t>
      </w:r>
      <w:r w:rsidR="00755E6F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4.12. </w:t>
      </w:r>
      <w:r w:rsidR="00755E6F" w:rsidRPr="00BA30F2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Apresentação resultados – Encontro de Planejamento Estratégico;</w:t>
      </w:r>
      <w:r w:rsidR="003F681B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 </w:t>
      </w:r>
      <w:r w:rsidR="00755E6F" w:rsidRPr="00BA30F2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(Origem: Gerência Geral</w:t>
      </w:r>
      <w:r w:rsidR="00755E6F" w:rsidRPr="0016384E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)</w:t>
      </w:r>
      <w:r w:rsidR="00755E6F" w:rsidRPr="00546D35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:</w:t>
      </w:r>
      <w:r w:rsidR="00755E6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O gerente geral </w:t>
      </w:r>
      <w:r w:rsidR="00755E6F" w:rsidRPr="008851A7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TALES VOLKER</w:t>
      </w:r>
      <w:r w:rsidR="00755E6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e a </w:t>
      </w:r>
      <w:r w:rsidR="003F681B">
        <w:rPr>
          <w:rFonts w:asciiTheme="minorHAnsi" w:hAnsiTheme="minorHAnsi" w:cstheme="minorHAnsi"/>
          <w:bCs/>
          <w:sz w:val="22"/>
          <w:szCs w:val="22"/>
          <w:lang w:eastAsia="pt-BR"/>
        </w:rPr>
        <w:t>s</w:t>
      </w:r>
      <w:r w:rsidR="00755E6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ecretária </w:t>
      </w:r>
      <w:r w:rsidR="003F681B">
        <w:rPr>
          <w:rFonts w:asciiTheme="minorHAnsi" w:hAnsiTheme="minorHAnsi" w:cstheme="minorHAnsi"/>
          <w:bCs/>
          <w:sz w:val="22"/>
          <w:szCs w:val="22"/>
          <w:lang w:eastAsia="pt-BR"/>
        </w:rPr>
        <w:t>e</w:t>
      </w:r>
      <w:r w:rsidR="00755E6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xecutiva </w:t>
      </w:r>
      <w:r w:rsidR="00755E6F" w:rsidRPr="008851A7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CARLA DAL LAGO</w:t>
      </w:r>
      <w:r w:rsidR="00755E6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755E6F" w:rsidRPr="008851A7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VALÉRIO</w:t>
      </w:r>
      <w:r w:rsidR="00755E6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apresentam os resultados decorrentes do Encontro de Planejamento Estratégico. </w:t>
      </w:r>
      <w:r w:rsidR="00755E6F" w:rsidRPr="00071744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TALES VOLKER</w:t>
      </w:r>
      <w:r w:rsidR="00755E6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menciona que, considerado o grupo de participantes presentes no Encontro de Planejamento Estratégico, dentre os objetivos estratégicos, os que tiveram mais votos foram ‘Tornar a Fiscalização um Vetor de Melhoria’, seguido pela ‘Eficácia no Atendimento’, ‘Promover o Exercício Ético e Qualificado da Profissão’ e ‘Influenciar as Diretrizes do Ensino da Arquitetura e sua Formação Continuada’. A secretária executiva </w:t>
      </w:r>
      <w:r w:rsidR="00755E6F" w:rsidRPr="00071744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CARLA DAL LAGO</w:t>
      </w:r>
      <w:r w:rsidR="00755E6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apresenta os encaminhamentos e análise obtida com os resultados. Ela menciona o valor atualizado do superávit, o qual tem sido utilizado para projetos especiais. Do valor mencionado, no caso do objetivo de ‘Tornar a Fiscalização um vetor de Melhorias’, não há nenhum projeto específico quanto a esse objetivo (vetor de melhorias). Contudo, menciona os projetos especiais que se relacionam com a atuação da fiscalização, de maneira transversal. Quanto ao segundo item eleito, ‘Eficácia no Atendimento e Relacionamento’, também menciona quais os projetos existentes e o investimento, que é de 45%do superávit. Na ‘Promoção do Exercício Ético’, há um investimento que representa 2% de utilização do Superávit. </w:t>
      </w:r>
      <w:r w:rsidR="00F73D7A">
        <w:rPr>
          <w:rFonts w:asciiTheme="minorHAnsi" w:hAnsiTheme="minorHAnsi" w:cstheme="minorHAnsi"/>
          <w:bCs/>
          <w:sz w:val="22"/>
          <w:szCs w:val="22"/>
          <w:lang w:eastAsia="pt-BR"/>
        </w:rPr>
        <w:t>M</w:t>
      </w:r>
      <w:r w:rsidR="00755E6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enciona os projetos pertinentes a esse item. Quanto ao terceiro item eleito, ‘Ensino’, apresenta os projetos e cita o percentual referente, que é de 4% de investimento em projetos especiais nessa área. A secretária executiva </w:t>
      </w:r>
      <w:r w:rsidR="00755E6F" w:rsidRPr="003438A5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CARLA DAL LAGO</w:t>
      </w:r>
      <w:r w:rsidR="00755E6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também apresenta os demais projetos especiais que receberam investimentos: Infraestrutura 21%, Patrimônio (Editais) 14%, ATHIS 9%, ‘Lançamento do Livro Edgar Graeff’ e ‘Software Livre’, estes dois juntos representam 5%. A secretária executiva </w:t>
      </w:r>
      <w:r w:rsidR="00755E6F" w:rsidRPr="003438A5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CARLA DAL LAGO</w:t>
      </w:r>
      <w:r w:rsidR="00755E6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cita a capacitação contínua de ATHIS com uma plataforma específica. </w:t>
      </w:r>
      <w:r w:rsidR="00F73D7A">
        <w:rPr>
          <w:rFonts w:asciiTheme="minorHAnsi" w:hAnsiTheme="minorHAnsi" w:cstheme="minorHAnsi"/>
          <w:bCs/>
          <w:sz w:val="22"/>
          <w:szCs w:val="22"/>
          <w:lang w:eastAsia="pt-BR"/>
        </w:rPr>
        <w:t>C</w:t>
      </w:r>
      <w:r w:rsidR="00755E6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ita, também, o projeto ‘CAU/RS nas IES’, que está dentro de um projeto estruturante, e não poderá ser concluído em 2023, ficando para o plano de ação de 2024. O projeto de ‘Qualidade de Ensino’ que, em virtude da complexidade, fica para o plano de ação de 2024. O projeto ‘Qualidade de Ensino’ que também fica para 2024. E o projeto de ‘Diagnostico em arquitetura e urbanismo’ o qual depende de licitação e, portanto, saiu do quadro de projetos, momentaneamente. No que tange à assistência técnica em Patrimônio, a secretária executiva </w:t>
      </w:r>
      <w:r w:rsidR="00755E6F" w:rsidRPr="00F8434D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CARLA DAL LAGO</w:t>
      </w:r>
      <w:r w:rsidR="00755E6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menciona que são 3 (três) editais pertinentes ao planejamento, o que vai ser debatido na próxima reunião da CPC-CAU/RS, acerca das modalidades a serem adotadas e o público-alvo do edital. Quanto ao edital de ‘Intervenção em Patrimônio’, as definições até o momento não estavam suficientes. No edital de </w:t>
      </w:r>
      <w:r w:rsidR="00F73D7A">
        <w:rPr>
          <w:rFonts w:asciiTheme="minorHAnsi" w:hAnsiTheme="minorHAnsi" w:cstheme="minorHAnsi"/>
          <w:bCs/>
          <w:sz w:val="22"/>
          <w:szCs w:val="22"/>
          <w:lang w:eastAsia="pt-BR"/>
        </w:rPr>
        <w:t>I</w:t>
      </w:r>
      <w:r w:rsidR="00755E6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nventários </w:t>
      </w:r>
      <w:r w:rsidR="00F73D7A">
        <w:rPr>
          <w:rFonts w:asciiTheme="minorHAnsi" w:hAnsiTheme="minorHAnsi" w:cstheme="minorHAnsi"/>
          <w:bCs/>
          <w:sz w:val="22"/>
          <w:szCs w:val="22"/>
          <w:lang w:eastAsia="pt-BR"/>
        </w:rPr>
        <w:t>M</w:t>
      </w:r>
      <w:r w:rsidR="00755E6F">
        <w:rPr>
          <w:rFonts w:asciiTheme="minorHAnsi" w:hAnsiTheme="minorHAnsi" w:cstheme="minorHAnsi"/>
          <w:bCs/>
          <w:sz w:val="22"/>
          <w:szCs w:val="22"/>
          <w:lang w:eastAsia="pt-BR"/>
        </w:rPr>
        <w:t>unicipais ela informa que ainda não tinha o projeto. Na área de inclusão e diversidade, menciona que foram apresentadas sugestões de investimento na comunicação, no âmbito do atendimento, em instrumentos que permitam a comunicação inclusiva, na estrutura do CAU/RS para permitir espaço mais equânime, e na criação d</w:t>
      </w:r>
      <w:r w:rsidR="00F73D7A">
        <w:rPr>
          <w:rFonts w:asciiTheme="minorHAnsi" w:hAnsiTheme="minorHAnsi" w:cstheme="minorHAnsi"/>
          <w:bCs/>
          <w:sz w:val="22"/>
          <w:szCs w:val="22"/>
          <w:lang w:eastAsia="pt-BR"/>
        </w:rPr>
        <w:t>e uma C</w:t>
      </w:r>
      <w:r w:rsidR="00755E6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omissão </w:t>
      </w:r>
      <w:r w:rsidR="00F73D7A">
        <w:rPr>
          <w:rFonts w:asciiTheme="minorHAnsi" w:hAnsiTheme="minorHAnsi" w:cstheme="minorHAnsi"/>
          <w:bCs/>
          <w:sz w:val="22"/>
          <w:szCs w:val="22"/>
          <w:lang w:eastAsia="pt-BR"/>
        </w:rPr>
        <w:t>E</w:t>
      </w:r>
      <w:r w:rsidR="00755E6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special de </w:t>
      </w:r>
      <w:r w:rsidR="00F73D7A">
        <w:rPr>
          <w:rFonts w:asciiTheme="minorHAnsi" w:hAnsiTheme="minorHAnsi" w:cstheme="minorHAnsi"/>
          <w:bCs/>
          <w:sz w:val="22"/>
          <w:szCs w:val="22"/>
          <w:lang w:eastAsia="pt-BR"/>
        </w:rPr>
        <w:t>A</w:t>
      </w:r>
      <w:r w:rsidR="00755E6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ções </w:t>
      </w:r>
      <w:r w:rsidR="00F73D7A">
        <w:rPr>
          <w:rFonts w:asciiTheme="minorHAnsi" w:hAnsiTheme="minorHAnsi" w:cstheme="minorHAnsi"/>
          <w:bCs/>
          <w:sz w:val="22"/>
          <w:szCs w:val="22"/>
          <w:lang w:eastAsia="pt-BR"/>
        </w:rPr>
        <w:t>A</w:t>
      </w:r>
      <w:r w:rsidR="00755E6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firmativas para dar continuidade ao trabalho. No tocante aos editais do CAU/RS, informa que também ficaram definidas temáticas inclusivas. Para o ensino e formação, menciona a campanha direcionada, principalmente, aos docentes, com elaboração de uma cartilha. Ainda, quanto ao ensino, cita que se vai retomar a campanha EAD, valorizando o presencial e, com isso, aumentar o investimento em divulgação de mídia. </w:t>
      </w:r>
      <w:r w:rsidR="00F73D7A">
        <w:rPr>
          <w:rFonts w:asciiTheme="minorHAnsi" w:hAnsiTheme="minorHAnsi" w:cstheme="minorHAnsi"/>
          <w:bCs/>
          <w:sz w:val="22"/>
          <w:szCs w:val="22"/>
          <w:lang w:eastAsia="pt-BR"/>
        </w:rPr>
        <w:t>Fala d</w:t>
      </w:r>
      <w:r w:rsidR="00755E6F">
        <w:rPr>
          <w:rFonts w:asciiTheme="minorHAnsi" w:hAnsiTheme="minorHAnsi" w:cstheme="minorHAnsi"/>
          <w:bCs/>
          <w:sz w:val="22"/>
          <w:szCs w:val="22"/>
          <w:lang w:eastAsia="pt-BR"/>
        </w:rPr>
        <w:t>as propostas de comunicação: um calendário que tenha a previsão das palestras, não dependendo somente de demandas, e quanto às IES, a comunicação irá disponibilizar o material e divulgar no site e redes sociais. Em relações às Ações de Relacionamento</w:t>
      </w:r>
      <w:r w:rsidR="00F73D7A">
        <w:rPr>
          <w:rFonts w:asciiTheme="minorHAnsi" w:hAnsiTheme="minorHAnsi" w:cstheme="minorHAnsi"/>
          <w:bCs/>
          <w:sz w:val="22"/>
          <w:szCs w:val="22"/>
          <w:lang w:eastAsia="pt-BR"/>
        </w:rPr>
        <w:t>,</w:t>
      </w:r>
      <w:r w:rsidR="00755E6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reitera que foi abordada na reunião de Planejamento que seria importante uma interação entre o CAU/RS e a sociedade, ficando atribuída à fiscalização; e que os fiscais poderiam fazer esse contato com o público externo a fim de viabilizar as campanhas. Ainda, ela lembra que foram sugeridas ações com foco em situações mais reais, próximas do dia a dia. Outrossim, restou abordado que se deve melhorar a informação acerca dos números da Fiscalização, bem como os informes legais e normativos. </w:t>
      </w:r>
      <w:r w:rsidR="00F73D7A">
        <w:rPr>
          <w:rFonts w:asciiTheme="minorHAnsi" w:hAnsiTheme="minorHAnsi" w:cstheme="minorHAnsi"/>
          <w:bCs/>
          <w:sz w:val="22"/>
          <w:szCs w:val="22"/>
          <w:lang w:eastAsia="pt-BR"/>
        </w:rPr>
        <w:t>T</w:t>
      </w:r>
      <w:r w:rsidR="00755E6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ambém foi abordado que se deve valorizar a campanha do centro de memória com </w:t>
      </w:r>
      <w:r w:rsidR="00755E6F">
        <w:rPr>
          <w:rFonts w:asciiTheme="minorHAnsi" w:hAnsiTheme="minorHAnsi" w:cstheme="minorHAnsi"/>
          <w:bCs/>
          <w:sz w:val="22"/>
          <w:szCs w:val="22"/>
          <w:lang w:eastAsia="pt-BR"/>
        </w:rPr>
        <w:lastRenderedPageBreak/>
        <w:t xml:space="preserve">uma maior divulgação. </w:t>
      </w:r>
      <w:r w:rsidR="00755E6F" w:rsidRPr="00813148">
        <w:rPr>
          <w:rFonts w:asciiTheme="minorHAnsi" w:hAnsiTheme="minorHAnsi" w:cstheme="minorHAnsi"/>
          <w:bCs/>
          <w:sz w:val="22"/>
          <w:szCs w:val="22"/>
          <w:lang w:eastAsia="pt-BR"/>
        </w:rPr>
        <w:t>Por fim</w:t>
      </w:r>
      <w:r w:rsidR="00F73D7A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, </w:t>
      </w:r>
      <w:r w:rsidR="00755E6F" w:rsidRPr="00813148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aponta os assuntos </w:t>
      </w:r>
      <w:r w:rsidR="00755E6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principais </w:t>
      </w:r>
      <w:r w:rsidR="00755E6F" w:rsidRPr="00813148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que ficaram para a </w:t>
      </w:r>
      <w:r w:rsidR="00F73D7A">
        <w:rPr>
          <w:rFonts w:asciiTheme="minorHAnsi" w:hAnsiTheme="minorHAnsi" w:cstheme="minorHAnsi"/>
          <w:bCs/>
          <w:sz w:val="22"/>
          <w:szCs w:val="22"/>
          <w:lang w:eastAsia="pt-BR"/>
        </w:rPr>
        <w:t>C</w:t>
      </w:r>
      <w:r w:rsidR="00755E6F" w:rsidRPr="00813148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onvenção de </w:t>
      </w:r>
      <w:r w:rsidR="00F73D7A">
        <w:rPr>
          <w:rFonts w:asciiTheme="minorHAnsi" w:hAnsiTheme="minorHAnsi" w:cstheme="minorHAnsi"/>
          <w:bCs/>
          <w:sz w:val="22"/>
          <w:szCs w:val="22"/>
          <w:lang w:eastAsia="pt-BR"/>
        </w:rPr>
        <w:t>P</w:t>
      </w:r>
      <w:r w:rsidR="00755E6F" w:rsidRPr="00813148">
        <w:rPr>
          <w:rFonts w:asciiTheme="minorHAnsi" w:hAnsiTheme="minorHAnsi" w:cstheme="minorHAnsi"/>
          <w:bCs/>
          <w:sz w:val="22"/>
          <w:szCs w:val="22"/>
          <w:lang w:eastAsia="pt-BR"/>
        </w:rPr>
        <w:t>lanejamento:</w:t>
      </w:r>
      <w:r w:rsidR="00755E6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A relação de dados e objetivos definidos, verificando os valores investidos, avaliando os que são viáveis e prioritários, bem como um relatório de gestão a ser disponibilizado no site do CAU</w:t>
      </w:r>
      <w:r w:rsidR="00F73D7A">
        <w:rPr>
          <w:rFonts w:asciiTheme="minorHAnsi" w:hAnsiTheme="minorHAnsi" w:cstheme="minorHAnsi"/>
          <w:bCs/>
          <w:sz w:val="22"/>
          <w:szCs w:val="22"/>
          <w:lang w:eastAsia="pt-BR"/>
        </w:rPr>
        <w:t>;</w:t>
      </w:r>
      <w:r w:rsidR="00755E6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Institucionalmente, a elaboração de um </w:t>
      </w:r>
      <w:r w:rsidR="00F73D7A">
        <w:rPr>
          <w:rFonts w:asciiTheme="minorHAnsi" w:hAnsiTheme="minorHAnsi" w:cstheme="minorHAnsi"/>
          <w:bCs/>
          <w:sz w:val="22"/>
          <w:szCs w:val="22"/>
          <w:lang w:eastAsia="pt-BR"/>
        </w:rPr>
        <w:t>P</w:t>
      </w:r>
      <w:r w:rsidR="00755E6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lano de </w:t>
      </w:r>
      <w:r w:rsidR="00F73D7A">
        <w:rPr>
          <w:rFonts w:asciiTheme="minorHAnsi" w:hAnsiTheme="minorHAnsi" w:cstheme="minorHAnsi"/>
          <w:bCs/>
          <w:sz w:val="22"/>
          <w:szCs w:val="22"/>
          <w:lang w:eastAsia="pt-BR"/>
        </w:rPr>
        <w:t>D</w:t>
      </w:r>
      <w:r w:rsidR="00755E6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esenvolvimento </w:t>
      </w:r>
      <w:r w:rsidR="00F73D7A">
        <w:rPr>
          <w:rFonts w:asciiTheme="minorHAnsi" w:hAnsiTheme="minorHAnsi" w:cstheme="minorHAnsi"/>
          <w:bCs/>
          <w:sz w:val="22"/>
          <w:szCs w:val="22"/>
          <w:lang w:eastAsia="pt-BR"/>
        </w:rPr>
        <w:t>I</w:t>
      </w:r>
      <w:r w:rsidR="00755E6F">
        <w:rPr>
          <w:rFonts w:asciiTheme="minorHAnsi" w:hAnsiTheme="minorHAnsi" w:cstheme="minorHAnsi"/>
          <w:bCs/>
          <w:sz w:val="22"/>
          <w:szCs w:val="22"/>
          <w:lang w:eastAsia="pt-BR"/>
        </w:rPr>
        <w:t>nstitucional, a partir dos três objetivos escolhidos, incluída diversidade e questões ambientais</w:t>
      </w:r>
      <w:r w:rsidR="00F73D7A">
        <w:rPr>
          <w:rFonts w:asciiTheme="minorHAnsi" w:hAnsiTheme="minorHAnsi" w:cstheme="minorHAnsi"/>
          <w:bCs/>
          <w:sz w:val="22"/>
          <w:szCs w:val="22"/>
          <w:lang w:eastAsia="pt-BR"/>
        </w:rPr>
        <w:t>;</w:t>
      </w:r>
      <w:r w:rsidR="00755E6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Os projetos estruturantes também devem ser avaliados e propor formato da gestão da estratégia</w:t>
      </w:r>
      <w:r w:rsidR="00F73D7A">
        <w:rPr>
          <w:rFonts w:asciiTheme="minorHAnsi" w:hAnsiTheme="minorHAnsi" w:cstheme="minorHAnsi"/>
          <w:bCs/>
          <w:sz w:val="22"/>
          <w:szCs w:val="22"/>
          <w:lang w:eastAsia="pt-BR"/>
        </w:rPr>
        <w:t>;</w:t>
      </w:r>
      <w:r w:rsidR="00755E6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Por fim, publicar normativa que estabeleça processo de elaboração do plano de ação e demais assuntos pertinentes, tanto a programação quanto a reprogramação, dentro do calendário oficial. Ela faz um breve relato sobre</w:t>
      </w:r>
      <w:r w:rsidR="00F73D7A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como foi</w:t>
      </w:r>
      <w:r w:rsidR="00755E6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a Oficina Preparatória</w:t>
      </w:r>
      <w:r w:rsidR="00F73D7A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e</w:t>
      </w:r>
      <w:r w:rsidR="00755E6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sobre o Seminário de Gestão da Estratégia com a participação do CAU/BR, foi uma preparação para o evento de planejamento em agosto/2023 no CAU/RS. </w:t>
      </w:r>
      <w:r w:rsidR="00F73D7A">
        <w:rPr>
          <w:rFonts w:asciiTheme="minorHAnsi" w:hAnsiTheme="minorHAnsi" w:cstheme="minorHAnsi"/>
          <w:bCs/>
          <w:sz w:val="22"/>
          <w:szCs w:val="22"/>
          <w:lang w:eastAsia="pt-BR"/>
        </w:rPr>
        <w:t>M</w:t>
      </w:r>
      <w:r w:rsidR="00755E6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enciona que serão analisadas as metodologias a serem utilizadas: o referencial estratégico, a visão, a cadeia de valores e o modo de acompanhamento dos processos, bem como o processo de transição de gestão, ficando sugerido um evento de final de ano quanto a essa transição de gestão. O gerente geral </w:t>
      </w:r>
      <w:r w:rsidR="00755E6F" w:rsidRPr="00800F8D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TALES VOLKER</w:t>
      </w:r>
      <w:r w:rsidR="00755E6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menciona que </w:t>
      </w:r>
      <w:r w:rsidR="00F73D7A">
        <w:rPr>
          <w:rFonts w:asciiTheme="minorHAnsi" w:hAnsiTheme="minorHAnsi" w:cstheme="minorHAnsi"/>
          <w:bCs/>
          <w:sz w:val="22"/>
          <w:szCs w:val="22"/>
          <w:lang w:eastAsia="pt-BR"/>
        </w:rPr>
        <w:t>o</w:t>
      </w:r>
      <w:r w:rsidR="00755E6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sistema de gestão vem </w:t>
      </w:r>
      <w:r w:rsidR="00F73D7A">
        <w:rPr>
          <w:rFonts w:asciiTheme="minorHAnsi" w:hAnsiTheme="minorHAnsi" w:cstheme="minorHAnsi"/>
          <w:bCs/>
          <w:sz w:val="22"/>
          <w:szCs w:val="22"/>
          <w:lang w:eastAsia="pt-BR"/>
        </w:rPr>
        <w:t>acontecendo</w:t>
      </w:r>
      <w:r w:rsidR="00755E6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com dois eventos anuais, com a metodologia </w:t>
      </w:r>
      <w:proofErr w:type="spellStart"/>
      <w:r w:rsidR="00755E6F" w:rsidRPr="00B7775F">
        <w:rPr>
          <w:rFonts w:asciiTheme="minorHAnsi" w:hAnsiTheme="minorHAnsi" w:cstheme="minorHAnsi"/>
          <w:bCs/>
          <w:sz w:val="22"/>
          <w:szCs w:val="22"/>
          <w:lang w:eastAsia="pt-BR"/>
        </w:rPr>
        <w:t>Objectives</w:t>
      </w:r>
      <w:proofErr w:type="spellEnd"/>
      <w:r w:rsidR="00755E6F" w:rsidRPr="00B7775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proofErr w:type="spellStart"/>
      <w:r w:rsidR="00755E6F" w:rsidRPr="00B7775F">
        <w:rPr>
          <w:rFonts w:asciiTheme="minorHAnsi" w:hAnsiTheme="minorHAnsi" w:cstheme="minorHAnsi"/>
          <w:bCs/>
          <w:sz w:val="22"/>
          <w:szCs w:val="22"/>
          <w:lang w:eastAsia="pt-BR"/>
        </w:rPr>
        <w:t>and</w:t>
      </w:r>
      <w:proofErr w:type="spellEnd"/>
      <w:r w:rsidR="00755E6F" w:rsidRPr="00B7775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Key </w:t>
      </w:r>
      <w:proofErr w:type="spellStart"/>
      <w:r w:rsidR="00755E6F" w:rsidRPr="00B7775F">
        <w:rPr>
          <w:rFonts w:asciiTheme="minorHAnsi" w:hAnsiTheme="minorHAnsi" w:cstheme="minorHAnsi"/>
          <w:bCs/>
          <w:sz w:val="22"/>
          <w:szCs w:val="22"/>
          <w:lang w:eastAsia="pt-BR"/>
        </w:rPr>
        <w:t>Results</w:t>
      </w:r>
      <w:proofErr w:type="spellEnd"/>
      <w:r w:rsidR="00755E6F" w:rsidRPr="00B7775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755E6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(OKR), sendo que na próxima semana tem uma reunião com o CAU/BR e a ANVISA, a qual já vem aplicando, há certo tempo, essa ferramenta OKR. A secretária executiva </w:t>
      </w:r>
      <w:r w:rsidR="00755E6F" w:rsidRPr="00800F8D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CARLA DAL LAGO</w:t>
      </w:r>
      <w:r w:rsidR="00755E6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apresenta o calendário dos próximos trabalhos do planejamento estratégico. O presidente </w:t>
      </w:r>
      <w:r w:rsidR="00755E6F" w:rsidRPr="00800F8D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TIAGO HOLZMANN SILVA</w:t>
      </w:r>
      <w:r w:rsidR="00755E6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agradece a apresentação e o trabalho realizado pela equipe do planejamento,</w:t>
      </w:r>
      <w:r w:rsidR="00F73D7A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ressalta</w:t>
      </w:r>
      <w:r w:rsidR="00755E6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a evolução no trabalho desenvolvido, que é pioneiro e qualificado. Ele acredita que seria importante normatizar esse processo e procedimentos a fim de que ess</w:t>
      </w:r>
      <w:r w:rsidR="00F73D7A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e </w:t>
      </w:r>
      <w:r w:rsidR="00755E6F">
        <w:rPr>
          <w:rFonts w:asciiTheme="minorHAnsi" w:hAnsiTheme="minorHAnsi" w:cstheme="minorHAnsi"/>
          <w:bCs/>
          <w:sz w:val="22"/>
          <w:szCs w:val="22"/>
          <w:lang w:eastAsia="pt-BR"/>
        </w:rPr>
        <w:t>trabalho continue sendo desenvolvido</w:t>
      </w:r>
      <w:r w:rsidR="00F73D7A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nas próximas gestões. </w:t>
      </w:r>
      <w:r w:rsidR="00755E6F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4.13. </w:t>
      </w:r>
      <w:r w:rsidR="00755E6F" w:rsidRPr="009B064A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Projeto de Deliberação Plenária que propõe homologar </w:t>
      </w:r>
      <w:bookmarkStart w:id="4" w:name="_Hlk141201940"/>
      <w:r w:rsidR="00755E6F" w:rsidRPr="009B064A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Nota Técnica Nº 01/2023 Registro de Responsabilidade Técnica de Projeto e Execução </w:t>
      </w:r>
      <w:bookmarkEnd w:id="4"/>
      <w:r w:rsidR="00755E6F" w:rsidRPr="009B064A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– Protocolo SICCAU nº 1777998/2023;</w:t>
      </w:r>
      <w:r w:rsidR="00F73D7A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 </w:t>
      </w:r>
      <w:r w:rsidR="00755E6F" w:rsidRPr="009B064A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(Origem: Comissão de Exercício Profissional)</w:t>
      </w:r>
      <w:r w:rsidR="00755E6F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:</w:t>
      </w:r>
      <w:r w:rsidR="00755E6F" w:rsidRPr="00F73D7A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="00F73D7A" w:rsidRPr="00F73D7A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="00755E6F" w:rsidRPr="00957B4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A vice-presidente </w:t>
      </w:r>
      <w:r w:rsidR="00755E6F" w:rsidRPr="00AA7333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ANDREA LARRUSCAHIM HAMILTON</w:t>
      </w:r>
      <w:r w:rsidR="00755E6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755E6F" w:rsidRPr="00990A49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ILHA</w:t>
      </w:r>
      <w:r w:rsidR="00755E6F" w:rsidRPr="00957B4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apresenta resumo do tema, em síntese, diante da simplificação dos processos de aprovação, algumas prefeituras exigem o R</w:t>
      </w:r>
      <w:r w:rsidR="00755E6F">
        <w:rPr>
          <w:rFonts w:asciiTheme="minorHAnsi" w:hAnsiTheme="minorHAnsi" w:cstheme="minorHAnsi"/>
          <w:bCs/>
          <w:sz w:val="22"/>
          <w:szCs w:val="22"/>
          <w:lang w:eastAsia="pt-BR"/>
        </w:rPr>
        <w:t>egistro de Responsabilidade Técnica (RRT)</w:t>
      </w:r>
      <w:r w:rsidR="00755E6F" w:rsidRPr="00957B4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de execução, em que pese o requerente</w:t>
      </w:r>
      <w:r w:rsidR="00755E6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assim</w:t>
      </w:r>
      <w:r w:rsidR="00755E6F" w:rsidRPr="00957B4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755E6F">
        <w:rPr>
          <w:rFonts w:asciiTheme="minorHAnsi" w:hAnsiTheme="minorHAnsi" w:cstheme="minorHAnsi"/>
          <w:bCs/>
          <w:sz w:val="22"/>
          <w:szCs w:val="22"/>
          <w:lang w:eastAsia="pt-BR"/>
        </w:rPr>
        <w:t>não queira</w:t>
      </w:r>
      <w:r w:rsidR="00755E6F" w:rsidRPr="00957B4F">
        <w:rPr>
          <w:rFonts w:asciiTheme="minorHAnsi" w:hAnsiTheme="minorHAnsi" w:cstheme="minorHAnsi"/>
          <w:bCs/>
          <w:sz w:val="22"/>
          <w:szCs w:val="22"/>
          <w:lang w:eastAsia="pt-BR"/>
        </w:rPr>
        <w:t>. Então a CEP</w:t>
      </w:r>
      <w:r w:rsidR="00755E6F">
        <w:rPr>
          <w:rFonts w:asciiTheme="minorHAnsi" w:hAnsiTheme="minorHAnsi" w:cstheme="minorHAnsi"/>
          <w:bCs/>
          <w:sz w:val="22"/>
          <w:szCs w:val="22"/>
          <w:lang w:eastAsia="pt-BR"/>
        </w:rPr>
        <w:t>-CAU/RS</w:t>
      </w:r>
      <w:r w:rsidR="00755E6F" w:rsidRPr="00957B4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solicitou a nota técnica</w:t>
      </w:r>
      <w:r w:rsidR="00755E6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à assessoria jurídica do CAU/RS</w:t>
      </w:r>
      <w:r w:rsidR="00755E6F" w:rsidRPr="00957B4F">
        <w:rPr>
          <w:rFonts w:asciiTheme="minorHAnsi" w:hAnsiTheme="minorHAnsi" w:cstheme="minorHAnsi"/>
          <w:bCs/>
          <w:sz w:val="22"/>
          <w:szCs w:val="22"/>
          <w:lang w:eastAsia="pt-BR"/>
        </w:rPr>
        <w:t>, como documento de orientação, com base na Resolução nº 21, bem como no Código de Ética</w:t>
      </w:r>
      <w:r w:rsidR="00755E6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a fim de que seja possível ter a alternativa de encaminhar os projetos em separado</w:t>
      </w:r>
      <w:r w:rsidR="00755E6F" w:rsidRPr="00957B4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. O presidente </w:t>
      </w:r>
      <w:r w:rsidR="00755E6F" w:rsidRPr="002609AE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TIAGO HOLZAMANN DA SILVA</w:t>
      </w:r>
      <w:r w:rsidR="00755E6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755E6F" w:rsidRPr="00957B4F">
        <w:rPr>
          <w:rFonts w:asciiTheme="minorHAnsi" w:hAnsiTheme="minorHAnsi" w:cstheme="minorHAnsi"/>
          <w:bCs/>
          <w:sz w:val="22"/>
          <w:szCs w:val="22"/>
          <w:lang w:eastAsia="pt-BR"/>
        </w:rPr>
        <w:t>menciona que isso reforça a relação com os municípios a fim de fortalecer essa ideia. Ele coloca</w:t>
      </w:r>
      <w:r w:rsidR="00755E6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o assunto</w:t>
      </w:r>
      <w:r w:rsidR="00755E6F" w:rsidRPr="00957B4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em discussão. A conselheira </w:t>
      </w:r>
      <w:r w:rsidR="00755E6F" w:rsidRPr="00990A49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NUBIA MARGOT MENEZES JARDIM</w:t>
      </w:r>
      <w:r w:rsidR="00755E6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755E6F" w:rsidRPr="00957B4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menciona que no seu </w:t>
      </w:r>
      <w:r w:rsidR="00755E6F">
        <w:rPr>
          <w:rFonts w:asciiTheme="minorHAnsi" w:hAnsiTheme="minorHAnsi" w:cstheme="minorHAnsi"/>
          <w:bCs/>
          <w:sz w:val="22"/>
          <w:szCs w:val="22"/>
          <w:lang w:eastAsia="pt-BR"/>
        </w:rPr>
        <w:t>M</w:t>
      </w:r>
      <w:r w:rsidR="00755E6F" w:rsidRPr="00957B4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unícipio há um tratamento distinto. Contudo, a </w:t>
      </w:r>
      <w:r w:rsidR="00755E6F">
        <w:rPr>
          <w:rFonts w:asciiTheme="minorHAnsi" w:hAnsiTheme="minorHAnsi" w:cstheme="minorHAnsi"/>
          <w:bCs/>
          <w:sz w:val="22"/>
          <w:szCs w:val="22"/>
          <w:lang w:eastAsia="pt-BR"/>
        </w:rPr>
        <w:t>P</w:t>
      </w:r>
      <w:r w:rsidR="00755E6F" w:rsidRPr="00957B4F">
        <w:rPr>
          <w:rFonts w:asciiTheme="minorHAnsi" w:hAnsiTheme="minorHAnsi" w:cstheme="minorHAnsi"/>
          <w:bCs/>
          <w:sz w:val="22"/>
          <w:szCs w:val="22"/>
          <w:lang w:eastAsia="pt-BR"/>
        </w:rPr>
        <w:t>refeitura</w:t>
      </w:r>
      <w:r w:rsidR="00755E6F">
        <w:rPr>
          <w:rFonts w:asciiTheme="minorHAnsi" w:hAnsiTheme="minorHAnsi" w:cstheme="minorHAnsi"/>
          <w:bCs/>
          <w:sz w:val="22"/>
          <w:szCs w:val="22"/>
          <w:lang w:eastAsia="pt-BR"/>
        </w:rPr>
        <w:t>,</w:t>
      </w:r>
      <w:r w:rsidR="00755E6F" w:rsidRPr="00957B4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por questão de facilitar o</w:t>
      </w:r>
      <w:r w:rsidR="00755E6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controle e fiscalização,</w:t>
      </w:r>
      <w:r w:rsidR="00755E6F" w:rsidRPr="00957B4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solicitou que fosse apresentado RRT</w:t>
      </w:r>
      <w:r w:rsidR="00755E6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de projeto e RRT de execução</w:t>
      </w:r>
      <w:r w:rsidR="00755E6F" w:rsidRPr="00957B4F">
        <w:rPr>
          <w:rFonts w:asciiTheme="minorHAnsi" w:hAnsiTheme="minorHAnsi" w:cstheme="minorHAnsi"/>
          <w:bCs/>
          <w:sz w:val="22"/>
          <w:szCs w:val="22"/>
          <w:lang w:eastAsia="pt-BR"/>
        </w:rPr>
        <w:t>. Ela menciona um caso verídico, no qual ocorreu inclusive um sinistro, a profissional que não tinha feito o projeto de execução, acabou restando responsabili</w:t>
      </w:r>
      <w:r w:rsidR="00755E6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zada pelo fato. O conselheiro </w:t>
      </w:r>
      <w:r w:rsidR="00755E6F" w:rsidRPr="00CB60F8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FÁBIO MÜLLER</w:t>
      </w:r>
      <w:r w:rsidR="00755E6F" w:rsidRPr="00957B4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compartilha da ideia de que a nota técnica </w:t>
      </w:r>
      <w:r w:rsidR="00755E6F">
        <w:rPr>
          <w:rFonts w:asciiTheme="minorHAnsi" w:hAnsiTheme="minorHAnsi" w:cstheme="minorHAnsi"/>
          <w:bCs/>
          <w:sz w:val="22"/>
          <w:szCs w:val="22"/>
          <w:lang w:eastAsia="pt-BR"/>
        </w:rPr>
        <w:t>é uma</w:t>
      </w:r>
      <w:r w:rsidR="00755E6F" w:rsidRPr="00957B4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orientação para evitar essas exig</w:t>
      </w:r>
      <w:r w:rsidR="00755E6F">
        <w:rPr>
          <w:rFonts w:asciiTheme="minorHAnsi" w:hAnsiTheme="minorHAnsi" w:cstheme="minorHAnsi"/>
          <w:bCs/>
          <w:sz w:val="22"/>
          <w:szCs w:val="22"/>
          <w:lang w:eastAsia="pt-BR"/>
        </w:rPr>
        <w:t>ências inde</w:t>
      </w:r>
      <w:r w:rsidR="00755E6F" w:rsidRPr="00957B4F">
        <w:rPr>
          <w:rFonts w:asciiTheme="minorHAnsi" w:hAnsiTheme="minorHAnsi" w:cstheme="minorHAnsi"/>
          <w:bCs/>
          <w:sz w:val="22"/>
          <w:szCs w:val="22"/>
          <w:lang w:eastAsia="pt-BR"/>
        </w:rPr>
        <w:t>vidas, parabeniza a iniciativa da comissão, salientando a importância do trabalho da CEP</w:t>
      </w:r>
      <w:r w:rsidR="00755E6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-CAU/RS. O conselheiro </w:t>
      </w:r>
      <w:r w:rsidR="00755E6F" w:rsidRPr="00795003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ALEXANDRE COUTO GIORGI</w:t>
      </w:r>
      <w:r w:rsidR="00755E6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também menciona como têm sido as exigências do seu município, solicitando que se tome atenção quanto às taxas cobradas para encaminhar o projeto em separado. O conselheiro </w:t>
      </w:r>
      <w:r w:rsidR="00755E6F" w:rsidRPr="00795003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PEDRO XAVIER DE ARAÚJO</w:t>
      </w:r>
      <w:r w:rsidR="00755E6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menciona que essa é uma reclamação frequente dos representantes do CAU/RS dos municípios, e parabeniza a iniciativa nesse assunto. A conselheira </w:t>
      </w:r>
      <w:r w:rsidR="00755E6F" w:rsidRPr="00795003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GISLAINE VARGAS SAIBRO</w:t>
      </w:r>
      <w:r w:rsidR="00755E6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também parabeniza, e menciona que esse tema vem sendo debatido na CED-CAU/RS e também no CEAU</w:t>
      </w:r>
      <w:r w:rsidR="00027B1A">
        <w:rPr>
          <w:rFonts w:asciiTheme="minorHAnsi" w:hAnsiTheme="minorHAnsi" w:cstheme="minorHAnsi"/>
          <w:bCs/>
          <w:sz w:val="22"/>
          <w:szCs w:val="22"/>
          <w:lang w:eastAsia="pt-BR"/>
        </w:rPr>
        <w:t>-CAU/RS</w:t>
      </w:r>
      <w:r w:rsidR="00755E6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. O presidente </w:t>
      </w:r>
      <w:r w:rsidR="00755E6F" w:rsidRPr="00795003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TIAGO HOLZMANN DA SILVA</w:t>
      </w:r>
      <w:r w:rsidR="00755E6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parabeniza a conselheira Andrea Larruscahim Hamilton Ilha e a comissão, solicitando diligências nos casos de Bagé e Uruguaiana mencionados durante a reunião. Ele solicita que conste na Deliberação Plenária a divulgação pela comunicação e que os arquitetos e urbanistas dos municípios que fazem esse tipo de exigência encaminhem </w:t>
      </w:r>
      <w:r w:rsidR="00027B1A">
        <w:rPr>
          <w:rFonts w:asciiTheme="minorHAnsi" w:hAnsiTheme="minorHAnsi" w:cstheme="minorHAnsi"/>
          <w:bCs/>
          <w:sz w:val="22"/>
          <w:szCs w:val="22"/>
          <w:lang w:eastAsia="pt-BR"/>
        </w:rPr>
        <w:t>denúncias</w:t>
      </w:r>
      <w:r w:rsidR="00755E6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para correção dessa distorção no âmbito da atividade profissional. A conselheira </w:t>
      </w:r>
      <w:r w:rsidR="00755E6F" w:rsidRPr="00795003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NUBIA </w:t>
      </w:r>
      <w:r w:rsidR="00755E6F" w:rsidRPr="00795003">
        <w:rPr>
          <w:rFonts w:asciiTheme="minorHAnsi" w:hAnsiTheme="minorHAnsi" w:cstheme="minorHAnsi"/>
          <w:b/>
          <w:bCs/>
          <w:sz w:val="22"/>
          <w:szCs w:val="22"/>
          <w:lang w:eastAsia="pt-BR"/>
        </w:rPr>
        <w:lastRenderedPageBreak/>
        <w:t>MARGOT MENEZES JARDIM</w:t>
      </w:r>
      <w:r w:rsidR="00755E6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menciona que, recentemente, no seu município, restou alterada essa exigência, inclusive, diante daquele fato ora relatado por ela. O</w:t>
      </w:r>
      <w:r w:rsidR="00755E6F" w:rsidRPr="00A61E3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presidente </w:t>
      </w:r>
      <w:r w:rsidR="00755E6F" w:rsidRPr="00A61E3F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TIAGO HOLZMANN DA SILVA </w:t>
      </w:r>
      <w:r w:rsidR="00755E6F" w:rsidRPr="00A61E3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abre a votação, é aprovada a Deliberação Plenária DPO-RS nº </w:t>
      </w:r>
      <w:r w:rsidR="00755E6F">
        <w:rPr>
          <w:rFonts w:asciiTheme="minorHAnsi" w:hAnsiTheme="minorHAnsi" w:cstheme="minorHAnsi"/>
          <w:bCs/>
          <w:sz w:val="22"/>
          <w:szCs w:val="22"/>
          <w:lang w:eastAsia="pt-BR"/>
        </w:rPr>
        <w:t>1663</w:t>
      </w:r>
      <w:r w:rsidR="00755E6F" w:rsidRPr="00A61E3F">
        <w:rPr>
          <w:rFonts w:asciiTheme="minorHAnsi" w:hAnsiTheme="minorHAnsi" w:cstheme="minorHAnsi"/>
          <w:bCs/>
          <w:sz w:val="22"/>
          <w:szCs w:val="22"/>
          <w:lang w:eastAsia="pt-BR"/>
        </w:rPr>
        <w:t>/</w:t>
      </w:r>
      <w:r w:rsidR="00755E6F">
        <w:rPr>
          <w:rFonts w:asciiTheme="minorHAnsi" w:hAnsiTheme="minorHAnsi" w:cstheme="minorHAnsi"/>
          <w:bCs/>
          <w:sz w:val="22"/>
          <w:szCs w:val="22"/>
          <w:lang w:eastAsia="pt-BR"/>
        </w:rPr>
        <w:t>2</w:t>
      </w:r>
      <w:r w:rsidR="00755E6F" w:rsidRPr="00A61E3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023 com </w:t>
      </w:r>
      <w:r w:rsidR="00755E6F">
        <w:rPr>
          <w:rFonts w:asciiTheme="minorHAnsi" w:hAnsiTheme="minorHAnsi" w:cstheme="minorHAnsi"/>
          <w:bCs/>
          <w:sz w:val="22"/>
          <w:szCs w:val="22"/>
          <w:lang w:eastAsia="pt-BR"/>
        </w:rPr>
        <w:t>15</w:t>
      </w:r>
      <w:r w:rsidR="00755E6F" w:rsidRPr="00A61E3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(</w:t>
      </w:r>
      <w:r w:rsidR="00755E6F">
        <w:rPr>
          <w:rFonts w:asciiTheme="minorHAnsi" w:hAnsiTheme="minorHAnsi" w:cstheme="minorHAnsi"/>
          <w:bCs/>
          <w:sz w:val="22"/>
          <w:szCs w:val="22"/>
          <w:lang w:eastAsia="pt-BR"/>
        </w:rPr>
        <w:t>quinze</w:t>
      </w:r>
      <w:r w:rsidR="00755E6F" w:rsidRPr="00A61E3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) votos favoráveis, </w:t>
      </w:r>
      <w:r w:rsidR="00755E6F">
        <w:rPr>
          <w:rFonts w:asciiTheme="minorHAnsi" w:hAnsiTheme="minorHAnsi" w:cstheme="minorHAnsi"/>
          <w:bCs/>
          <w:sz w:val="22"/>
          <w:szCs w:val="22"/>
          <w:lang w:eastAsia="pt-BR"/>
        </w:rPr>
        <w:t>e 05</w:t>
      </w:r>
      <w:r w:rsidR="00755E6F" w:rsidRPr="00A61E3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(</w:t>
      </w:r>
      <w:r w:rsidR="00755E6F">
        <w:rPr>
          <w:rFonts w:asciiTheme="minorHAnsi" w:hAnsiTheme="minorHAnsi" w:cstheme="minorHAnsi"/>
          <w:bCs/>
          <w:sz w:val="22"/>
          <w:szCs w:val="22"/>
          <w:lang w:eastAsia="pt-BR"/>
        </w:rPr>
        <w:t>cinco</w:t>
      </w:r>
      <w:r w:rsidR="00755E6F" w:rsidRPr="00A61E3F">
        <w:rPr>
          <w:rFonts w:asciiTheme="minorHAnsi" w:hAnsiTheme="minorHAnsi" w:cstheme="minorHAnsi"/>
          <w:bCs/>
          <w:sz w:val="22"/>
          <w:szCs w:val="22"/>
          <w:lang w:eastAsia="pt-BR"/>
        </w:rPr>
        <w:t>) ausências</w:t>
      </w:r>
      <w:r w:rsidR="00027B1A">
        <w:rPr>
          <w:rFonts w:asciiTheme="minorHAnsi" w:hAnsiTheme="minorHAnsi" w:cstheme="minorHAnsi"/>
          <w:sz w:val="22"/>
          <w:szCs w:val="22"/>
          <w:lang w:eastAsia="pt-BR"/>
        </w:rPr>
        <w:t xml:space="preserve">. </w:t>
      </w:r>
      <w:r w:rsidR="00755E6F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4.14. </w:t>
      </w:r>
      <w:r w:rsidR="00755E6F" w:rsidRPr="009B064A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Projeto de Deliberação Plenária que propõe solicitar questionamento ao CAU/BR quanto </w:t>
      </w:r>
      <w:bookmarkStart w:id="5" w:name="_Hlk141261338"/>
      <w:r w:rsidR="00755E6F" w:rsidRPr="009B064A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ao impacto dos descontos propostos na Resolução Nº 193</w:t>
      </w:r>
      <w:bookmarkEnd w:id="5"/>
      <w:r w:rsidR="00755E6F" w:rsidRPr="009B064A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; (Origem: Conselho Diretor</w:t>
      </w:r>
      <w:r w:rsidR="00755E6F" w:rsidRPr="00C364CC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)</w:t>
      </w:r>
      <w:r w:rsidR="00755E6F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:</w:t>
      </w:r>
      <w:r w:rsidR="00755E6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O conselheiro </w:t>
      </w:r>
      <w:r w:rsidR="00755E6F" w:rsidRPr="0072161A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FAUSTO HENRIQUE STEFFEN</w:t>
      </w:r>
      <w:r w:rsidR="00755E6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menciona sobre os descontos </w:t>
      </w:r>
      <w:r w:rsidR="004416A6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em anuidades, </w:t>
      </w:r>
      <w:r w:rsidR="00755E6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que o CAU/BR está fornecendo, a </w:t>
      </w:r>
      <w:proofErr w:type="spellStart"/>
      <w:r w:rsidR="00755E6F">
        <w:rPr>
          <w:rFonts w:asciiTheme="minorHAnsi" w:hAnsiTheme="minorHAnsi" w:cstheme="minorHAnsi"/>
          <w:bCs/>
          <w:sz w:val="22"/>
          <w:szCs w:val="22"/>
          <w:lang w:eastAsia="pt-BR"/>
        </w:rPr>
        <w:t>CPFi</w:t>
      </w:r>
      <w:proofErr w:type="spellEnd"/>
      <w:r w:rsidR="00755E6F">
        <w:rPr>
          <w:rFonts w:asciiTheme="minorHAnsi" w:hAnsiTheme="minorHAnsi" w:cstheme="minorHAnsi"/>
          <w:bCs/>
          <w:sz w:val="22"/>
          <w:szCs w:val="22"/>
          <w:lang w:eastAsia="pt-BR"/>
        </w:rPr>
        <w:t>-CAU/RS fez relação dos descontos concedidos, com ajuda da gerente financeira, levando ao CD</w:t>
      </w:r>
      <w:r w:rsidR="004416A6">
        <w:rPr>
          <w:rFonts w:asciiTheme="minorHAnsi" w:hAnsiTheme="minorHAnsi" w:cstheme="minorHAnsi"/>
          <w:bCs/>
          <w:sz w:val="22"/>
          <w:szCs w:val="22"/>
          <w:lang w:eastAsia="pt-BR"/>
        </w:rPr>
        <w:t>-CAU/RS</w:t>
      </w:r>
      <w:r w:rsidR="00755E6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para que seja encaminhado ao CAU/BR </w:t>
      </w:r>
      <w:r w:rsidR="004416A6">
        <w:rPr>
          <w:rFonts w:asciiTheme="minorHAnsi" w:hAnsiTheme="minorHAnsi" w:cstheme="minorHAnsi"/>
          <w:bCs/>
          <w:sz w:val="22"/>
          <w:szCs w:val="22"/>
          <w:lang w:eastAsia="pt-BR"/>
        </w:rPr>
        <w:t>o questionamento d</w:t>
      </w:r>
      <w:r w:rsidR="00755E6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o impacto financeiro que isso pode gerar. Ele menciona que isso foi feito, mas não chegou ao CAU/RS. Por isso, </w:t>
      </w:r>
      <w:r w:rsidR="004416A6">
        <w:rPr>
          <w:rFonts w:asciiTheme="minorHAnsi" w:hAnsiTheme="minorHAnsi" w:cstheme="minorHAnsi"/>
          <w:bCs/>
          <w:sz w:val="22"/>
          <w:szCs w:val="22"/>
          <w:lang w:eastAsia="pt-BR"/>
        </w:rPr>
        <w:t>a solicitação de questionamento ao</w:t>
      </w:r>
      <w:r w:rsidR="00755E6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CAU/BR. O presidente </w:t>
      </w:r>
      <w:r w:rsidR="004416A6" w:rsidRPr="00A61E3F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TIAGO HOLZMANN DA SILVA </w:t>
      </w:r>
      <w:r w:rsidR="00755E6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menciona que </w:t>
      </w:r>
      <w:r w:rsidR="004416A6">
        <w:rPr>
          <w:rFonts w:asciiTheme="minorHAnsi" w:hAnsiTheme="minorHAnsi" w:cstheme="minorHAnsi"/>
          <w:bCs/>
          <w:sz w:val="22"/>
          <w:szCs w:val="22"/>
          <w:lang w:eastAsia="pt-BR"/>
        </w:rPr>
        <w:t>estes diversos</w:t>
      </w:r>
      <w:r w:rsidR="00755E6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descontos, gera</w:t>
      </w:r>
      <w:r w:rsidR="004416A6">
        <w:rPr>
          <w:rFonts w:asciiTheme="minorHAnsi" w:hAnsiTheme="minorHAnsi" w:cstheme="minorHAnsi"/>
          <w:bCs/>
          <w:sz w:val="22"/>
          <w:szCs w:val="22"/>
          <w:lang w:eastAsia="pt-BR"/>
        </w:rPr>
        <w:t>m</w:t>
      </w:r>
      <w:r w:rsidR="00755E6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trabalho para a equipe do CAU/RS verificar e abrir processo. </w:t>
      </w:r>
      <w:r w:rsidR="004416A6">
        <w:rPr>
          <w:rFonts w:asciiTheme="minorHAnsi" w:hAnsiTheme="minorHAnsi" w:cstheme="minorHAnsi"/>
          <w:bCs/>
          <w:sz w:val="22"/>
          <w:szCs w:val="22"/>
          <w:lang w:eastAsia="pt-BR"/>
        </w:rPr>
        <w:t>R</w:t>
      </w:r>
      <w:r w:rsidR="00755E6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essalta a importância de ter conhecimento do impacto desses descontos. A conselheira </w:t>
      </w:r>
      <w:r w:rsidR="00755E6F" w:rsidRPr="0072161A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MARCIA ELIZABETH MARTINS</w:t>
      </w:r>
      <w:r w:rsidR="00755E6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menciona que esse assunto, inclusive, foi pautado </w:t>
      </w:r>
      <w:r w:rsidR="004416A6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no </w:t>
      </w:r>
      <w:r w:rsidR="00755E6F">
        <w:rPr>
          <w:rFonts w:asciiTheme="minorHAnsi" w:hAnsiTheme="minorHAnsi" w:cstheme="minorHAnsi"/>
          <w:bCs/>
          <w:sz w:val="22"/>
          <w:szCs w:val="22"/>
          <w:lang w:eastAsia="pt-BR"/>
        </w:rPr>
        <w:t>encontro das CEF-CAU/</w:t>
      </w:r>
      <w:proofErr w:type="spellStart"/>
      <w:r w:rsidR="00755E6F">
        <w:rPr>
          <w:rFonts w:asciiTheme="minorHAnsi" w:hAnsiTheme="minorHAnsi" w:cstheme="minorHAnsi"/>
          <w:bCs/>
          <w:sz w:val="22"/>
          <w:szCs w:val="22"/>
          <w:lang w:eastAsia="pt-BR"/>
        </w:rPr>
        <w:t>UF´s</w:t>
      </w:r>
      <w:proofErr w:type="spellEnd"/>
      <w:r w:rsidR="00755E6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. Ela menciona alguns questionamentos que precisam ser esclarecidos. </w:t>
      </w:r>
      <w:r w:rsidR="004416A6">
        <w:rPr>
          <w:rFonts w:asciiTheme="minorHAnsi" w:hAnsiTheme="minorHAnsi" w:cstheme="minorHAnsi"/>
          <w:bCs/>
          <w:sz w:val="22"/>
          <w:szCs w:val="22"/>
          <w:lang w:eastAsia="pt-BR"/>
        </w:rPr>
        <w:t>R</w:t>
      </w:r>
      <w:r w:rsidR="00755E6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eitera que teve conhecimento que já existe este estudo do impacto, que há uma normativa complementar, e que somente falta ser repassado formalmente ao CAU/RS. O conselheiro </w:t>
      </w:r>
      <w:r w:rsidR="00755E6F" w:rsidRPr="0072161A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FAUSTO HENRIQUE STEFFEN</w:t>
      </w:r>
      <w:r w:rsidR="00755E6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reitera que isso precisa ser feito formalmente para o CAU/BR. O presidente </w:t>
      </w:r>
      <w:r w:rsidR="00755E6F" w:rsidRPr="00A61E3F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TIAGO HOLZMANN DA SILVA</w:t>
      </w:r>
      <w:r w:rsidR="00755E6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reitera que esse encaminhamento será realizado, que haja autorização e solicitação de encaminhamento da informação acerca do impacto dos descontos concedidos. O</w:t>
      </w:r>
      <w:r w:rsidR="00755E6F" w:rsidRPr="00A61E3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presidente </w:t>
      </w:r>
      <w:r w:rsidR="00755E6F" w:rsidRPr="00A61E3F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TIAGO HOLZMANN DA SILVA </w:t>
      </w:r>
      <w:r w:rsidR="00755E6F" w:rsidRPr="00A61E3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abre a votação, é aprovada a Deliberação Plenária DPO-RS nº </w:t>
      </w:r>
      <w:r w:rsidR="00755E6F">
        <w:rPr>
          <w:rFonts w:asciiTheme="minorHAnsi" w:hAnsiTheme="minorHAnsi" w:cstheme="minorHAnsi"/>
          <w:bCs/>
          <w:sz w:val="22"/>
          <w:szCs w:val="22"/>
          <w:lang w:eastAsia="pt-BR"/>
        </w:rPr>
        <w:t>1664</w:t>
      </w:r>
      <w:r w:rsidR="00755E6F" w:rsidRPr="00A61E3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/2023 com </w:t>
      </w:r>
      <w:r w:rsidR="00755E6F">
        <w:rPr>
          <w:rFonts w:asciiTheme="minorHAnsi" w:hAnsiTheme="minorHAnsi" w:cstheme="minorHAnsi"/>
          <w:bCs/>
          <w:sz w:val="22"/>
          <w:szCs w:val="22"/>
          <w:lang w:eastAsia="pt-BR"/>
        </w:rPr>
        <w:t>15</w:t>
      </w:r>
      <w:r w:rsidR="00755E6F" w:rsidRPr="00A61E3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(</w:t>
      </w:r>
      <w:r w:rsidR="00755E6F">
        <w:rPr>
          <w:rFonts w:asciiTheme="minorHAnsi" w:hAnsiTheme="minorHAnsi" w:cstheme="minorHAnsi"/>
          <w:bCs/>
          <w:sz w:val="22"/>
          <w:szCs w:val="22"/>
          <w:lang w:eastAsia="pt-BR"/>
        </w:rPr>
        <w:t>quinze</w:t>
      </w:r>
      <w:r w:rsidR="00755E6F" w:rsidRPr="00A61E3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) votos favoráveis, </w:t>
      </w:r>
      <w:r w:rsidR="00755E6F">
        <w:rPr>
          <w:rFonts w:asciiTheme="minorHAnsi" w:hAnsiTheme="minorHAnsi" w:cstheme="minorHAnsi"/>
          <w:bCs/>
          <w:sz w:val="22"/>
          <w:szCs w:val="22"/>
          <w:lang w:eastAsia="pt-BR"/>
        </w:rPr>
        <w:t>e 05</w:t>
      </w:r>
      <w:r w:rsidR="00755E6F" w:rsidRPr="00A61E3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(</w:t>
      </w:r>
      <w:r w:rsidR="00755E6F">
        <w:rPr>
          <w:rFonts w:asciiTheme="minorHAnsi" w:hAnsiTheme="minorHAnsi" w:cstheme="minorHAnsi"/>
          <w:bCs/>
          <w:sz w:val="22"/>
          <w:szCs w:val="22"/>
          <w:lang w:eastAsia="pt-BR"/>
        </w:rPr>
        <w:t>cinco</w:t>
      </w:r>
      <w:r w:rsidR="00755E6F" w:rsidRPr="00A61E3F">
        <w:rPr>
          <w:rFonts w:asciiTheme="minorHAnsi" w:hAnsiTheme="minorHAnsi" w:cstheme="minorHAnsi"/>
          <w:bCs/>
          <w:sz w:val="22"/>
          <w:szCs w:val="22"/>
          <w:lang w:eastAsia="pt-BR"/>
        </w:rPr>
        <w:t>) ausências</w:t>
      </w:r>
      <w:r w:rsidR="00755E6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. </w:t>
      </w:r>
      <w:r w:rsidR="00755E6F" w:rsidRPr="0038045D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4.15</w:t>
      </w:r>
      <w:r w:rsidR="00755E6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. </w:t>
      </w:r>
      <w:r w:rsidR="00755E6F" w:rsidRPr="00DA3035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Projeto de Deliberação Plenária que propõe a renovação da Comissão Temporária de Ações Afirmativas do CAU/RS – Protocolo SICCAU nº 1793539/2023;</w:t>
      </w:r>
      <w:r w:rsidR="00D517D9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 </w:t>
      </w:r>
      <w:r w:rsidR="00755E6F" w:rsidRPr="00DA3035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(Origem: Presidência).</w:t>
      </w:r>
      <w:r w:rsidR="00755E6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O conselheiro </w:t>
      </w:r>
      <w:r w:rsidR="00755E6F" w:rsidRPr="0072161A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CARLOS EDUARDO IPONEMA</w:t>
      </w:r>
      <w:r w:rsidR="00755E6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menciona os motivos da renovação da comissão, a fim de que seja possível implementar os trabalhos que vêm sendo realizados e ações futuras que também seriam importantes de dar continuidade. Ele menciona as questões relevantes que vem fazendo parte do trabalho desenvolvido pela comissão.  O presidente </w:t>
      </w:r>
      <w:r w:rsidR="00755E6F" w:rsidRPr="00A61E3F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TIAGO HOLZMANN DA SILVA </w:t>
      </w:r>
      <w:r w:rsidR="00755E6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solicita a confirmação da data da plenária de dezembro/2023, quando poderão ser trazidos relatos e será avaliado todo o trabalho desenvolvido pela comissão. A coordenadora de órgãos colegiados </w:t>
      </w:r>
      <w:r w:rsidR="00755E6F" w:rsidRPr="0072161A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MÔNICA DOS SANTOS</w:t>
      </w:r>
      <w:r w:rsidR="00755E6F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MARQUES</w:t>
      </w:r>
      <w:r w:rsidR="00755E6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confirma a data, qual seja, 11/08/2023.</w:t>
      </w:r>
      <w:r w:rsidR="00755E6F" w:rsidRPr="0038045D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755E6F">
        <w:rPr>
          <w:rFonts w:asciiTheme="minorHAnsi" w:hAnsiTheme="minorHAnsi" w:cstheme="minorHAnsi"/>
          <w:bCs/>
          <w:sz w:val="22"/>
          <w:szCs w:val="22"/>
          <w:lang w:eastAsia="pt-BR"/>
        </w:rPr>
        <w:t>O</w:t>
      </w:r>
      <w:r w:rsidR="00755E6F" w:rsidRPr="00A61E3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presidente </w:t>
      </w:r>
      <w:r w:rsidR="00755E6F" w:rsidRPr="00A61E3F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TIAGO HOLZMANN DA SILVA </w:t>
      </w:r>
      <w:r w:rsidR="00755E6F" w:rsidRPr="00A61E3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abre a votação, é aprovada a Deliberação Plenária DPO-RS nº </w:t>
      </w:r>
      <w:r w:rsidR="00755E6F">
        <w:rPr>
          <w:rFonts w:asciiTheme="minorHAnsi" w:hAnsiTheme="minorHAnsi" w:cstheme="minorHAnsi"/>
          <w:bCs/>
          <w:sz w:val="22"/>
          <w:szCs w:val="22"/>
          <w:lang w:eastAsia="pt-BR"/>
        </w:rPr>
        <w:t>1665</w:t>
      </w:r>
      <w:r w:rsidR="00755E6F" w:rsidRPr="00A61E3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/2023 com </w:t>
      </w:r>
      <w:r w:rsidR="00755E6F">
        <w:rPr>
          <w:rFonts w:asciiTheme="minorHAnsi" w:hAnsiTheme="minorHAnsi" w:cstheme="minorHAnsi"/>
          <w:bCs/>
          <w:sz w:val="22"/>
          <w:szCs w:val="22"/>
          <w:lang w:eastAsia="pt-BR"/>
        </w:rPr>
        <w:t>15</w:t>
      </w:r>
      <w:r w:rsidR="00755E6F" w:rsidRPr="00A61E3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(</w:t>
      </w:r>
      <w:r w:rsidR="00755E6F">
        <w:rPr>
          <w:rFonts w:asciiTheme="minorHAnsi" w:hAnsiTheme="minorHAnsi" w:cstheme="minorHAnsi"/>
          <w:bCs/>
          <w:sz w:val="22"/>
          <w:szCs w:val="22"/>
          <w:lang w:eastAsia="pt-BR"/>
        </w:rPr>
        <w:t>quinze</w:t>
      </w:r>
      <w:r w:rsidR="00755E6F" w:rsidRPr="00A61E3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) votos favoráveis, </w:t>
      </w:r>
      <w:r w:rsidR="00755E6F">
        <w:rPr>
          <w:rFonts w:asciiTheme="minorHAnsi" w:hAnsiTheme="minorHAnsi" w:cstheme="minorHAnsi"/>
          <w:bCs/>
          <w:sz w:val="22"/>
          <w:szCs w:val="22"/>
          <w:lang w:eastAsia="pt-BR"/>
        </w:rPr>
        <w:t>e 05</w:t>
      </w:r>
      <w:r w:rsidR="00755E6F" w:rsidRPr="00A61E3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(</w:t>
      </w:r>
      <w:r w:rsidR="00755E6F">
        <w:rPr>
          <w:rFonts w:asciiTheme="minorHAnsi" w:hAnsiTheme="minorHAnsi" w:cstheme="minorHAnsi"/>
          <w:bCs/>
          <w:sz w:val="22"/>
          <w:szCs w:val="22"/>
          <w:lang w:eastAsia="pt-BR"/>
        </w:rPr>
        <w:t>cinco)</w:t>
      </w:r>
      <w:r w:rsidR="00755E6F" w:rsidRPr="00A61E3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ausências</w:t>
      </w:r>
      <w:r w:rsidR="00755E6F">
        <w:rPr>
          <w:rFonts w:asciiTheme="minorHAnsi" w:hAnsiTheme="minorHAnsi" w:cstheme="minorHAnsi"/>
          <w:bCs/>
          <w:sz w:val="22"/>
          <w:szCs w:val="22"/>
          <w:lang w:eastAsia="pt-BR"/>
        </w:rPr>
        <w:t>.</w:t>
      </w:r>
      <w:r w:rsidR="00D517D9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755E6F" w:rsidRPr="002E0A04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4.16. Projeto de Deliberação Plenária para aprovação do Calendário Versão 8 (Origem Secretaria </w:t>
      </w:r>
      <w:proofErr w:type="spellStart"/>
      <w:r w:rsidR="00755E6F" w:rsidRPr="002E0A04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eral</w:t>
      </w:r>
      <w:proofErr w:type="spellEnd"/>
      <w:r w:rsidR="00755E6F" w:rsidRPr="002E0A04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)</w:t>
      </w:r>
      <w:r w:rsidR="00D517D9">
        <w:rPr>
          <w:rFonts w:asciiTheme="minorHAnsi" w:hAnsiTheme="minorHAnsi" w:cstheme="minorHAnsi"/>
          <w:bCs/>
          <w:sz w:val="22"/>
          <w:szCs w:val="22"/>
          <w:u w:val="single"/>
          <w:lang w:eastAsia="pt-BR"/>
        </w:rPr>
        <w:t>:</w:t>
      </w:r>
      <w:r w:rsidR="00D517D9" w:rsidRPr="00D517D9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755E6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A coordenadora de órgãos colegiado </w:t>
      </w:r>
      <w:r w:rsidR="00755E6F" w:rsidRPr="0028196B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MÔNICA DOS SANTOS</w:t>
      </w:r>
      <w:r w:rsidR="00755E6F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MARQUES</w:t>
      </w:r>
      <w:r w:rsidR="00755E6F" w:rsidRPr="0028196B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</w:t>
      </w:r>
      <w:r w:rsidR="00755E6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apresenta as alterações que foram incluídas no </w:t>
      </w:r>
      <w:r w:rsidR="00D517D9">
        <w:rPr>
          <w:rFonts w:asciiTheme="minorHAnsi" w:hAnsiTheme="minorHAnsi" w:cstheme="minorHAnsi"/>
          <w:bCs/>
          <w:sz w:val="22"/>
          <w:szCs w:val="22"/>
          <w:lang w:eastAsia="pt-BR"/>
        </w:rPr>
        <w:t>Calendário Geral do CAU/RS</w:t>
      </w:r>
      <w:r w:rsidR="00755E6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. A conselheira </w:t>
      </w:r>
      <w:r w:rsidR="00755E6F" w:rsidRPr="0028196B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MÁRCIA ELIZABETH MARTINS</w:t>
      </w:r>
      <w:r w:rsidR="00755E6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solicita outro ajuste, no que tange à reunião da CPC-CAU/RS que estava prevista para o dia 16/08/2023 a fim de que seja alterada para o formato presencial. A conselheira </w:t>
      </w:r>
      <w:r w:rsidR="00755E6F" w:rsidRPr="003A450D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GISLAINE VARGAS SAIBRO</w:t>
      </w:r>
      <w:r w:rsidR="00755E6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também solicita alterações quanto às reuniões do CEAU, que não haviam sido incluídas. A coordenadora de órgãos colegiados </w:t>
      </w:r>
      <w:r w:rsidR="00755E6F" w:rsidRPr="0028196B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MÔNICA DOS SANTOS</w:t>
      </w:r>
      <w:r w:rsidR="00755E6F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MARQUES</w:t>
      </w:r>
      <w:r w:rsidR="00755E6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pede alguns esclarecimentos e apresenta sugestões, o que é acolhido pela conselheira Gislaine Vargas Saibro. Feitas as alterações, o</w:t>
      </w:r>
      <w:r w:rsidR="00755E6F" w:rsidRPr="00A61E3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presidente </w:t>
      </w:r>
      <w:r w:rsidR="00755E6F" w:rsidRPr="00A61E3F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TIAGO HOLZMANN DA SILVA </w:t>
      </w:r>
      <w:r w:rsidR="00755E6F" w:rsidRPr="00A61E3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abre a votação, é aprovada a Deliberação Plenária DPO-RS nº </w:t>
      </w:r>
      <w:r w:rsidR="00755E6F">
        <w:rPr>
          <w:rFonts w:asciiTheme="minorHAnsi" w:hAnsiTheme="minorHAnsi" w:cstheme="minorHAnsi"/>
          <w:bCs/>
          <w:sz w:val="22"/>
          <w:szCs w:val="22"/>
          <w:lang w:eastAsia="pt-BR"/>
        </w:rPr>
        <w:t>1666</w:t>
      </w:r>
      <w:r w:rsidR="00755E6F" w:rsidRPr="00A61E3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/2023 com </w:t>
      </w:r>
      <w:r w:rsidR="00755E6F">
        <w:rPr>
          <w:rFonts w:asciiTheme="minorHAnsi" w:hAnsiTheme="minorHAnsi" w:cstheme="minorHAnsi"/>
          <w:bCs/>
          <w:sz w:val="22"/>
          <w:szCs w:val="22"/>
          <w:lang w:eastAsia="pt-BR"/>
        </w:rPr>
        <w:t>15</w:t>
      </w:r>
      <w:r w:rsidR="00755E6F" w:rsidRPr="00A61E3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(</w:t>
      </w:r>
      <w:r w:rsidR="00755E6F">
        <w:rPr>
          <w:rFonts w:asciiTheme="minorHAnsi" w:hAnsiTheme="minorHAnsi" w:cstheme="minorHAnsi"/>
          <w:bCs/>
          <w:sz w:val="22"/>
          <w:szCs w:val="22"/>
          <w:lang w:eastAsia="pt-BR"/>
        </w:rPr>
        <w:t>quinze</w:t>
      </w:r>
      <w:r w:rsidR="00755E6F" w:rsidRPr="00A61E3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) votos favoráveis, </w:t>
      </w:r>
      <w:r w:rsidR="00755E6F">
        <w:rPr>
          <w:rFonts w:asciiTheme="minorHAnsi" w:hAnsiTheme="minorHAnsi" w:cstheme="minorHAnsi"/>
          <w:bCs/>
          <w:sz w:val="22"/>
          <w:szCs w:val="22"/>
          <w:lang w:eastAsia="pt-BR"/>
        </w:rPr>
        <w:t>e 05</w:t>
      </w:r>
      <w:r w:rsidR="00755E6F" w:rsidRPr="00A61E3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(</w:t>
      </w:r>
      <w:r w:rsidR="00755E6F">
        <w:rPr>
          <w:rFonts w:asciiTheme="minorHAnsi" w:hAnsiTheme="minorHAnsi" w:cstheme="minorHAnsi"/>
          <w:bCs/>
          <w:sz w:val="22"/>
          <w:szCs w:val="22"/>
          <w:lang w:eastAsia="pt-BR"/>
        </w:rPr>
        <w:t>cinco</w:t>
      </w:r>
      <w:r w:rsidR="00755E6F" w:rsidRPr="00A61E3F">
        <w:rPr>
          <w:rFonts w:asciiTheme="minorHAnsi" w:hAnsiTheme="minorHAnsi" w:cstheme="minorHAnsi"/>
          <w:bCs/>
          <w:sz w:val="22"/>
          <w:szCs w:val="22"/>
          <w:lang w:eastAsia="pt-BR"/>
        </w:rPr>
        <w:t>) ausências</w:t>
      </w:r>
      <w:r w:rsidR="00755E6F">
        <w:rPr>
          <w:rFonts w:asciiTheme="minorHAnsi" w:hAnsiTheme="minorHAnsi" w:cstheme="minorHAnsi"/>
          <w:bCs/>
          <w:sz w:val="22"/>
          <w:szCs w:val="22"/>
          <w:lang w:eastAsia="pt-BR"/>
        </w:rPr>
        <w:t>.</w:t>
      </w:r>
      <w:r w:rsidR="00D517D9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755E6F" w:rsidRPr="009B064A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5.</w:t>
      </w:r>
      <w:r w:rsidR="00755E6F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 Ordem do dia - </w:t>
      </w:r>
      <w:r w:rsidR="00755E6F" w:rsidRPr="009B064A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Plenária Temática: </w:t>
      </w:r>
      <w:r w:rsidR="00755E6F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“</w:t>
      </w:r>
      <w:r w:rsidR="00755E6F" w:rsidRPr="009B064A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Ouvidoria e Compliance</w:t>
      </w:r>
      <w:r w:rsidR="00755E6F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”</w:t>
      </w:r>
      <w:r w:rsidR="00755E6F">
        <w:rPr>
          <w:rFonts w:asciiTheme="minorHAnsi" w:hAnsiTheme="minorHAnsi" w:cstheme="minorHAnsi"/>
          <w:bCs/>
          <w:sz w:val="22"/>
          <w:szCs w:val="22"/>
          <w:lang w:eastAsia="pt-BR"/>
        </w:rPr>
        <w:t>: O</w:t>
      </w:r>
      <w:r w:rsidR="00755E6F" w:rsidRPr="009B064A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presidente </w:t>
      </w:r>
      <w:r w:rsidR="00755E6F" w:rsidRPr="009B064A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TIAGO HOLZMANN DA SILVA </w:t>
      </w:r>
      <w:r w:rsidR="00755E6F">
        <w:rPr>
          <w:rFonts w:asciiTheme="minorHAnsi" w:hAnsiTheme="minorHAnsi" w:cstheme="minorHAnsi"/>
          <w:bCs/>
          <w:sz w:val="22"/>
          <w:szCs w:val="22"/>
          <w:lang w:eastAsia="pt-BR"/>
        </w:rPr>
        <w:t>menciona a importância do assunto, faz referência à convocação de gerentes, supervisores e assessores, que estão presentes, referindo que, ao final</w:t>
      </w:r>
      <w:r w:rsidR="00D517D9">
        <w:rPr>
          <w:rFonts w:asciiTheme="minorHAnsi" w:hAnsiTheme="minorHAnsi" w:cstheme="minorHAnsi"/>
          <w:bCs/>
          <w:sz w:val="22"/>
          <w:szCs w:val="22"/>
          <w:lang w:eastAsia="pt-BR"/>
        </w:rPr>
        <w:t>,</w:t>
      </w:r>
      <w:r w:rsidR="00755E6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a conselheira Evelise Jaime de Menezes apresentará as considerações da COA-CAU/RS. A palestrante </w:t>
      </w:r>
      <w:r w:rsidR="00755E6F" w:rsidRPr="009D047C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ANA LATERZA</w:t>
      </w:r>
      <w:r w:rsidR="00755E6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, </w:t>
      </w:r>
      <w:r w:rsidR="00D517D9">
        <w:rPr>
          <w:rFonts w:asciiTheme="minorHAnsi" w:hAnsiTheme="minorHAnsi" w:cstheme="minorHAnsi"/>
          <w:bCs/>
          <w:sz w:val="22"/>
          <w:szCs w:val="22"/>
          <w:lang w:eastAsia="pt-BR"/>
        </w:rPr>
        <w:t>ouvidora</w:t>
      </w:r>
      <w:r w:rsidR="00755E6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do CAU/BR, faz a sua apresentação, menciona que está no CAU/BR desde 2014, e na ouvidora, desde 2022. Ela informa que a equipe da ouvidoria do CAU/BR é composta por 4 pessoas, e atua para 25 unidades em todo o país, </w:t>
      </w:r>
      <w:r w:rsidR="00755E6F">
        <w:rPr>
          <w:rFonts w:asciiTheme="minorHAnsi" w:hAnsiTheme="minorHAnsi" w:cstheme="minorHAnsi"/>
          <w:bCs/>
          <w:sz w:val="22"/>
          <w:szCs w:val="22"/>
          <w:lang w:eastAsia="pt-BR"/>
        </w:rPr>
        <w:lastRenderedPageBreak/>
        <w:t xml:space="preserve">além de atuar para o próprio CAU/BR. Ela faz apresentação dos números levantados, em especial no que tange aos casos que o CAU/BR atua. A palestrante informa que a ouvidoria do CAU/BR atua também como núcleo de monitoramento da Lei de acesso à Informação e, também, vem introduzindo o entendimento estabelecido na Lei Geral de Proteção de Dados (LGPD). Ela informa que, atualmente, existem 4 (quatro) ouvidores no CAU (MG, SP, PR e BR). Ela esclarece que a ouvidoria está em conceituação pela própria sociedade, e tem assumido papeis relevantes nas instituições públicas. </w:t>
      </w:r>
      <w:r w:rsidR="00D517D9">
        <w:rPr>
          <w:rFonts w:asciiTheme="minorHAnsi" w:hAnsiTheme="minorHAnsi" w:cstheme="minorHAnsi"/>
          <w:bCs/>
          <w:sz w:val="22"/>
          <w:szCs w:val="22"/>
          <w:lang w:eastAsia="pt-BR"/>
        </w:rPr>
        <w:t>D</w:t>
      </w:r>
      <w:r w:rsidR="00755E6F">
        <w:rPr>
          <w:rFonts w:asciiTheme="minorHAnsi" w:hAnsiTheme="minorHAnsi" w:cstheme="minorHAnsi"/>
          <w:bCs/>
          <w:sz w:val="22"/>
          <w:szCs w:val="22"/>
          <w:lang w:eastAsia="pt-BR"/>
        </w:rPr>
        <w:t>estaca que a ouvidoria, principalmente, é uma unidade de participação, de proteção dos usuários e cidadãos, de defesa, de controle social, de mediação, de acolhimento de demandas</w:t>
      </w:r>
      <w:r w:rsidR="00755E6F" w:rsidRPr="00CD537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, ponte, termômetro qualitativo, mensuração quantitativa das informações, resolução e transparência. </w:t>
      </w:r>
      <w:r w:rsidR="00755E6F">
        <w:rPr>
          <w:rFonts w:asciiTheme="minorHAnsi" w:hAnsiTheme="minorHAnsi" w:cstheme="minorHAnsi"/>
          <w:bCs/>
          <w:sz w:val="22"/>
          <w:szCs w:val="22"/>
          <w:lang w:eastAsia="pt-BR"/>
        </w:rPr>
        <w:t>A palestrante menciona que a ouvidoria do CAU/BR f</w:t>
      </w:r>
      <w:r w:rsidR="0067361C">
        <w:rPr>
          <w:rFonts w:asciiTheme="minorHAnsi" w:hAnsiTheme="minorHAnsi" w:cstheme="minorHAnsi"/>
          <w:bCs/>
          <w:sz w:val="22"/>
          <w:szCs w:val="22"/>
          <w:lang w:eastAsia="pt-BR"/>
        </w:rPr>
        <w:t>e</w:t>
      </w:r>
      <w:r w:rsidR="00755E6F">
        <w:rPr>
          <w:rFonts w:asciiTheme="minorHAnsi" w:hAnsiTheme="minorHAnsi" w:cstheme="minorHAnsi"/>
          <w:bCs/>
          <w:sz w:val="22"/>
          <w:szCs w:val="22"/>
          <w:lang w:eastAsia="pt-BR"/>
        </w:rPr>
        <w:t>z um levantamento dos assuntos mais recorrentes,</w:t>
      </w:r>
      <w:r w:rsidR="00755E6F" w:rsidRPr="00BE3AE0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755E6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bem como mensura critérios quantitativos para propor melhorias, além de resolução de conflitos como papel de mediador. Ela menciona que o papel do ouvidor dentro dos </w:t>
      </w:r>
      <w:proofErr w:type="spellStart"/>
      <w:r w:rsidR="00755E6F">
        <w:rPr>
          <w:rFonts w:asciiTheme="minorHAnsi" w:hAnsiTheme="minorHAnsi" w:cstheme="minorHAnsi"/>
          <w:bCs/>
          <w:sz w:val="22"/>
          <w:szCs w:val="22"/>
          <w:lang w:eastAsia="pt-BR"/>
        </w:rPr>
        <w:t>CAU´s</w:t>
      </w:r>
      <w:proofErr w:type="spellEnd"/>
      <w:r w:rsidR="00755E6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, apresenta diferentes conceitos, em âmbito internacional. </w:t>
      </w:r>
      <w:r w:rsidR="00755E6F" w:rsidRPr="00E43C85">
        <w:rPr>
          <w:rFonts w:asciiTheme="minorHAnsi" w:hAnsiTheme="minorHAnsi" w:cstheme="minorHAnsi"/>
          <w:bCs/>
          <w:sz w:val="22"/>
          <w:szCs w:val="22"/>
          <w:lang w:eastAsia="pt-BR"/>
        </w:rPr>
        <w:t>Ela menciona que, no Brasil, a ouvidoria foi regulamentada em leis federais</w:t>
      </w:r>
      <w:r w:rsidR="00755E6F">
        <w:rPr>
          <w:rFonts w:asciiTheme="minorHAnsi" w:hAnsiTheme="minorHAnsi" w:cstheme="minorHAnsi"/>
          <w:bCs/>
          <w:sz w:val="22"/>
          <w:szCs w:val="22"/>
          <w:lang w:eastAsia="pt-BR"/>
        </w:rPr>
        <w:t>. Ela reitera que a ouvidoria atua com base em premissas para defesas dos cidadãos: urbanidade, respeito, presunção de boa-fé, adequação dos meios e fins, igualdade no tratamento, cumprimento de prazos e normas, medidas visando à saúde, segurança, fé pública, manutenção de instalações salubres, desburocratização dos serviços, aplicação dos códigos de conduta, observância dos códigos de ética e conduta, dentre outros. Ela menciona que a ouvidoria não é uma unidade de atendimento. É pós-atendimento, a pessoa pode recorrer à ouvidoria se quiser. Sendo importante separar aquele que recebe daquele que apura a denúncia</w:t>
      </w:r>
      <w:r w:rsidR="0067361C">
        <w:rPr>
          <w:rFonts w:asciiTheme="minorHAnsi" w:hAnsiTheme="minorHAnsi" w:cstheme="minorHAnsi"/>
          <w:bCs/>
          <w:sz w:val="22"/>
          <w:szCs w:val="22"/>
          <w:lang w:eastAsia="pt-BR"/>
        </w:rPr>
        <w:t>.</w:t>
      </w:r>
      <w:r w:rsidR="00755E6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755E6F" w:rsidRPr="00E43C85">
        <w:rPr>
          <w:rFonts w:asciiTheme="minorHAnsi" w:hAnsiTheme="minorHAnsi" w:cstheme="minorHAnsi"/>
          <w:bCs/>
          <w:sz w:val="22"/>
          <w:szCs w:val="22"/>
          <w:lang w:eastAsia="pt-BR"/>
        </w:rPr>
        <w:t>No âmbito de atendimento, ela apresenta a estrutura atual do CAU/BR, destacando que há um filtro de atendimento, sendo que as questões mais complexas são repassadas ao ouvidor. Ela explana que a atuação da ouvidoria pode ser tanto externa (arquitetos e urbanistas e a própria sociedade) quanto interna (conselheiros</w:t>
      </w:r>
      <w:r w:rsidR="00755E6F">
        <w:rPr>
          <w:rFonts w:asciiTheme="minorHAnsi" w:hAnsiTheme="minorHAnsi" w:cstheme="minorHAnsi"/>
          <w:bCs/>
          <w:sz w:val="22"/>
          <w:szCs w:val="22"/>
          <w:lang w:eastAsia="pt-BR"/>
        </w:rPr>
        <w:t>,</w:t>
      </w:r>
      <w:r w:rsidR="00755E6F" w:rsidRPr="00E43C85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empregados, prestadores de serviços etc.)</w:t>
      </w:r>
      <w:r w:rsidR="00755E6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. </w:t>
      </w:r>
      <w:r w:rsidR="0067361C">
        <w:rPr>
          <w:rFonts w:asciiTheme="minorHAnsi" w:hAnsiTheme="minorHAnsi" w:cstheme="minorHAnsi"/>
          <w:bCs/>
          <w:sz w:val="22"/>
          <w:szCs w:val="22"/>
          <w:lang w:eastAsia="pt-BR"/>
        </w:rPr>
        <w:t>M</w:t>
      </w:r>
      <w:r w:rsidR="00755E6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enciona que os conselhos federais não têm direito a voto na Corregedoria-Geral da União (CGU), todavia, a ouvidoria do CAU/BR tem participado das reuniões da CGU. </w:t>
      </w:r>
      <w:r w:rsidR="0067361C">
        <w:rPr>
          <w:rFonts w:asciiTheme="minorHAnsi" w:hAnsiTheme="minorHAnsi" w:cstheme="minorHAnsi"/>
          <w:bCs/>
          <w:sz w:val="22"/>
          <w:szCs w:val="22"/>
          <w:lang w:eastAsia="pt-BR"/>
        </w:rPr>
        <w:t>A</w:t>
      </w:r>
      <w:r w:rsidR="00755E6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presenta alguns módulos de ouvidoria estabelecidos pelo governo federal. </w:t>
      </w:r>
      <w:r w:rsidR="0067361C">
        <w:rPr>
          <w:rFonts w:asciiTheme="minorHAnsi" w:hAnsiTheme="minorHAnsi" w:cstheme="minorHAnsi"/>
          <w:bCs/>
          <w:sz w:val="22"/>
          <w:szCs w:val="22"/>
          <w:lang w:eastAsia="pt-BR"/>
        </w:rPr>
        <w:t>A</w:t>
      </w:r>
      <w:r w:rsidR="00755E6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presenta os tipos de manifestação que têm sido recebidas na ouvidoria: denúncia e solicitação. Ela cita o decreto nº 10.153/2019 (proteção ao denunciante), o qual estabelece algumas regras de atuação das ouvidorias. Ela cita a portaria nº 117/2023 da CGU, dentre outras da CGU. No que tange ao </w:t>
      </w:r>
      <w:r w:rsidR="00755E6F" w:rsidRPr="00B244E0">
        <w:rPr>
          <w:rFonts w:asciiTheme="minorHAnsi" w:hAnsiTheme="minorHAnsi" w:cstheme="minorHAnsi"/>
          <w:bCs/>
          <w:i/>
          <w:sz w:val="22"/>
          <w:szCs w:val="22"/>
          <w:lang w:eastAsia="pt-BR"/>
        </w:rPr>
        <w:t>compliance</w:t>
      </w:r>
      <w:r w:rsidR="00755E6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, ela menciona que a primeira vez que foi internalizado foi em 2013, na lei anticorrupção. Depois, foi detalhado em decreto de 2022. Em suma, é o cumprimento de leis e regras, em conformidade com os normativos vigentes. Expandindo-se para uma atuação ética, estabelecendo uma cultura de se fazer o certo em toda a organização a fim de sanar qualquer desvio. Cujo programa é avaliado segundo os critérios de que se o órgão ou empresa tem como comprovar os fatos ocorridos dentro da instituição antes da denúncia, pode ter as sanções aplicadas de forma menos severa. Ela menciona sobre os </w:t>
      </w:r>
      <w:r w:rsidR="0067361C">
        <w:rPr>
          <w:rFonts w:asciiTheme="minorHAnsi" w:hAnsiTheme="minorHAnsi" w:cstheme="minorHAnsi"/>
          <w:bCs/>
          <w:sz w:val="22"/>
          <w:szCs w:val="22"/>
          <w:lang w:eastAsia="pt-BR"/>
        </w:rPr>
        <w:t>C</w:t>
      </w:r>
      <w:r w:rsidR="00755E6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ódigos de </w:t>
      </w:r>
      <w:r w:rsidR="0067361C">
        <w:rPr>
          <w:rFonts w:asciiTheme="minorHAnsi" w:hAnsiTheme="minorHAnsi" w:cstheme="minorHAnsi"/>
          <w:bCs/>
          <w:sz w:val="22"/>
          <w:szCs w:val="22"/>
          <w:lang w:eastAsia="pt-BR"/>
        </w:rPr>
        <w:t>C</w:t>
      </w:r>
      <w:r w:rsidR="00755E6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ondutas dos empregados e que, atualmente, ainda não há um </w:t>
      </w:r>
      <w:r w:rsidR="0067361C">
        <w:rPr>
          <w:rFonts w:asciiTheme="minorHAnsi" w:hAnsiTheme="minorHAnsi" w:cstheme="minorHAnsi"/>
          <w:bCs/>
          <w:sz w:val="22"/>
          <w:szCs w:val="22"/>
          <w:lang w:eastAsia="pt-BR"/>
        </w:rPr>
        <w:t>C</w:t>
      </w:r>
      <w:r w:rsidR="00755E6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ódigo de </w:t>
      </w:r>
      <w:r w:rsidR="0067361C">
        <w:rPr>
          <w:rFonts w:asciiTheme="minorHAnsi" w:hAnsiTheme="minorHAnsi" w:cstheme="minorHAnsi"/>
          <w:bCs/>
          <w:sz w:val="22"/>
          <w:szCs w:val="22"/>
          <w:lang w:eastAsia="pt-BR"/>
        </w:rPr>
        <w:t>C</w:t>
      </w:r>
      <w:r w:rsidR="00755E6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onduta dos conselheiros também. Ela menciona que no CAU/BR está sendo elaborada normativa para regulamentar os atos praticados pelos empregados, salientando que aos conselheiros também devem ser aplicados e, inclusive, estendidos a terceiros.  A partir de 2019, a CGU definiu a importância de estabelecer as ouvidorias a fim de evitar os riscos. A Lei nº 14457/2022 tornou obrigatória a CIPA de prevenção à violência contra a mulher, em especial, o </w:t>
      </w:r>
      <w:r w:rsidR="0067361C">
        <w:rPr>
          <w:rFonts w:asciiTheme="minorHAnsi" w:hAnsiTheme="minorHAnsi" w:cstheme="minorHAnsi"/>
          <w:bCs/>
          <w:sz w:val="22"/>
          <w:szCs w:val="22"/>
          <w:lang w:eastAsia="pt-BR"/>
        </w:rPr>
        <w:t>assédio</w:t>
      </w:r>
      <w:r w:rsidR="00755E6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sexual. Ela menciona que o CAU/BR está trabalhando em parceria com uma empresa do ramo psicossocial a fim de atender os casos que demandam esse tipo de apoio. Outrossim, tem convenio com a Veredas, que atua em prol dos direitos humanos. Por fim, ela menciona o canal de escuta, </w:t>
      </w:r>
      <w:proofErr w:type="spellStart"/>
      <w:r w:rsidR="00755E6F" w:rsidRPr="00F1087F">
        <w:rPr>
          <w:rFonts w:asciiTheme="minorHAnsi" w:hAnsiTheme="minorHAnsi" w:cstheme="minorHAnsi"/>
          <w:bCs/>
          <w:i/>
          <w:sz w:val="22"/>
          <w:szCs w:val="22"/>
          <w:lang w:eastAsia="pt-BR"/>
        </w:rPr>
        <w:t>safespace</w:t>
      </w:r>
      <w:proofErr w:type="spellEnd"/>
      <w:r w:rsidR="00755E6F">
        <w:rPr>
          <w:rFonts w:asciiTheme="minorHAnsi" w:hAnsiTheme="minorHAnsi" w:cstheme="minorHAnsi"/>
          <w:bCs/>
          <w:sz w:val="22"/>
          <w:szCs w:val="22"/>
          <w:lang w:eastAsia="pt-BR"/>
        </w:rPr>
        <w:t>, como um canal de denúncia interna. Ela menciona que se indica chamar de relatos em vez de denúncia. Dessa forma, o trabalho da ouvidoria é mais voltado ao caráter preventivo do que o punitivo.</w:t>
      </w:r>
      <w:r w:rsidR="00755E6F" w:rsidRPr="00727FA7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755E6F" w:rsidRPr="00111380">
        <w:rPr>
          <w:rFonts w:asciiTheme="minorHAnsi" w:hAnsiTheme="minorHAnsi" w:cstheme="minorHAnsi"/>
          <w:bCs/>
          <w:sz w:val="22"/>
          <w:szCs w:val="22"/>
          <w:lang w:eastAsia="pt-BR"/>
        </w:rPr>
        <w:t>Ela salienta que dentre os caso</w:t>
      </w:r>
      <w:r w:rsidR="00755E6F">
        <w:rPr>
          <w:rFonts w:asciiTheme="minorHAnsi" w:hAnsiTheme="minorHAnsi" w:cstheme="minorHAnsi"/>
          <w:bCs/>
          <w:sz w:val="22"/>
          <w:szCs w:val="22"/>
          <w:lang w:eastAsia="pt-BR"/>
        </w:rPr>
        <w:t>s que decorrem</w:t>
      </w:r>
      <w:r w:rsidR="00755E6F" w:rsidRPr="00111380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de atendimentos ao público, as questões internas também podem ser levadas à ouvidoria, como, por </w:t>
      </w:r>
      <w:r w:rsidR="00755E6F" w:rsidRPr="00111380">
        <w:rPr>
          <w:rFonts w:asciiTheme="minorHAnsi" w:hAnsiTheme="minorHAnsi" w:cstheme="minorHAnsi"/>
          <w:bCs/>
          <w:sz w:val="22"/>
          <w:szCs w:val="22"/>
          <w:lang w:eastAsia="pt-BR"/>
        </w:rPr>
        <w:lastRenderedPageBreak/>
        <w:t xml:space="preserve">exemplo, os casos de </w:t>
      </w:r>
      <w:r w:rsidR="0067361C" w:rsidRPr="00111380">
        <w:rPr>
          <w:rFonts w:asciiTheme="minorHAnsi" w:hAnsiTheme="minorHAnsi" w:cstheme="minorHAnsi"/>
          <w:bCs/>
          <w:sz w:val="22"/>
          <w:szCs w:val="22"/>
          <w:lang w:eastAsia="pt-BR"/>
        </w:rPr>
        <w:t>assédio</w:t>
      </w:r>
      <w:r w:rsidR="00755E6F" w:rsidRPr="00111380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sexual, abuso moral, </w:t>
      </w:r>
      <w:r w:rsidR="00755E6F" w:rsidRPr="00111380">
        <w:rPr>
          <w:rFonts w:asciiTheme="minorHAnsi" w:hAnsiTheme="minorHAnsi" w:cstheme="minorHAnsi"/>
          <w:bCs/>
          <w:i/>
          <w:sz w:val="22"/>
          <w:szCs w:val="22"/>
          <w:lang w:eastAsia="pt-BR"/>
        </w:rPr>
        <w:t>bullying</w:t>
      </w:r>
      <w:r w:rsidR="00755E6F" w:rsidRPr="00111380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sofrido por algum empregado</w:t>
      </w:r>
      <w:r w:rsidR="00755E6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. Essa ferramenta aceita, inclusive, relatos anônimos. A partir da conclusão se vai verificar para onde deve ser encaminhado o caso. Todavia, o objetivo do fluxo da ouvidoria é evitar o processo punitivo, sendo mais educativo. </w:t>
      </w:r>
      <w:r w:rsidR="0067361C">
        <w:rPr>
          <w:rFonts w:asciiTheme="minorHAnsi" w:hAnsiTheme="minorHAnsi" w:cstheme="minorHAnsi"/>
          <w:bCs/>
          <w:sz w:val="22"/>
          <w:szCs w:val="22"/>
          <w:lang w:eastAsia="pt-BR"/>
        </w:rPr>
        <w:t>D</w:t>
      </w:r>
      <w:r w:rsidR="00755E6F">
        <w:rPr>
          <w:rFonts w:asciiTheme="minorHAnsi" w:hAnsiTheme="minorHAnsi" w:cstheme="minorHAnsi"/>
          <w:bCs/>
          <w:sz w:val="22"/>
          <w:szCs w:val="22"/>
          <w:lang w:eastAsia="pt-BR"/>
        </w:rPr>
        <w:t>estaca também o caráter pedagógico das políticas adotadas</w:t>
      </w:r>
      <w:r w:rsidR="0067361C">
        <w:rPr>
          <w:rFonts w:asciiTheme="minorHAnsi" w:hAnsiTheme="minorHAnsi" w:cstheme="minorHAnsi"/>
          <w:bCs/>
          <w:sz w:val="22"/>
          <w:szCs w:val="22"/>
          <w:lang w:eastAsia="pt-BR"/>
        </w:rPr>
        <w:t>.</w:t>
      </w:r>
      <w:r w:rsidR="00755E6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67361C">
        <w:rPr>
          <w:rFonts w:asciiTheme="minorHAnsi" w:hAnsiTheme="minorHAnsi" w:cstheme="minorHAnsi"/>
          <w:bCs/>
          <w:sz w:val="22"/>
          <w:szCs w:val="22"/>
          <w:lang w:eastAsia="pt-BR"/>
        </w:rPr>
        <w:t>A</w:t>
      </w:r>
      <w:r w:rsidR="00755E6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presenta a estrutura atual da ouvidoria, demonstrando o caminho/fluxo e esquema adotado para atendimento das denúncias. </w:t>
      </w:r>
      <w:r w:rsidR="0067361C">
        <w:rPr>
          <w:rFonts w:asciiTheme="minorHAnsi" w:hAnsiTheme="minorHAnsi" w:cstheme="minorHAnsi"/>
          <w:bCs/>
          <w:sz w:val="22"/>
          <w:szCs w:val="22"/>
          <w:lang w:eastAsia="pt-BR"/>
        </w:rPr>
        <w:t>Me</w:t>
      </w:r>
      <w:r w:rsidR="00755E6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nciona que a comprovação de assédio moral é questão de difícil prova, todavia ela destaca que os fatos podem dar causa até mesmo a outros enquadramentos: calúnia, injúria e difamação. Quanto a essas questões de dano moral, o CAU/BR tem um Termo de Ajuste de Conduta (TAC) com o Ministério Público do Trabalho. </w:t>
      </w:r>
      <w:r w:rsidR="0067361C">
        <w:rPr>
          <w:rFonts w:asciiTheme="minorHAnsi" w:hAnsiTheme="minorHAnsi" w:cstheme="minorHAnsi"/>
          <w:bCs/>
          <w:sz w:val="22"/>
          <w:szCs w:val="22"/>
          <w:lang w:eastAsia="pt-BR"/>
        </w:rPr>
        <w:t>I</w:t>
      </w:r>
      <w:r w:rsidR="00755E6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nforma o canal de denúncias </w:t>
      </w:r>
      <w:hyperlink r:id="rId8" w:history="1">
        <w:r w:rsidR="00755E6F" w:rsidRPr="00B85828">
          <w:rPr>
            <w:rStyle w:val="Hyperlink"/>
            <w:rFonts w:asciiTheme="minorHAnsi" w:hAnsiTheme="minorHAnsi" w:cstheme="minorHAnsi"/>
            <w:bCs/>
            <w:sz w:val="22"/>
            <w:szCs w:val="22"/>
            <w:lang w:eastAsia="pt-BR"/>
          </w:rPr>
          <w:t>www.acesso.caubr.gov.br</w:t>
        </w:r>
      </w:hyperlink>
      <w:r w:rsidR="00755E6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. A palestrante destaca os papeis inerentes à ouvidoria: destacando o papel simbólico, proativo, mediador, com intervenções no plenário, enquanto porta-voz da sociedade. </w:t>
      </w:r>
      <w:r w:rsidR="0067361C">
        <w:rPr>
          <w:rFonts w:asciiTheme="minorHAnsi" w:hAnsiTheme="minorHAnsi" w:cstheme="minorHAnsi"/>
          <w:bCs/>
          <w:sz w:val="22"/>
          <w:szCs w:val="22"/>
          <w:lang w:eastAsia="pt-BR"/>
        </w:rPr>
        <w:t>A</w:t>
      </w:r>
      <w:r w:rsidR="00755E6F">
        <w:rPr>
          <w:rFonts w:asciiTheme="minorHAnsi" w:hAnsiTheme="minorHAnsi" w:cstheme="minorHAnsi"/>
          <w:bCs/>
          <w:sz w:val="22"/>
          <w:szCs w:val="22"/>
          <w:lang w:eastAsia="pt-BR"/>
        </w:rPr>
        <w:t>credita que o trabalho seja mais qualitativo do que quantitativo</w:t>
      </w:r>
      <w:r w:rsidR="0067361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e </w:t>
      </w:r>
      <w:r w:rsidR="00755E6F">
        <w:rPr>
          <w:rFonts w:asciiTheme="minorHAnsi" w:hAnsiTheme="minorHAnsi" w:cstheme="minorHAnsi"/>
          <w:bCs/>
          <w:sz w:val="22"/>
          <w:szCs w:val="22"/>
          <w:lang w:eastAsia="pt-BR"/>
        </w:rPr>
        <w:t>que o ideal é que cada CAU/UF tenha a sua ouvidoria, principalmente, em razão da proximidade física. Ela menciona que a contratação possa ser por chamamento público, e existem diretrizes para aqueles que irão compor a ouvidoria, demonstrando os requisitos, dentre os quais registro de inadimplência, mínimo de 10 nos de exercício, não ser conselheiro ou suplente, apresentar comprovante de capacitação em ouvidoria, não ter condenação ético-disciplinar, reputação, publica ilibada, conhecimento sobre o CAU e não ter relacionamento com conselheiro ou empregado do CAU.</w:t>
      </w:r>
      <w:r w:rsidR="00755E6F" w:rsidRPr="00E208DE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755E6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Além disso, são necessários alguns critérios subjetivos, quais seja, ser uma pessoa afável, compreensiva, delineando uma personalidade receptiva. Ela menciona que o sistema adotado pelo CAU/BR é o </w:t>
      </w:r>
      <w:proofErr w:type="spellStart"/>
      <w:r w:rsidR="00755E6F" w:rsidRPr="007359FE">
        <w:rPr>
          <w:rFonts w:asciiTheme="minorHAnsi" w:hAnsiTheme="minorHAnsi" w:cstheme="minorHAnsi"/>
          <w:bCs/>
          <w:i/>
          <w:sz w:val="22"/>
          <w:szCs w:val="22"/>
          <w:lang w:eastAsia="pt-BR"/>
        </w:rPr>
        <w:t>e-SIC</w:t>
      </w:r>
      <w:proofErr w:type="spellEnd"/>
      <w:r w:rsidR="00755E6F">
        <w:rPr>
          <w:rFonts w:asciiTheme="minorHAnsi" w:hAnsiTheme="minorHAnsi" w:cstheme="minorHAnsi"/>
          <w:bCs/>
          <w:sz w:val="22"/>
          <w:szCs w:val="22"/>
          <w:lang w:eastAsia="pt-BR"/>
        </w:rPr>
        <w:t>, plataforma da Prefeitura de Natal-RN, sugerindo aos CAU/</w:t>
      </w:r>
      <w:proofErr w:type="spellStart"/>
      <w:r w:rsidR="00755E6F">
        <w:rPr>
          <w:rFonts w:asciiTheme="minorHAnsi" w:hAnsiTheme="minorHAnsi" w:cstheme="minorHAnsi"/>
          <w:bCs/>
          <w:sz w:val="22"/>
          <w:szCs w:val="22"/>
          <w:lang w:eastAsia="pt-BR"/>
        </w:rPr>
        <w:t>UF´s</w:t>
      </w:r>
      <w:proofErr w:type="spellEnd"/>
      <w:r w:rsidR="00755E6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utilizar a plataforma da CGU</w:t>
      </w:r>
      <w:r w:rsidR="0067361C">
        <w:rPr>
          <w:rFonts w:asciiTheme="minorHAnsi" w:hAnsiTheme="minorHAnsi" w:cstheme="minorHAnsi"/>
          <w:bCs/>
          <w:sz w:val="22"/>
          <w:szCs w:val="22"/>
          <w:lang w:eastAsia="pt-BR"/>
        </w:rPr>
        <w:t>. M</w:t>
      </w:r>
      <w:r w:rsidR="00755E6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enciona algumas plataformas, a </w:t>
      </w:r>
      <w:proofErr w:type="spellStart"/>
      <w:r w:rsidR="00755E6F" w:rsidRPr="007359FE">
        <w:rPr>
          <w:rFonts w:asciiTheme="minorHAnsi" w:hAnsiTheme="minorHAnsi" w:cstheme="minorHAnsi"/>
          <w:bCs/>
          <w:i/>
          <w:sz w:val="22"/>
          <w:szCs w:val="22"/>
          <w:lang w:eastAsia="pt-BR"/>
        </w:rPr>
        <w:t>Participact</w:t>
      </w:r>
      <w:proofErr w:type="spellEnd"/>
      <w:r w:rsidR="00755E6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, de Santa Catarina, e a </w:t>
      </w:r>
      <w:proofErr w:type="spellStart"/>
      <w:r w:rsidR="00755E6F" w:rsidRPr="007359FE">
        <w:rPr>
          <w:rFonts w:asciiTheme="minorHAnsi" w:hAnsiTheme="minorHAnsi" w:cstheme="minorHAnsi"/>
          <w:bCs/>
          <w:i/>
          <w:sz w:val="22"/>
          <w:szCs w:val="22"/>
          <w:lang w:eastAsia="pt-BR"/>
        </w:rPr>
        <w:t>Colab</w:t>
      </w:r>
      <w:proofErr w:type="spellEnd"/>
      <w:r w:rsidR="00755E6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, aplicativo de celular. O presidente </w:t>
      </w:r>
      <w:r w:rsidR="00755E6F" w:rsidRPr="00673623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TIAGO HOLZMANN DA SILVA</w:t>
      </w:r>
      <w:r w:rsidR="00755E6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, agradece as informações, passando à conselheira </w:t>
      </w:r>
      <w:r w:rsidR="00755E6F" w:rsidRPr="0067361C">
        <w:rPr>
          <w:rFonts w:asciiTheme="minorHAnsi" w:hAnsiTheme="minorHAnsi" w:cstheme="minorHAnsi"/>
          <w:b/>
          <w:sz w:val="22"/>
          <w:szCs w:val="22"/>
          <w:lang w:eastAsia="pt-BR"/>
        </w:rPr>
        <w:t>Evelise Jaime de Menezes</w:t>
      </w:r>
      <w:r w:rsidR="00755E6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para fazer as considerações da COA-CAU/RS. A conselheira </w:t>
      </w:r>
      <w:r w:rsidR="00755E6F" w:rsidRPr="00E32465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EVELISE JAIME DE MENEZES</w:t>
      </w:r>
      <w:r w:rsidR="00755E6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agradece a palestrante, informando que a COA-CAU/RS fez um estudo acerca da ouvidoria externa. Ela pede a assessora da COA-CAU/RS</w:t>
      </w:r>
      <w:r w:rsidR="0067361C">
        <w:rPr>
          <w:rFonts w:asciiTheme="minorHAnsi" w:hAnsiTheme="minorHAnsi" w:cstheme="minorHAnsi"/>
          <w:bCs/>
          <w:sz w:val="22"/>
          <w:szCs w:val="22"/>
          <w:lang w:eastAsia="pt-BR"/>
        </w:rPr>
        <w:t>,</w:t>
      </w:r>
      <w:r w:rsidR="00755E6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755E6F" w:rsidRPr="0067361C">
        <w:rPr>
          <w:rFonts w:asciiTheme="minorHAnsi" w:hAnsiTheme="minorHAnsi" w:cstheme="minorHAnsi"/>
          <w:b/>
          <w:sz w:val="22"/>
          <w:szCs w:val="22"/>
          <w:lang w:eastAsia="pt-BR"/>
        </w:rPr>
        <w:t>Luciana Eloy Lima</w:t>
      </w:r>
      <w:r w:rsidR="0067361C">
        <w:rPr>
          <w:rFonts w:asciiTheme="minorHAnsi" w:hAnsiTheme="minorHAnsi" w:cstheme="minorHAnsi"/>
          <w:bCs/>
          <w:sz w:val="22"/>
          <w:szCs w:val="22"/>
          <w:lang w:eastAsia="pt-BR"/>
        </w:rPr>
        <w:t>, que apresente</w:t>
      </w:r>
      <w:r w:rsidR="00755E6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. A assessora da COA-CAU/RS </w:t>
      </w:r>
      <w:r w:rsidR="00755E6F" w:rsidRPr="008B0947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LUCIANA ELOY LIMA</w:t>
      </w:r>
      <w:r w:rsidR="00755E6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faz apresentação, mencionando que vem fazendo levantamento sobre os casos de demandas de ouvidoria, desde 2019. Ela menciona que a COA-CAU/RS iniciou esse levantamento desde 2020. Ela apresenta os números e casos analisados na época. A conselheira </w:t>
      </w:r>
      <w:r w:rsidR="00755E6F" w:rsidRPr="00D419BF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EVELISE JAIME DE MENEZES</w:t>
      </w:r>
      <w:r w:rsidR="00755E6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menciona, ao final que, esse trabalho em parceria com a ouvidoria vai ser possível implantar esse objetivo com mais assertividade e segurança. O presidente </w:t>
      </w:r>
      <w:r w:rsidR="00755E6F" w:rsidRPr="007560C7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TIAGO HOLZMANN DA SILVA</w:t>
      </w:r>
      <w:r w:rsidR="00755E6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agradece e abre inscrições para debate e esclarecimentos. O conselheiro </w:t>
      </w:r>
      <w:r w:rsidR="00755E6F" w:rsidRPr="007560C7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ALEXANDRE COUTO GIORGI</w:t>
      </w:r>
      <w:r w:rsidR="00755E6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parabeniza a palestrante e menciona que esse monitoramento da ouvidoria vai ser um suporte muito importante. Ele solicita uma demonstração da atuação interna da ouvidoria. A palestrante </w:t>
      </w:r>
      <w:r w:rsidR="00755E6F" w:rsidRPr="008B0947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ANA LATERZA</w:t>
      </w:r>
      <w:r w:rsidR="00755E6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menciona que em outubro/2023 será lançado o canal </w:t>
      </w:r>
      <w:proofErr w:type="spellStart"/>
      <w:r w:rsidR="00755E6F" w:rsidRPr="007359FE">
        <w:rPr>
          <w:rFonts w:asciiTheme="minorHAnsi" w:hAnsiTheme="minorHAnsi" w:cstheme="minorHAnsi"/>
          <w:bCs/>
          <w:i/>
          <w:sz w:val="22"/>
          <w:szCs w:val="22"/>
          <w:lang w:eastAsia="pt-BR"/>
        </w:rPr>
        <w:t>Safespace</w:t>
      </w:r>
      <w:proofErr w:type="spellEnd"/>
      <w:r w:rsidR="00755E6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, que antes era um canal interno. </w:t>
      </w:r>
      <w:r w:rsidR="0067361C">
        <w:rPr>
          <w:rFonts w:asciiTheme="minorHAnsi" w:hAnsiTheme="minorHAnsi" w:cstheme="minorHAnsi"/>
          <w:bCs/>
          <w:sz w:val="22"/>
          <w:szCs w:val="22"/>
          <w:lang w:eastAsia="pt-BR"/>
        </w:rPr>
        <w:t>M</w:t>
      </w:r>
      <w:r w:rsidR="00755E6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enciona que tem uma troca de ideias com a AGU e o IPHAN. O pessoal do IPHAN questionou que as </w:t>
      </w:r>
      <w:r w:rsidR="0067361C">
        <w:rPr>
          <w:rFonts w:asciiTheme="minorHAnsi" w:hAnsiTheme="minorHAnsi" w:cstheme="minorHAnsi"/>
          <w:bCs/>
          <w:sz w:val="22"/>
          <w:szCs w:val="22"/>
          <w:lang w:eastAsia="pt-BR"/>
        </w:rPr>
        <w:t>denúncias</w:t>
      </w:r>
      <w:r w:rsidR="00755E6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chegam direto na instituição, e a AGU menciona que o canal razoável é aquele que preservar a imagem da pessoa que denúncia, sendo que a ouvidoria se responsabiliza pelo sigilo desses dados</w:t>
      </w:r>
      <w:r w:rsidR="0067361C">
        <w:rPr>
          <w:rFonts w:asciiTheme="minorHAnsi" w:hAnsiTheme="minorHAnsi" w:cstheme="minorHAnsi"/>
          <w:bCs/>
          <w:sz w:val="22"/>
          <w:szCs w:val="22"/>
          <w:lang w:eastAsia="pt-BR"/>
        </w:rPr>
        <w:t>,</w:t>
      </w:r>
      <w:r w:rsidR="00755E6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esse fluxo seria espelhado em uma resolução do Conselho Nacional de Justiça (CNJ). O conselheiro </w:t>
      </w:r>
      <w:r w:rsidR="00755E6F" w:rsidRPr="0057303E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ALEXANDRE COUTO GIORGI</w:t>
      </w:r>
      <w:r w:rsidR="00755E6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questiona se a palestrante poderia opinar se o CAU/RS deve ou não ter uma ouvidoria. A palestrante esclarece que não tem competência para tomar essa decisão, que isso deve ser pautado, avaliado e validado pelo CAU/UF. A conselheira </w:t>
      </w:r>
      <w:r w:rsidR="00755E6F" w:rsidRPr="009B006E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EVELISE JAIME DE MENEZES</w:t>
      </w:r>
      <w:r w:rsidR="00755E6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questiona sobre os fluxos, solicitando uma exemplificação. O presidente </w:t>
      </w:r>
      <w:r w:rsidR="00755E6F" w:rsidRPr="009B006E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TIAGO HOLZMANN DA SILVA</w:t>
      </w:r>
      <w:r w:rsidR="00755E6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menciona que o tema vem como uma encomenda do Gelson do RH, o qual saiu do CAU/RS, motivo pelo qual enfraqueceu o debate sobre isso dentro do CAU/RS, asseverado pela situação ocasionada pela pandemia. O presidente </w:t>
      </w:r>
      <w:r w:rsidR="00755E6F" w:rsidRPr="009B006E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TIAGO HOLZMANN DA SILVA</w:t>
      </w:r>
      <w:r w:rsidR="00755E6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reitera que o CAU/RS foi o primeiro a estabelecer o trabalho híbrido, bem como está implementando a política prevista na LGPD. Ele responde ao conselheiro </w:t>
      </w:r>
      <w:r w:rsidR="00755E6F" w:rsidRPr="009B006E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ALEXANDRE COUTO </w:t>
      </w:r>
      <w:r w:rsidR="00755E6F" w:rsidRPr="009B006E">
        <w:rPr>
          <w:rFonts w:asciiTheme="minorHAnsi" w:hAnsiTheme="minorHAnsi" w:cstheme="minorHAnsi"/>
          <w:b/>
          <w:bCs/>
          <w:sz w:val="22"/>
          <w:szCs w:val="22"/>
          <w:lang w:eastAsia="pt-BR"/>
        </w:rPr>
        <w:lastRenderedPageBreak/>
        <w:t>GIORGI</w:t>
      </w:r>
      <w:r w:rsidR="00755E6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que, sim, está dentro do regulamento interno e que, após essas orientações, facilita mais a discussão agora dentro do próprio CAU/RS. </w:t>
      </w:r>
      <w:r w:rsidR="0067361C">
        <w:rPr>
          <w:rFonts w:asciiTheme="minorHAnsi" w:hAnsiTheme="minorHAnsi" w:cstheme="minorHAnsi"/>
          <w:bCs/>
          <w:sz w:val="22"/>
          <w:szCs w:val="22"/>
          <w:lang w:eastAsia="pt-BR"/>
        </w:rPr>
        <w:t>A</w:t>
      </w:r>
      <w:r w:rsidR="00755E6F">
        <w:rPr>
          <w:rFonts w:asciiTheme="minorHAnsi" w:hAnsiTheme="minorHAnsi" w:cstheme="minorHAnsi"/>
          <w:bCs/>
          <w:sz w:val="22"/>
          <w:szCs w:val="22"/>
          <w:lang w:eastAsia="pt-BR"/>
        </w:rPr>
        <w:t>credita que há temas que não precisam ir ao CAU/BR, que é necessário estruturar a própria ouvidoria, de forma gradual e continua. Ele menciona que</w:t>
      </w:r>
      <w:r w:rsidR="0067361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alguns</w:t>
      </w:r>
      <w:r w:rsidR="00755E6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empregados</w:t>
      </w:r>
      <w:r w:rsidR="00755E6F" w:rsidRPr="009B006E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755E6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estão desenvolvendo uma ferramenta de comunicação interna no CAU/RS. Ele acredita que cabe um esclarecimento de que haja diferenciação entre as questões externas e internas, tendo o papel de conseguir dar o acolhimento da demanda e o devido encaminhamento, conforme o caso. O presidente </w:t>
      </w:r>
      <w:r w:rsidR="00755E6F" w:rsidRPr="008B0947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TIAGO HOLZAMNN DA SILVA</w:t>
      </w:r>
      <w:r w:rsidR="00755E6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passa a palavra ao gerente geral </w:t>
      </w:r>
      <w:r w:rsidR="00755E6F" w:rsidRPr="0067361C">
        <w:rPr>
          <w:rFonts w:asciiTheme="minorHAnsi" w:hAnsiTheme="minorHAnsi" w:cstheme="minorHAnsi"/>
          <w:b/>
          <w:sz w:val="22"/>
          <w:szCs w:val="22"/>
          <w:lang w:eastAsia="pt-BR"/>
        </w:rPr>
        <w:t xml:space="preserve">Tales </w:t>
      </w:r>
      <w:proofErr w:type="spellStart"/>
      <w:r w:rsidR="00755E6F" w:rsidRPr="0067361C">
        <w:rPr>
          <w:rFonts w:asciiTheme="minorHAnsi" w:hAnsiTheme="minorHAnsi" w:cstheme="minorHAnsi"/>
          <w:b/>
          <w:sz w:val="22"/>
          <w:szCs w:val="22"/>
          <w:lang w:eastAsia="pt-BR"/>
        </w:rPr>
        <w:t>V</w:t>
      </w:r>
      <w:r w:rsidR="00822A24">
        <w:rPr>
          <w:rFonts w:asciiTheme="minorHAnsi" w:hAnsiTheme="minorHAnsi" w:cstheme="minorHAnsi"/>
          <w:b/>
          <w:sz w:val="22"/>
          <w:szCs w:val="22"/>
          <w:lang w:eastAsia="pt-BR"/>
        </w:rPr>
        <w:t>ö</w:t>
      </w:r>
      <w:r w:rsidR="00755E6F" w:rsidRPr="0067361C">
        <w:rPr>
          <w:rFonts w:asciiTheme="minorHAnsi" w:hAnsiTheme="minorHAnsi" w:cstheme="minorHAnsi"/>
          <w:b/>
          <w:sz w:val="22"/>
          <w:szCs w:val="22"/>
          <w:lang w:eastAsia="pt-BR"/>
        </w:rPr>
        <w:t>lke</w:t>
      </w:r>
      <w:r w:rsidR="00755E6F" w:rsidRPr="00822A24">
        <w:rPr>
          <w:rFonts w:asciiTheme="minorHAnsi" w:hAnsiTheme="minorHAnsi" w:cstheme="minorHAnsi"/>
          <w:b/>
          <w:sz w:val="22"/>
          <w:szCs w:val="22"/>
          <w:lang w:eastAsia="pt-BR"/>
        </w:rPr>
        <w:t>r</w:t>
      </w:r>
      <w:proofErr w:type="spellEnd"/>
      <w:r w:rsidR="00755E6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. O gerente geral </w:t>
      </w:r>
      <w:r w:rsidR="00755E6F" w:rsidRPr="008B0947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TALES V</w:t>
      </w:r>
      <w:r w:rsidR="00822A24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Ö</w:t>
      </w:r>
      <w:r w:rsidR="00755E6F" w:rsidRPr="008B0947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LKER</w:t>
      </w:r>
      <w:r w:rsidR="00755E6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agradece a palestrante. Ele menciona o controle externo pelo TCU, </w:t>
      </w:r>
      <w:r w:rsidR="00FB2BCD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e </w:t>
      </w:r>
      <w:r w:rsidR="00755E6F">
        <w:rPr>
          <w:rFonts w:asciiTheme="minorHAnsi" w:hAnsiTheme="minorHAnsi" w:cstheme="minorHAnsi"/>
          <w:bCs/>
          <w:sz w:val="22"/>
          <w:szCs w:val="22"/>
          <w:lang w:eastAsia="pt-BR"/>
        </w:rPr>
        <w:t>a auditoria independente</w:t>
      </w:r>
      <w:r w:rsidR="00FB2BCD">
        <w:rPr>
          <w:rFonts w:asciiTheme="minorHAnsi" w:hAnsiTheme="minorHAnsi" w:cstheme="minorHAnsi"/>
          <w:bCs/>
          <w:sz w:val="22"/>
          <w:szCs w:val="22"/>
          <w:lang w:eastAsia="pt-BR"/>
        </w:rPr>
        <w:t>. D</w:t>
      </w:r>
      <w:r w:rsidR="00755E6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estaca que esses controles são uma forma de aprimoramento e avanço. O presidente </w:t>
      </w:r>
      <w:r w:rsidR="00755E6F" w:rsidRPr="008B0947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TIAGO HOLZMANN DA SILVA</w:t>
      </w:r>
      <w:r w:rsidR="00755E6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reitera que o ouvidor tem esse aspecto de mandato, que existem critérios, cuja validação é do plenário. Todavia, é alguém que fala em nome do CAU, mas tem autonomia. Dessa forma, o presidente conclui que, mais importante do que avaliar se o CAU/RS apresenta números relevantes</w:t>
      </w:r>
      <w:r w:rsidR="00FB2BCD">
        <w:rPr>
          <w:rFonts w:asciiTheme="minorHAnsi" w:hAnsiTheme="minorHAnsi" w:cstheme="minorHAnsi"/>
          <w:bCs/>
          <w:sz w:val="22"/>
          <w:szCs w:val="22"/>
          <w:lang w:eastAsia="pt-BR"/>
        </w:rPr>
        <w:t>,</w:t>
      </w:r>
      <w:r w:rsidR="00755E6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é verificar como implementar a ouvidoria. O presidente </w:t>
      </w:r>
      <w:r w:rsidR="00755E6F" w:rsidRPr="00286774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TIAGO </w:t>
      </w:r>
      <w:r w:rsidR="00755E6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abre a palavra aos demais que queiram fazer alguma complementação e sugere que os assessores e gerentes que estão na reunião se apresentem e participem, querendo. A conselheira </w:t>
      </w:r>
      <w:r w:rsidR="00755E6F" w:rsidRPr="009B006E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MÁRCIA ELIZABETH MARTINS</w:t>
      </w:r>
      <w:r w:rsidR="00755E6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FB2BCD">
        <w:rPr>
          <w:rFonts w:asciiTheme="minorHAnsi" w:hAnsiTheme="minorHAnsi" w:cstheme="minorHAnsi"/>
          <w:bCs/>
          <w:sz w:val="22"/>
          <w:szCs w:val="22"/>
          <w:lang w:eastAsia="pt-BR"/>
        </w:rPr>
        <w:t>pensa</w:t>
      </w:r>
      <w:r w:rsidR="00755E6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que a necessidade de haver uma ouvidoria é inquestionável, mas principalmente, </w:t>
      </w:r>
      <w:r w:rsidR="00FB2BCD">
        <w:rPr>
          <w:rFonts w:asciiTheme="minorHAnsi" w:hAnsiTheme="minorHAnsi" w:cstheme="minorHAnsi"/>
          <w:bCs/>
          <w:sz w:val="22"/>
          <w:szCs w:val="22"/>
          <w:lang w:eastAsia="pt-BR"/>
        </w:rPr>
        <w:t>concorda</w:t>
      </w:r>
      <w:r w:rsidR="00755E6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que deve ser definida uma estrutura necessária. </w:t>
      </w:r>
      <w:r w:rsidR="00FB2BCD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A </w:t>
      </w:r>
      <w:r w:rsidR="00755E6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conselheira </w:t>
      </w:r>
      <w:r w:rsidR="00755E6F" w:rsidRPr="009B006E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EVELISE JAIME DE MENEZES</w:t>
      </w:r>
      <w:r w:rsidR="00755E6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questiona acerca da rede social, se pode ser um meio de comunicação que venha a colaborar como uma ferramenta. A palestrante </w:t>
      </w:r>
      <w:r w:rsidR="00755E6F" w:rsidRPr="009D047C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ANA LATERZA</w:t>
      </w:r>
      <w:r w:rsidR="00755E6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menciona que há um estudo de contratação de uma ferramenta que vai integrar meios de comunicação, é um uso de inteligência artificial e de dados. Essa ferramenta vai cruzar informações, identificando tendências de comportamento, mas não como um papel da ouvidoria.</w:t>
      </w:r>
      <w:r w:rsidR="00040549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D</w:t>
      </w:r>
      <w:r w:rsidR="00755E6F">
        <w:rPr>
          <w:rFonts w:asciiTheme="minorHAnsi" w:hAnsiTheme="minorHAnsi" w:cstheme="minorHAnsi"/>
          <w:bCs/>
          <w:sz w:val="22"/>
          <w:szCs w:val="22"/>
          <w:lang w:eastAsia="pt-BR"/>
        </w:rPr>
        <w:t>estaca que isso fica a cargo do setor de comunicação, a ideia é integrar essas informações, mas ainda está em estudo. Portanto, a partir respeito desse meio de comunicação e da forma que pode ser utilizado, em especial, a análise dos comentários, sejam críticas, ou depreciativas, em que pese fiquem a cargo do setor de comunicação. No que tange aos fluxos, ela questiona que se o CAU/UF recebe algum fluxo que seria de outra ouvidoria, não é possível reencaminhar, existem algumas questões técnicas previstas nas normas para seguir o caminho correto</w:t>
      </w:r>
      <w:r w:rsidR="00040549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. </w:t>
      </w:r>
      <w:r w:rsidR="00755E6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O conselheiro </w:t>
      </w:r>
      <w:r w:rsidR="00755E6F" w:rsidRPr="00E769E8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ALEXANDRE COUTO GIORGI</w:t>
      </w:r>
      <w:r w:rsidR="00755E6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questiona quem faz parte da equipe de Minas Gerais, e a palestrante </w:t>
      </w:r>
      <w:r w:rsidR="00755E6F" w:rsidRPr="00661A77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ANA LATERZA</w:t>
      </w:r>
      <w:r w:rsidR="00755E6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menciona que é somente o ouvidor. O presidente </w:t>
      </w:r>
      <w:r w:rsidR="00755E6F" w:rsidRPr="00661A77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TIAGO HOLZMANN</w:t>
      </w:r>
      <w:r w:rsidR="00755E6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agradece mais uma vez a presença da </w:t>
      </w:r>
      <w:r w:rsidR="00040549">
        <w:rPr>
          <w:rFonts w:asciiTheme="minorHAnsi" w:hAnsiTheme="minorHAnsi" w:cstheme="minorHAnsi"/>
          <w:bCs/>
          <w:sz w:val="22"/>
          <w:szCs w:val="22"/>
          <w:lang w:eastAsia="pt-BR"/>
        </w:rPr>
        <w:t>ouvidora do CAU/BR</w:t>
      </w:r>
      <w:r w:rsidR="00755E6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e expõe que vai entrar em contato novamente com a ouvidoria do CAU/BR a fim de que seja possível estruturar esse caminho da melhor forma, considerando o trabalho da COA-CAU/RS</w:t>
      </w:r>
      <w:r w:rsidR="00755E6F" w:rsidRPr="009B064A">
        <w:rPr>
          <w:rFonts w:asciiTheme="minorHAnsi" w:hAnsiTheme="minorHAnsi" w:cstheme="minorHAnsi"/>
          <w:bCs/>
          <w:sz w:val="22"/>
          <w:szCs w:val="22"/>
          <w:lang w:eastAsia="pt-BR"/>
        </w:rPr>
        <w:t>.</w:t>
      </w:r>
      <w:r w:rsidR="00755E6F" w:rsidRPr="00C3785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755E6F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6</w:t>
      </w:r>
      <w:r w:rsidR="00755E6F" w:rsidRPr="00C3785C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 xml:space="preserve">. </w:t>
      </w:r>
      <w:r w:rsidR="00755E6F" w:rsidRPr="00C3785C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Apresentação de comunicações:</w:t>
      </w:r>
      <w:r w:rsidR="00755E6F" w:rsidRPr="00C3785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755E6F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6</w:t>
      </w:r>
      <w:r w:rsidR="00755E6F" w:rsidRPr="00C3785C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.1. Do Conselheiro Federal: </w:t>
      </w:r>
      <w:r w:rsidR="00755E6F" w:rsidRPr="00C3785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Sem relato. </w:t>
      </w:r>
      <w:r w:rsidR="00755E6F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6</w:t>
      </w:r>
      <w:r w:rsidR="00755E6F" w:rsidRPr="00C3785C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.2. Da Presidência do CAU/RS:</w:t>
      </w:r>
      <w:r w:rsidR="00755E6F" w:rsidRPr="00C3785C">
        <w:rPr>
          <w:rFonts w:asciiTheme="minorHAnsi" w:hAnsiTheme="minorHAnsi" w:cstheme="minorHAnsi"/>
          <w:sz w:val="22"/>
          <w:szCs w:val="22"/>
        </w:rPr>
        <w:t xml:space="preserve"> </w:t>
      </w:r>
      <w:r w:rsidR="00755E6F" w:rsidRPr="00C3785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Sem relato. </w:t>
      </w:r>
      <w:r w:rsidR="00755E6F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6</w:t>
      </w:r>
      <w:r w:rsidR="00755E6F" w:rsidRPr="00C3785C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.3. Do Colegiado das Entidades de Arquitetos e Urbanistas – CEAU-CAU/RS:</w:t>
      </w:r>
      <w:r w:rsidR="00755E6F" w:rsidRPr="00C3785C">
        <w:rPr>
          <w:rFonts w:asciiTheme="minorHAnsi" w:hAnsiTheme="minorHAnsi" w:cstheme="minorHAnsi"/>
          <w:sz w:val="22"/>
          <w:szCs w:val="22"/>
        </w:rPr>
        <w:t xml:space="preserve"> </w:t>
      </w:r>
      <w:r w:rsidR="00755E6F" w:rsidRPr="00C3785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Sem relato. </w:t>
      </w:r>
      <w:r w:rsidR="00755E6F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6</w:t>
      </w:r>
      <w:r w:rsidR="00755E6F" w:rsidRPr="00C3785C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.4. Comunicações das Comissões:</w:t>
      </w:r>
      <w:r w:rsidR="00755E6F" w:rsidRPr="00C3785C">
        <w:rPr>
          <w:rFonts w:asciiTheme="minorHAnsi" w:hAnsiTheme="minorHAnsi" w:cstheme="minorHAnsi"/>
          <w:sz w:val="22"/>
          <w:szCs w:val="22"/>
        </w:rPr>
        <w:t xml:space="preserve"> </w:t>
      </w:r>
      <w:r w:rsidR="00755E6F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6</w:t>
      </w:r>
      <w:r w:rsidR="00755E6F" w:rsidRPr="00C3785C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.4.1. Comissão de Organização e Administração:</w:t>
      </w:r>
      <w:r w:rsidR="00755E6F" w:rsidRPr="00C3785C">
        <w:rPr>
          <w:rFonts w:asciiTheme="minorHAnsi" w:hAnsiTheme="minorHAnsi" w:cstheme="minorHAnsi"/>
          <w:sz w:val="22"/>
          <w:szCs w:val="22"/>
        </w:rPr>
        <w:t xml:space="preserve"> </w:t>
      </w:r>
      <w:r w:rsidR="00755E6F" w:rsidRPr="00C3785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Sem relato. </w:t>
      </w:r>
      <w:r w:rsidR="00755E6F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6</w:t>
      </w:r>
      <w:r w:rsidR="00755E6F" w:rsidRPr="00C3785C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.4.2. Comissão de Planejamento e Finanças:</w:t>
      </w:r>
      <w:r w:rsidR="00755E6F" w:rsidRPr="00C3785C">
        <w:rPr>
          <w:rFonts w:asciiTheme="minorHAnsi" w:hAnsiTheme="minorHAnsi" w:cstheme="minorHAnsi"/>
          <w:sz w:val="22"/>
          <w:szCs w:val="22"/>
        </w:rPr>
        <w:t xml:space="preserve"> </w:t>
      </w:r>
      <w:r w:rsidR="00755E6F" w:rsidRPr="00C3785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Sem relato. </w:t>
      </w:r>
      <w:r w:rsidR="00755E6F">
        <w:rPr>
          <w:rFonts w:asciiTheme="minorHAnsi" w:hAnsiTheme="minorHAnsi" w:cstheme="minorHAnsi"/>
          <w:b/>
          <w:sz w:val="22"/>
          <w:szCs w:val="22"/>
          <w:u w:val="single"/>
        </w:rPr>
        <w:t>6</w:t>
      </w:r>
      <w:r w:rsidR="00755E6F" w:rsidRPr="00C3785C">
        <w:rPr>
          <w:rFonts w:asciiTheme="minorHAnsi" w:hAnsiTheme="minorHAnsi" w:cstheme="minorHAnsi"/>
          <w:b/>
          <w:sz w:val="22"/>
          <w:szCs w:val="22"/>
          <w:u w:val="single"/>
        </w:rPr>
        <w:t>.4.3. Comissão de Exercício Profissional:</w:t>
      </w:r>
      <w:r w:rsidR="00755E6F" w:rsidRPr="00C3785C">
        <w:rPr>
          <w:rFonts w:asciiTheme="minorHAnsi" w:hAnsiTheme="minorHAnsi" w:cstheme="minorHAnsi"/>
          <w:sz w:val="22"/>
          <w:szCs w:val="22"/>
        </w:rPr>
        <w:t xml:space="preserve"> </w:t>
      </w:r>
      <w:r w:rsidR="00755E6F" w:rsidRPr="00C3785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Sem relato. </w:t>
      </w:r>
      <w:r w:rsidR="00755E6F">
        <w:rPr>
          <w:rFonts w:asciiTheme="minorHAnsi" w:hAnsiTheme="minorHAnsi" w:cstheme="minorHAnsi"/>
          <w:b/>
          <w:sz w:val="22"/>
          <w:szCs w:val="22"/>
          <w:u w:val="single"/>
        </w:rPr>
        <w:t>6</w:t>
      </w:r>
      <w:r w:rsidR="00755E6F" w:rsidRPr="00C3785C">
        <w:rPr>
          <w:rFonts w:asciiTheme="minorHAnsi" w:hAnsiTheme="minorHAnsi" w:cstheme="minorHAnsi"/>
          <w:b/>
          <w:sz w:val="22"/>
          <w:szCs w:val="22"/>
          <w:u w:val="single"/>
        </w:rPr>
        <w:t>.4.4. Comissão de Ensino e Formação:</w:t>
      </w:r>
      <w:r w:rsidR="00755E6F" w:rsidRPr="00C3785C">
        <w:rPr>
          <w:rFonts w:asciiTheme="minorHAnsi" w:hAnsiTheme="minorHAnsi" w:cstheme="minorHAnsi"/>
          <w:sz w:val="22"/>
          <w:szCs w:val="22"/>
        </w:rPr>
        <w:t xml:space="preserve"> </w:t>
      </w:r>
      <w:r w:rsidR="00755E6F" w:rsidRPr="00C3785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Sem relato. </w:t>
      </w:r>
      <w:r w:rsidR="00755E6F">
        <w:rPr>
          <w:rFonts w:asciiTheme="minorHAnsi" w:hAnsiTheme="minorHAnsi" w:cstheme="minorHAnsi"/>
          <w:b/>
          <w:sz w:val="22"/>
          <w:szCs w:val="22"/>
          <w:u w:val="single"/>
        </w:rPr>
        <w:t>6</w:t>
      </w:r>
      <w:r w:rsidR="00755E6F" w:rsidRPr="00C3785C">
        <w:rPr>
          <w:rFonts w:asciiTheme="minorHAnsi" w:hAnsiTheme="minorHAnsi" w:cstheme="minorHAnsi"/>
          <w:b/>
          <w:sz w:val="22"/>
          <w:szCs w:val="22"/>
          <w:u w:val="single"/>
        </w:rPr>
        <w:t>.4.5. Comissão de Ética e Disciplina:</w:t>
      </w:r>
      <w:r w:rsidR="00755E6F" w:rsidRPr="00C3785C">
        <w:rPr>
          <w:rFonts w:asciiTheme="minorHAnsi" w:hAnsiTheme="minorHAnsi" w:cstheme="minorHAnsi"/>
          <w:sz w:val="22"/>
          <w:szCs w:val="22"/>
        </w:rPr>
        <w:t xml:space="preserve"> </w:t>
      </w:r>
      <w:r w:rsidR="00755E6F" w:rsidRPr="00C3785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Sem relato. </w:t>
      </w:r>
      <w:r w:rsidR="00755E6F">
        <w:rPr>
          <w:rFonts w:asciiTheme="minorHAnsi" w:hAnsiTheme="minorHAnsi" w:cstheme="minorHAnsi"/>
          <w:b/>
          <w:sz w:val="22"/>
          <w:szCs w:val="22"/>
          <w:u w:val="single"/>
        </w:rPr>
        <w:t>6</w:t>
      </w:r>
      <w:r w:rsidR="00755E6F" w:rsidRPr="00C3785C">
        <w:rPr>
          <w:rFonts w:asciiTheme="minorHAnsi" w:hAnsiTheme="minorHAnsi" w:cstheme="minorHAnsi"/>
          <w:b/>
          <w:sz w:val="22"/>
          <w:szCs w:val="22"/>
          <w:u w:val="single"/>
        </w:rPr>
        <w:t xml:space="preserve">.4.6. Comissão Especial de Patrimônio Cultural: </w:t>
      </w:r>
      <w:r w:rsidR="00755E6F" w:rsidRPr="00C3785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Sem relato. </w:t>
      </w:r>
      <w:r w:rsidR="00755E6F">
        <w:rPr>
          <w:rFonts w:asciiTheme="minorHAnsi" w:hAnsiTheme="minorHAnsi" w:cstheme="minorHAnsi"/>
          <w:b/>
          <w:sz w:val="22"/>
          <w:szCs w:val="22"/>
          <w:u w:val="single"/>
        </w:rPr>
        <w:t>6</w:t>
      </w:r>
      <w:r w:rsidR="00755E6F" w:rsidRPr="00C3785C">
        <w:rPr>
          <w:rFonts w:asciiTheme="minorHAnsi" w:hAnsiTheme="minorHAnsi" w:cstheme="minorHAnsi"/>
          <w:b/>
          <w:sz w:val="22"/>
          <w:szCs w:val="22"/>
          <w:u w:val="single"/>
        </w:rPr>
        <w:t>.4.7. Comissão de Política Urbana e Ambiental</w:t>
      </w:r>
      <w:r w:rsidR="00755E6F" w:rsidRPr="00C3785C">
        <w:rPr>
          <w:rFonts w:asciiTheme="minorHAnsi" w:hAnsiTheme="minorHAnsi" w:cstheme="minorHAnsi"/>
          <w:sz w:val="22"/>
          <w:szCs w:val="22"/>
        </w:rPr>
        <w:t xml:space="preserve">: </w:t>
      </w:r>
      <w:r w:rsidR="00755E6F" w:rsidRPr="00C3785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Sem relato. </w:t>
      </w:r>
      <w:r w:rsidR="00755E6F">
        <w:rPr>
          <w:rFonts w:asciiTheme="minorHAnsi" w:hAnsiTheme="minorHAnsi" w:cstheme="minorHAnsi"/>
          <w:b/>
          <w:sz w:val="22"/>
          <w:szCs w:val="22"/>
          <w:u w:val="single"/>
        </w:rPr>
        <w:t>6</w:t>
      </w:r>
      <w:r w:rsidR="00755E6F" w:rsidRPr="00C3785C">
        <w:rPr>
          <w:rFonts w:asciiTheme="minorHAnsi" w:hAnsiTheme="minorHAnsi" w:cstheme="minorHAnsi"/>
          <w:b/>
          <w:sz w:val="22"/>
          <w:szCs w:val="22"/>
          <w:u w:val="single"/>
        </w:rPr>
        <w:t>.4.8. Comissão Temporária de Ações Afirmativas</w:t>
      </w:r>
      <w:r w:rsidR="00755E6F" w:rsidRPr="00C3785C">
        <w:rPr>
          <w:rFonts w:asciiTheme="minorHAnsi" w:hAnsiTheme="minorHAnsi" w:cstheme="minorHAnsi"/>
          <w:sz w:val="22"/>
          <w:szCs w:val="22"/>
        </w:rPr>
        <w:t xml:space="preserve">: </w:t>
      </w:r>
      <w:r w:rsidR="00755E6F" w:rsidRPr="00C3785C">
        <w:rPr>
          <w:rFonts w:asciiTheme="minorHAnsi" w:hAnsiTheme="minorHAnsi" w:cstheme="minorHAnsi"/>
          <w:bCs/>
          <w:sz w:val="22"/>
          <w:szCs w:val="22"/>
          <w:lang w:eastAsia="pt-BR"/>
        </w:rPr>
        <w:t>Sem relato.</w:t>
      </w:r>
      <w:r w:rsidR="00755E6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755E6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755E6F">
        <w:rPr>
          <w:rFonts w:asciiTheme="minorHAnsi" w:hAnsiTheme="minorHAnsi" w:cstheme="minorHAnsi"/>
          <w:b/>
          <w:sz w:val="22"/>
          <w:szCs w:val="22"/>
          <w:u w:val="single"/>
        </w:rPr>
        <w:t>7. Encerramento da 146</w:t>
      </w:r>
      <w:r w:rsidR="00755E6F" w:rsidRPr="0047641C">
        <w:rPr>
          <w:rFonts w:asciiTheme="minorHAnsi" w:hAnsiTheme="minorHAnsi" w:cstheme="minorHAnsi"/>
          <w:b/>
          <w:sz w:val="22"/>
          <w:szCs w:val="22"/>
          <w:u w:val="single"/>
        </w:rPr>
        <w:t>ª Reuni</w:t>
      </w:r>
      <w:r w:rsidR="00755E6F">
        <w:rPr>
          <w:rFonts w:asciiTheme="minorHAnsi" w:hAnsiTheme="minorHAnsi" w:cstheme="minorHAnsi"/>
          <w:b/>
          <w:sz w:val="22"/>
          <w:szCs w:val="22"/>
          <w:u w:val="single"/>
        </w:rPr>
        <w:t>ão Plenária Ordinária do CAU/RS:</w:t>
      </w:r>
      <w:r w:rsidR="00755E6F" w:rsidRPr="0047641C">
        <w:rPr>
          <w:rFonts w:asciiTheme="minorHAnsi" w:hAnsiTheme="minorHAnsi" w:cstheme="minorHAnsi"/>
          <w:sz w:val="22"/>
          <w:szCs w:val="22"/>
        </w:rPr>
        <w:t xml:space="preserve"> O </w:t>
      </w:r>
      <w:r w:rsidR="00755E6F" w:rsidRPr="0047641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presidente </w:t>
      </w:r>
      <w:r w:rsidR="00755E6F" w:rsidRPr="0047641C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TIAGO HOLZMANN DA SILVA</w:t>
      </w:r>
      <w:r w:rsidR="00755E6F" w:rsidRPr="0047641C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="00755E6F" w:rsidRPr="0047641C">
        <w:rPr>
          <w:rFonts w:asciiTheme="minorHAnsi" w:hAnsiTheme="minorHAnsi" w:cstheme="minorHAnsi"/>
          <w:sz w:val="22"/>
          <w:szCs w:val="22"/>
        </w:rPr>
        <w:t xml:space="preserve">encerra a Centésima </w:t>
      </w:r>
      <w:r w:rsidR="00755E6F">
        <w:rPr>
          <w:rFonts w:asciiTheme="minorHAnsi" w:hAnsiTheme="minorHAnsi" w:cstheme="minorHAnsi"/>
          <w:sz w:val="22"/>
          <w:szCs w:val="22"/>
        </w:rPr>
        <w:t>Quadragésima Sexta</w:t>
      </w:r>
      <w:r w:rsidR="00755E6F" w:rsidRPr="0047641C">
        <w:rPr>
          <w:rFonts w:asciiTheme="minorHAnsi" w:hAnsiTheme="minorHAnsi" w:cstheme="minorHAnsi"/>
          <w:sz w:val="22"/>
          <w:szCs w:val="22"/>
        </w:rPr>
        <w:t xml:space="preserve"> Reunião Plenária Ordinária do CAU/RS </w:t>
      </w:r>
      <w:r w:rsidR="00755E6F" w:rsidRPr="00733118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às dezesseis </w:t>
      </w:r>
      <w:r w:rsidR="00755E6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horas </w:t>
      </w:r>
      <w:r w:rsidR="00755E6F" w:rsidRPr="00733118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e quarenta e dois minutos. </w:t>
      </w:r>
    </w:p>
    <w:p w14:paraId="4F6DF493" w14:textId="77777777" w:rsidR="00E825BA" w:rsidRDefault="00E825BA" w:rsidP="00F52F94">
      <w:pPr>
        <w:suppressLineNumbers/>
        <w:jc w:val="center"/>
        <w:rPr>
          <w:rFonts w:asciiTheme="minorHAnsi" w:hAnsiTheme="minorHAnsi" w:cstheme="minorHAnsi"/>
          <w:b/>
          <w:sz w:val="22"/>
          <w:szCs w:val="22"/>
          <w:lang w:eastAsia="pt-BR"/>
        </w:rPr>
      </w:pPr>
    </w:p>
    <w:p w14:paraId="7EE738C1" w14:textId="77777777" w:rsidR="00755E6F" w:rsidRDefault="00755E6F" w:rsidP="00F52F94">
      <w:pPr>
        <w:suppressLineNumbers/>
        <w:jc w:val="center"/>
        <w:rPr>
          <w:rFonts w:asciiTheme="minorHAnsi" w:hAnsiTheme="minorHAnsi" w:cstheme="minorHAnsi"/>
          <w:b/>
          <w:sz w:val="22"/>
          <w:szCs w:val="22"/>
          <w:lang w:eastAsia="pt-BR"/>
        </w:rPr>
      </w:pPr>
    </w:p>
    <w:p w14:paraId="262A83B2" w14:textId="77777777" w:rsidR="00755E6F" w:rsidRDefault="00755E6F" w:rsidP="00F52F94">
      <w:pPr>
        <w:suppressLineNumbers/>
        <w:jc w:val="center"/>
        <w:rPr>
          <w:rFonts w:asciiTheme="minorHAnsi" w:hAnsiTheme="minorHAnsi" w:cstheme="minorHAnsi"/>
          <w:b/>
          <w:sz w:val="22"/>
          <w:szCs w:val="22"/>
          <w:lang w:eastAsia="pt-BR"/>
        </w:rPr>
      </w:pPr>
    </w:p>
    <w:p w14:paraId="1FE90681" w14:textId="77777777" w:rsidR="00040549" w:rsidRDefault="00040549" w:rsidP="00F52F94">
      <w:pPr>
        <w:suppressLineNumbers/>
        <w:jc w:val="center"/>
        <w:rPr>
          <w:rFonts w:asciiTheme="minorHAnsi" w:hAnsiTheme="minorHAnsi" w:cstheme="minorHAnsi"/>
          <w:b/>
          <w:sz w:val="22"/>
          <w:szCs w:val="22"/>
          <w:lang w:eastAsia="pt-BR"/>
        </w:rPr>
      </w:pPr>
    </w:p>
    <w:p w14:paraId="421ED530" w14:textId="185E463D" w:rsidR="00000194" w:rsidRDefault="00000194" w:rsidP="00F52F94">
      <w:pPr>
        <w:suppressLineNumbers/>
        <w:jc w:val="center"/>
        <w:rPr>
          <w:rFonts w:asciiTheme="minorHAnsi" w:hAnsiTheme="minorHAnsi" w:cstheme="minorHAnsi"/>
          <w:b/>
          <w:sz w:val="22"/>
          <w:szCs w:val="22"/>
          <w:lang w:eastAsia="pt-BR"/>
        </w:rPr>
      </w:pPr>
      <w:r>
        <w:rPr>
          <w:rFonts w:asciiTheme="minorHAnsi" w:hAnsiTheme="minorHAnsi" w:cstheme="minorHAnsi"/>
          <w:b/>
          <w:sz w:val="22"/>
          <w:szCs w:val="22"/>
          <w:lang w:eastAsia="pt-BR"/>
        </w:rPr>
        <w:t>DANUZA DAUDT</w:t>
      </w:r>
    </w:p>
    <w:p w14:paraId="484C97F9" w14:textId="04D032C7" w:rsidR="005B715F" w:rsidRPr="00000194" w:rsidRDefault="00000194" w:rsidP="00000194">
      <w:pPr>
        <w:suppressLineNumbers/>
        <w:jc w:val="center"/>
        <w:rPr>
          <w:rFonts w:asciiTheme="minorHAnsi" w:hAnsiTheme="minorHAnsi" w:cstheme="minorHAnsi"/>
          <w:sz w:val="22"/>
          <w:szCs w:val="22"/>
          <w:lang w:eastAsia="pt-BR"/>
        </w:rPr>
      </w:pPr>
      <w:r w:rsidRPr="00000194">
        <w:rPr>
          <w:rFonts w:asciiTheme="minorHAnsi" w:hAnsiTheme="minorHAnsi" w:cstheme="minorHAnsi"/>
          <w:sz w:val="22"/>
          <w:szCs w:val="22"/>
          <w:lang w:eastAsia="pt-BR"/>
        </w:rPr>
        <w:t>Assistente de Atendimento e Fiscalização</w:t>
      </w:r>
    </w:p>
    <w:p w14:paraId="1206FDE6" w14:textId="77777777" w:rsidR="00000194" w:rsidRDefault="00000194" w:rsidP="00A0558F">
      <w:pPr>
        <w:suppressLineNumbers/>
        <w:jc w:val="center"/>
        <w:rPr>
          <w:rFonts w:asciiTheme="minorHAnsi" w:hAnsiTheme="minorHAnsi" w:cstheme="minorHAnsi"/>
          <w:b/>
          <w:sz w:val="22"/>
          <w:szCs w:val="22"/>
          <w:lang w:eastAsia="pt-BR"/>
        </w:rPr>
      </w:pPr>
    </w:p>
    <w:p w14:paraId="458AE099" w14:textId="77777777" w:rsidR="00755E6F" w:rsidRPr="0047641C" w:rsidRDefault="00755E6F" w:rsidP="00A0558F">
      <w:pPr>
        <w:suppressLineNumbers/>
        <w:jc w:val="center"/>
        <w:rPr>
          <w:rFonts w:asciiTheme="minorHAnsi" w:hAnsiTheme="minorHAnsi" w:cstheme="minorHAnsi"/>
          <w:b/>
          <w:sz w:val="22"/>
          <w:szCs w:val="22"/>
          <w:lang w:eastAsia="pt-BR"/>
        </w:rPr>
      </w:pPr>
    </w:p>
    <w:p w14:paraId="684D5938" w14:textId="77777777" w:rsidR="002C4597" w:rsidRPr="0047641C" w:rsidRDefault="002C4597" w:rsidP="00A0558F">
      <w:pPr>
        <w:suppressLineNumbers/>
        <w:jc w:val="center"/>
        <w:rPr>
          <w:rFonts w:asciiTheme="minorHAnsi" w:hAnsiTheme="minorHAnsi" w:cstheme="minorHAnsi"/>
          <w:b/>
          <w:sz w:val="22"/>
          <w:szCs w:val="22"/>
          <w:lang w:eastAsia="pt-BR"/>
        </w:rPr>
      </w:pPr>
    </w:p>
    <w:p w14:paraId="7A649880" w14:textId="77777777" w:rsidR="00A0558F" w:rsidRPr="0047641C" w:rsidRDefault="00A0558F" w:rsidP="00A0558F">
      <w:pPr>
        <w:suppressLineNumbers/>
        <w:jc w:val="center"/>
        <w:rPr>
          <w:rFonts w:asciiTheme="minorHAnsi" w:hAnsiTheme="minorHAnsi" w:cstheme="minorHAnsi"/>
          <w:b/>
          <w:sz w:val="22"/>
          <w:szCs w:val="22"/>
          <w:lang w:eastAsia="pt-BR"/>
        </w:rPr>
      </w:pPr>
      <w:r w:rsidRPr="0047641C">
        <w:rPr>
          <w:rFonts w:asciiTheme="minorHAnsi" w:hAnsiTheme="minorHAnsi" w:cstheme="minorHAnsi"/>
          <w:b/>
          <w:sz w:val="22"/>
          <w:szCs w:val="22"/>
          <w:lang w:eastAsia="pt-BR"/>
        </w:rPr>
        <w:t>MÔNICA DOS SANTOS MARQUES</w:t>
      </w:r>
    </w:p>
    <w:p w14:paraId="003B5A91" w14:textId="5FEB1E96" w:rsidR="006F594B" w:rsidRPr="0047641C" w:rsidRDefault="00D564F7" w:rsidP="00A0558F">
      <w:pPr>
        <w:suppressLineNumbers/>
        <w:jc w:val="center"/>
        <w:rPr>
          <w:rFonts w:asciiTheme="minorHAnsi" w:hAnsiTheme="minorHAnsi" w:cstheme="minorHAnsi"/>
          <w:sz w:val="22"/>
          <w:szCs w:val="22"/>
        </w:rPr>
      </w:pPr>
      <w:r w:rsidRPr="00D564F7">
        <w:rPr>
          <w:rFonts w:asciiTheme="minorHAnsi" w:hAnsiTheme="minorHAnsi" w:cstheme="minorHAnsi"/>
          <w:sz w:val="22"/>
          <w:szCs w:val="22"/>
        </w:rPr>
        <w:t>Coordenadora de Secretaria e Apoio à Comissões e Colegiados</w:t>
      </w:r>
    </w:p>
    <w:p w14:paraId="000E2E18" w14:textId="77777777" w:rsidR="00856DED" w:rsidRPr="0047641C" w:rsidRDefault="00856DED" w:rsidP="00A0558F">
      <w:pPr>
        <w:suppressLineNumbers/>
        <w:jc w:val="center"/>
        <w:rPr>
          <w:rFonts w:asciiTheme="minorHAnsi" w:hAnsiTheme="minorHAnsi" w:cstheme="minorHAnsi"/>
          <w:sz w:val="22"/>
          <w:szCs w:val="22"/>
        </w:rPr>
      </w:pPr>
    </w:p>
    <w:p w14:paraId="3B0AF1CA" w14:textId="77777777" w:rsidR="00626B0B" w:rsidRPr="0047641C" w:rsidRDefault="00626B0B" w:rsidP="00F52F94">
      <w:pPr>
        <w:suppressLineNumbers/>
        <w:rPr>
          <w:rFonts w:asciiTheme="minorHAnsi" w:hAnsiTheme="minorHAnsi" w:cstheme="minorHAnsi"/>
          <w:b/>
          <w:sz w:val="22"/>
          <w:szCs w:val="22"/>
          <w:lang w:eastAsia="pt-BR"/>
        </w:rPr>
      </w:pPr>
    </w:p>
    <w:p w14:paraId="2DEA9489" w14:textId="77777777" w:rsidR="002C4597" w:rsidRPr="0047641C" w:rsidRDefault="002C4597" w:rsidP="00F52F94">
      <w:pPr>
        <w:suppressLineNumbers/>
        <w:rPr>
          <w:rFonts w:asciiTheme="minorHAnsi" w:hAnsiTheme="minorHAnsi" w:cstheme="minorHAnsi"/>
          <w:b/>
          <w:sz w:val="22"/>
          <w:szCs w:val="22"/>
          <w:lang w:eastAsia="pt-BR"/>
        </w:rPr>
      </w:pPr>
    </w:p>
    <w:p w14:paraId="1B5107CA" w14:textId="77777777" w:rsidR="006F594B" w:rsidRPr="0047641C" w:rsidRDefault="006F594B" w:rsidP="00F52F94">
      <w:pPr>
        <w:suppressLineNumbers/>
        <w:rPr>
          <w:rFonts w:asciiTheme="minorHAnsi" w:hAnsiTheme="minorHAnsi" w:cstheme="minorHAnsi"/>
          <w:b/>
          <w:sz w:val="22"/>
          <w:szCs w:val="22"/>
          <w:lang w:eastAsia="pt-BR"/>
        </w:rPr>
      </w:pPr>
    </w:p>
    <w:p w14:paraId="0EA496D2" w14:textId="77777777" w:rsidR="006F594B" w:rsidRPr="0047641C" w:rsidRDefault="00800928" w:rsidP="00F52F94">
      <w:pPr>
        <w:suppressLineNumbers/>
        <w:jc w:val="center"/>
        <w:rPr>
          <w:rFonts w:asciiTheme="minorHAnsi" w:hAnsiTheme="minorHAnsi" w:cstheme="minorHAnsi"/>
          <w:b/>
          <w:sz w:val="22"/>
          <w:szCs w:val="22"/>
          <w:lang w:eastAsia="pt-BR"/>
        </w:rPr>
      </w:pPr>
      <w:r w:rsidRPr="0047641C">
        <w:rPr>
          <w:rFonts w:asciiTheme="minorHAnsi" w:hAnsiTheme="minorHAnsi" w:cstheme="minorHAnsi"/>
          <w:b/>
          <w:bCs/>
          <w:sz w:val="22"/>
          <w:szCs w:val="22"/>
        </w:rPr>
        <w:t>TIAGO HOLZMANN DA SILVA</w:t>
      </w:r>
    </w:p>
    <w:p w14:paraId="5B3A9FDF" w14:textId="77777777" w:rsidR="00FD5BAA" w:rsidRPr="0047641C" w:rsidRDefault="00F402AF" w:rsidP="002F51DE">
      <w:pPr>
        <w:suppressLineNumbers/>
        <w:jc w:val="center"/>
        <w:rPr>
          <w:rFonts w:asciiTheme="minorHAnsi" w:hAnsiTheme="minorHAnsi" w:cstheme="minorHAnsi"/>
          <w:sz w:val="22"/>
          <w:szCs w:val="22"/>
        </w:rPr>
      </w:pPr>
      <w:r w:rsidRPr="0047641C">
        <w:rPr>
          <w:rFonts w:asciiTheme="minorHAnsi" w:hAnsiTheme="minorHAnsi" w:cstheme="minorHAnsi"/>
          <w:sz w:val="22"/>
          <w:szCs w:val="22"/>
        </w:rPr>
        <w:t xml:space="preserve">Presidente </w:t>
      </w:r>
      <w:r w:rsidR="00353BE4" w:rsidRPr="0047641C">
        <w:rPr>
          <w:rFonts w:asciiTheme="minorHAnsi" w:hAnsiTheme="minorHAnsi" w:cstheme="minorHAnsi"/>
          <w:sz w:val="22"/>
          <w:szCs w:val="22"/>
        </w:rPr>
        <w:t>do CAU/RS</w:t>
      </w:r>
    </w:p>
    <w:sectPr w:rsidR="00FD5BAA" w:rsidRPr="0047641C" w:rsidSect="00BF305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2269" w:right="1134" w:bottom="1701" w:left="1701" w:header="1418" w:footer="567" w:gutter="0"/>
      <w:lnNumType w:countBy="1" w:restart="continuous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0994D3" w14:textId="77777777" w:rsidR="00205F0C" w:rsidRDefault="00205F0C" w:rsidP="004C3048">
      <w:r>
        <w:separator/>
      </w:r>
    </w:p>
  </w:endnote>
  <w:endnote w:type="continuationSeparator" w:id="0">
    <w:p w14:paraId="58F4CA0C" w14:textId="77777777" w:rsidR="00205F0C" w:rsidRDefault="00205F0C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53369" w14:textId="77777777" w:rsidR="0096735E" w:rsidRPr="005950FA" w:rsidRDefault="0096735E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2A81FF04" w14:textId="77777777" w:rsidR="0096735E" w:rsidRPr="005F2A2D" w:rsidRDefault="0096735E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1E679" w14:textId="77777777" w:rsidR="0096735E" w:rsidRPr="0093154B" w:rsidRDefault="0096735E" w:rsidP="00E025B3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</w:t>
    </w:r>
  </w:p>
  <w:p w14:paraId="5DD35B6A" w14:textId="77777777" w:rsidR="0096735E" w:rsidRDefault="0096735E" w:rsidP="00DD1A17">
    <w:pPr>
      <w:pStyle w:val="Rodap"/>
      <w:ind w:left="-567" w:right="-574"/>
      <w:rPr>
        <w:rFonts w:ascii="DaxCondensed" w:hAnsi="DaxCondensed" w:cs="Arial"/>
        <w:color w:val="2C778C"/>
        <w:sz w:val="20"/>
        <w:szCs w:val="20"/>
      </w:rPr>
    </w:pPr>
  </w:p>
  <w:p w14:paraId="1066D8D6" w14:textId="77777777" w:rsidR="0096735E" w:rsidRPr="003F1946" w:rsidRDefault="0096735E" w:rsidP="00DD1A17">
    <w:pPr>
      <w:pStyle w:val="Rodap"/>
      <w:ind w:left="-567" w:right="-574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555035094"/>
        <w:docPartObj>
          <w:docPartGallery w:val="Page Numbers (Bottom of Page)"/>
          <w:docPartUnique/>
        </w:docPartObj>
      </w:sdtPr>
      <w:sdtEndPr>
        <w:rPr>
          <w:rFonts w:ascii="Calibri" w:hAnsi="Calibri" w:cs="Arial"/>
          <w:noProof/>
        </w:rPr>
      </w:sdtEndPr>
      <w:sdtContent>
        <w:r>
          <w:rPr>
            <w:sz w:val="20"/>
            <w:szCs w:val="20"/>
          </w:rPr>
          <w:tab/>
        </w:r>
        <w:r>
          <w:rPr>
            <w:sz w:val="20"/>
            <w:szCs w:val="20"/>
          </w:rPr>
          <w:tab/>
        </w:r>
        <w:r w:rsidRPr="00DD1A17">
          <w:rPr>
            <w:rFonts w:asciiTheme="minorHAnsi" w:hAnsiTheme="minorHAnsi"/>
            <w:sz w:val="20"/>
            <w:szCs w:val="20"/>
          </w:rPr>
          <w:fldChar w:fldCharType="begin"/>
        </w:r>
        <w:r w:rsidRPr="00DD1A17">
          <w:rPr>
            <w:rFonts w:asciiTheme="minorHAnsi" w:hAnsiTheme="minorHAnsi"/>
            <w:sz w:val="20"/>
            <w:szCs w:val="20"/>
          </w:rPr>
          <w:instrText>PAGE   \* MERGEFORMAT</w:instrText>
        </w:r>
        <w:r w:rsidRPr="00DD1A17">
          <w:rPr>
            <w:rFonts w:asciiTheme="minorHAnsi" w:hAnsiTheme="minorHAnsi"/>
            <w:sz w:val="20"/>
            <w:szCs w:val="20"/>
          </w:rPr>
          <w:fldChar w:fldCharType="separate"/>
        </w:r>
        <w:r w:rsidR="000060B3">
          <w:rPr>
            <w:rFonts w:asciiTheme="minorHAnsi" w:hAnsiTheme="minorHAnsi"/>
            <w:noProof/>
            <w:sz w:val="20"/>
            <w:szCs w:val="20"/>
          </w:rPr>
          <w:t>5</w:t>
        </w:r>
        <w:r w:rsidRPr="00DD1A17">
          <w:rPr>
            <w:rFonts w:asciiTheme="minorHAnsi" w:hAnsiTheme="minorHAnsi"/>
            <w:sz w:val="20"/>
            <w:szCs w:val="20"/>
          </w:rPr>
          <w:fldChar w:fldCharType="end"/>
        </w:r>
      </w:sdtContent>
    </w:sdt>
  </w:p>
  <w:p w14:paraId="54994FB9" w14:textId="77777777" w:rsidR="0096735E" w:rsidRDefault="0096735E" w:rsidP="00E527D6">
    <w:pPr>
      <w:pStyle w:val="Rodap"/>
      <w:ind w:left="-567"/>
      <w:rPr>
        <w:rFonts w:ascii="DaxCondensed" w:hAnsi="DaxCondensed" w:cs="Arial"/>
        <w:b/>
        <w:color w:val="2C778C"/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09D8F" w14:textId="77777777" w:rsidR="0096735E" w:rsidRPr="0093154B" w:rsidRDefault="0096735E" w:rsidP="00E025B3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66E94FE3" w14:textId="77777777" w:rsidR="0096735E" w:rsidRDefault="0096735E" w:rsidP="00D07717">
    <w:pPr>
      <w:pStyle w:val="Rodap"/>
      <w:ind w:left="-567" w:right="-574"/>
      <w:rPr>
        <w:rFonts w:ascii="DaxCondensed" w:hAnsi="DaxCondensed" w:cs="Arial"/>
        <w:color w:val="2C778C"/>
        <w:sz w:val="20"/>
        <w:szCs w:val="20"/>
      </w:rPr>
    </w:pPr>
  </w:p>
  <w:p w14:paraId="1FAAA89C" w14:textId="77777777" w:rsidR="0096735E" w:rsidRPr="003F1946" w:rsidRDefault="0096735E" w:rsidP="00D07717">
    <w:pPr>
      <w:pStyle w:val="Rodap"/>
      <w:ind w:left="-567" w:right="-574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ab/>
    </w:r>
    <w:r>
      <w:rPr>
        <w:rFonts w:ascii="DaxCondensed" w:hAnsi="DaxCondensed" w:cs="Arial"/>
        <w:color w:val="2C778C"/>
        <w:sz w:val="20"/>
        <w:szCs w:val="20"/>
      </w:rPr>
      <w:tab/>
      <w:t xml:space="preserve">  </w:t>
    </w:r>
    <w:sdt>
      <w:sdtPr>
        <w:rPr>
          <w:sz w:val="20"/>
          <w:szCs w:val="20"/>
        </w:rPr>
        <w:id w:val="-124255299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E527D6">
          <w:rPr>
            <w:rFonts w:ascii="Calibri" w:hAnsi="Calibri" w:cs="Arial"/>
            <w:sz w:val="20"/>
            <w:szCs w:val="20"/>
          </w:rPr>
          <w:fldChar w:fldCharType="begin"/>
        </w:r>
        <w:r w:rsidRPr="00E527D6">
          <w:rPr>
            <w:rFonts w:ascii="Calibri" w:hAnsi="Calibri" w:cs="Arial"/>
            <w:sz w:val="20"/>
            <w:szCs w:val="20"/>
          </w:rPr>
          <w:instrText>PAGE   \* MERGEFORMAT</w:instrText>
        </w:r>
        <w:r w:rsidRPr="00E527D6">
          <w:rPr>
            <w:rFonts w:ascii="Calibri" w:hAnsi="Calibri" w:cs="Arial"/>
            <w:sz w:val="20"/>
            <w:szCs w:val="20"/>
          </w:rPr>
          <w:fldChar w:fldCharType="separate"/>
        </w:r>
        <w:r w:rsidR="000060B3">
          <w:rPr>
            <w:rFonts w:ascii="Calibri" w:hAnsi="Calibri" w:cs="Arial"/>
            <w:noProof/>
            <w:sz w:val="20"/>
            <w:szCs w:val="20"/>
          </w:rPr>
          <w:t>1</w:t>
        </w:r>
        <w:r w:rsidRPr="00E527D6">
          <w:rPr>
            <w:rFonts w:ascii="Calibri" w:hAnsi="Calibri" w:cs="Arial"/>
            <w:sz w:val="20"/>
            <w:szCs w:val="20"/>
          </w:rPr>
          <w:fldChar w:fldCharType="end"/>
        </w:r>
      </w:sdtContent>
    </w:sdt>
  </w:p>
  <w:p w14:paraId="711326C9" w14:textId="77777777" w:rsidR="0096735E" w:rsidRPr="003F1946" w:rsidRDefault="0096735E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6B6F6" w14:textId="77777777" w:rsidR="00205F0C" w:rsidRDefault="00205F0C" w:rsidP="004C3048">
      <w:r>
        <w:separator/>
      </w:r>
    </w:p>
  </w:footnote>
  <w:footnote w:type="continuationSeparator" w:id="0">
    <w:p w14:paraId="3E761C92" w14:textId="77777777" w:rsidR="00205F0C" w:rsidRDefault="00205F0C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AEAC7" w14:textId="77777777" w:rsidR="0096735E" w:rsidRPr="009E4E5A" w:rsidRDefault="0096735E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4930F523" wp14:editId="76390A1E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054608E7" wp14:editId="6AD03DE3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8A099" w14:textId="492244D7" w:rsidR="0096735E" w:rsidRPr="009E4E5A" w:rsidRDefault="0096735E" w:rsidP="006F594B">
    <w:pPr>
      <w:pStyle w:val="Cabealho"/>
      <w:ind w:left="2694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 wp14:anchorId="51E3219A" wp14:editId="118CFFC4">
          <wp:simplePos x="0" y="0"/>
          <wp:positionH relativeFrom="page">
            <wp:align>left</wp:align>
          </wp:positionH>
          <wp:positionV relativeFrom="paragraph">
            <wp:posOffset>-876935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D0FD1">
      <w:rPr>
        <w:rFonts w:ascii="DaxCondensed" w:hAnsi="DaxCondensed" w:cs="Arial"/>
        <w:color w:val="386C71"/>
        <w:sz w:val="20"/>
        <w:szCs w:val="20"/>
      </w:rPr>
      <w:t>Ata da</w:t>
    </w:r>
    <w:r>
      <w:rPr>
        <w:rFonts w:ascii="DaxCondensed" w:hAnsi="DaxCondensed" w:cs="Arial"/>
        <w:color w:val="386C71"/>
        <w:sz w:val="20"/>
        <w:szCs w:val="20"/>
      </w:rPr>
      <w:t xml:space="preserve"> 14</w:t>
    </w:r>
    <w:r w:rsidR="008676E3">
      <w:rPr>
        <w:rFonts w:ascii="DaxCondensed" w:hAnsi="DaxCondensed" w:cs="Arial"/>
        <w:color w:val="386C71"/>
        <w:sz w:val="20"/>
        <w:szCs w:val="20"/>
      </w:rPr>
      <w:t>6</w:t>
    </w:r>
    <w:r>
      <w:rPr>
        <w:rFonts w:ascii="DaxCondensed" w:hAnsi="DaxCondensed" w:cs="Arial"/>
        <w:color w:val="386C71"/>
        <w:sz w:val="20"/>
        <w:szCs w:val="20"/>
      </w:rPr>
      <w:t>ª</w:t>
    </w:r>
    <w:r w:rsidRPr="00FD0FD1">
      <w:rPr>
        <w:rFonts w:ascii="DaxCondensed" w:hAnsi="DaxCondensed" w:cs="Arial"/>
        <w:color w:val="386C71"/>
        <w:sz w:val="20"/>
        <w:szCs w:val="20"/>
      </w:rPr>
      <w:t xml:space="preserve"> Reunião Plenária </w:t>
    </w:r>
    <w:r>
      <w:rPr>
        <w:rFonts w:ascii="DaxCondensed" w:hAnsi="DaxCondensed" w:cs="Arial"/>
        <w:color w:val="386C71"/>
        <w:sz w:val="20"/>
        <w:szCs w:val="20"/>
      </w:rPr>
      <w:t>O</w:t>
    </w:r>
    <w:r w:rsidRPr="00FD0FD1">
      <w:rPr>
        <w:rFonts w:ascii="DaxCondensed" w:hAnsi="DaxCondensed" w:cs="Arial"/>
        <w:color w:val="386C71"/>
        <w:sz w:val="20"/>
        <w:szCs w:val="20"/>
      </w:rPr>
      <w:t>rdinária do CAU/RS</w:t>
    </w:r>
    <w:r>
      <w:rPr>
        <w:rFonts w:ascii="Arial" w:hAnsi="Arial"/>
        <w:noProof/>
        <w:color w:val="296D7A"/>
        <w:sz w:val="22"/>
        <w:lang w:eastAsia="pt-BR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020D7" w14:textId="77777777" w:rsidR="0096735E" w:rsidRDefault="0096735E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3360" behindDoc="1" locked="0" layoutInCell="1" allowOverlap="1" wp14:anchorId="693CCE7A" wp14:editId="5CCA1B13">
          <wp:simplePos x="0" y="0"/>
          <wp:positionH relativeFrom="page">
            <wp:align>right</wp:align>
          </wp:positionH>
          <wp:positionV relativeFrom="paragraph">
            <wp:posOffset>-621665</wp:posOffset>
          </wp:positionV>
          <wp:extent cx="7560000" cy="969962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CE49E7"/>
    <w:multiLevelType w:val="multilevel"/>
    <w:tmpl w:val="329019FA"/>
    <w:lvl w:ilvl="0">
      <w:start w:val="1"/>
      <w:numFmt w:val="decimal"/>
      <w:lvlText w:val="%1."/>
      <w:lvlJc w:val="left"/>
      <w:pPr>
        <w:ind w:left="360" w:hanging="360"/>
      </w:pPr>
      <w:rPr>
        <w:b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cs="Times New Roman"/>
        <w:b/>
        <w:bCs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B12054"/>
    <w:multiLevelType w:val="multilevel"/>
    <w:tmpl w:val="583C499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 w:cs="Times New Roman" w:hint="default"/>
        <w:b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1321146">
    <w:abstractNumId w:val="0"/>
  </w:num>
  <w:num w:numId="2" w16cid:durableId="1272663245">
    <w:abstractNumId w:val="6"/>
  </w:num>
  <w:num w:numId="3" w16cid:durableId="1872649110">
    <w:abstractNumId w:val="3"/>
  </w:num>
  <w:num w:numId="4" w16cid:durableId="1635213365">
    <w:abstractNumId w:val="1"/>
  </w:num>
  <w:num w:numId="5" w16cid:durableId="1336373167">
    <w:abstractNumId w:val="4"/>
  </w:num>
  <w:num w:numId="6" w16cid:durableId="1934776619">
    <w:abstractNumId w:val="7"/>
  </w:num>
  <w:num w:numId="7" w16cid:durableId="1571111887">
    <w:abstractNumId w:val="5"/>
  </w:num>
  <w:num w:numId="8" w16cid:durableId="148678069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097317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048"/>
    <w:rsid w:val="00000194"/>
    <w:rsid w:val="000008BF"/>
    <w:rsid w:val="00000F5B"/>
    <w:rsid w:val="00003842"/>
    <w:rsid w:val="00005491"/>
    <w:rsid w:val="000055DF"/>
    <w:rsid w:val="00005AD5"/>
    <w:rsid w:val="00005C50"/>
    <w:rsid w:val="00005E43"/>
    <w:rsid w:val="00005ED4"/>
    <w:rsid w:val="000060B3"/>
    <w:rsid w:val="000066FD"/>
    <w:rsid w:val="00007B95"/>
    <w:rsid w:val="00010AC1"/>
    <w:rsid w:val="0001285C"/>
    <w:rsid w:val="00013C95"/>
    <w:rsid w:val="00014077"/>
    <w:rsid w:val="000145F6"/>
    <w:rsid w:val="00014B3F"/>
    <w:rsid w:val="00014EA2"/>
    <w:rsid w:val="00014F22"/>
    <w:rsid w:val="0001665D"/>
    <w:rsid w:val="00020144"/>
    <w:rsid w:val="000202BB"/>
    <w:rsid w:val="00020F19"/>
    <w:rsid w:val="00021568"/>
    <w:rsid w:val="00021B2B"/>
    <w:rsid w:val="00022B19"/>
    <w:rsid w:val="00025302"/>
    <w:rsid w:val="000263A5"/>
    <w:rsid w:val="00027B1A"/>
    <w:rsid w:val="00030BFA"/>
    <w:rsid w:val="000326C8"/>
    <w:rsid w:val="0003720F"/>
    <w:rsid w:val="00040549"/>
    <w:rsid w:val="00040A2B"/>
    <w:rsid w:val="00040A4B"/>
    <w:rsid w:val="00040A86"/>
    <w:rsid w:val="00040BFB"/>
    <w:rsid w:val="00040F70"/>
    <w:rsid w:val="00041E2D"/>
    <w:rsid w:val="0004211F"/>
    <w:rsid w:val="000425A5"/>
    <w:rsid w:val="000425B3"/>
    <w:rsid w:val="00043415"/>
    <w:rsid w:val="000436B7"/>
    <w:rsid w:val="0004399B"/>
    <w:rsid w:val="0004492B"/>
    <w:rsid w:val="000454AC"/>
    <w:rsid w:val="00045714"/>
    <w:rsid w:val="000467B2"/>
    <w:rsid w:val="00046E09"/>
    <w:rsid w:val="00051E89"/>
    <w:rsid w:val="000521E5"/>
    <w:rsid w:val="0005236A"/>
    <w:rsid w:val="00052490"/>
    <w:rsid w:val="000527E4"/>
    <w:rsid w:val="000541ED"/>
    <w:rsid w:val="0005446D"/>
    <w:rsid w:val="00055C8E"/>
    <w:rsid w:val="000565E4"/>
    <w:rsid w:val="00056BAE"/>
    <w:rsid w:val="00056E60"/>
    <w:rsid w:val="00057478"/>
    <w:rsid w:val="00057CD0"/>
    <w:rsid w:val="000605F6"/>
    <w:rsid w:val="0006188F"/>
    <w:rsid w:val="00062599"/>
    <w:rsid w:val="00062C46"/>
    <w:rsid w:val="00063C87"/>
    <w:rsid w:val="00065201"/>
    <w:rsid w:val="00065F7B"/>
    <w:rsid w:val="0006622F"/>
    <w:rsid w:val="00066831"/>
    <w:rsid w:val="00067264"/>
    <w:rsid w:val="00067473"/>
    <w:rsid w:val="00067546"/>
    <w:rsid w:val="00070B8F"/>
    <w:rsid w:val="00070FC9"/>
    <w:rsid w:val="0007111F"/>
    <w:rsid w:val="0007132E"/>
    <w:rsid w:val="000717C2"/>
    <w:rsid w:val="000719A7"/>
    <w:rsid w:val="00071FC4"/>
    <w:rsid w:val="000737A9"/>
    <w:rsid w:val="00073A16"/>
    <w:rsid w:val="00073BAE"/>
    <w:rsid w:val="00074615"/>
    <w:rsid w:val="000748DE"/>
    <w:rsid w:val="00074ADC"/>
    <w:rsid w:val="00074CED"/>
    <w:rsid w:val="0007657A"/>
    <w:rsid w:val="00076B53"/>
    <w:rsid w:val="00076D54"/>
    <w:rsid w:val="00076D91"/>
    <w:rsid w:val="00080FBD"/>
    <w:rsid w:val="000817EB"/>
    <w:rsid w:val="00083689"/>
    <w:rsid w:val="00083AEC"/>
    <w:rsid w:val="00083E6B"/>
    <w:rsid w:val="00083F38"/>
    <w:rsid w:val="00085927"/>
    <w:rsid w:val="00085DA4"/>
    <w:rsid w:val="000864D3"/>
    <w:rsid w:val="0008657C"/>
    <w:rsid w:val="00086C59"/>
    <w:rsid w:val="00087B34"/>
    <w:rsid w:val="000904B7"/>
    <w:rsid w:val="000916EE"/>
    <w:rsid w:val="00092039"/>
    <w:rsid w:val="00092BF7"/>
    <w:rsid w:val="00093F79"/>
    <w:rsid w:val="00094380"/>
    <w:rsid w:val="00094D18"/>
    <w:rsid w:val="00094F51"/>
    <w:rsid w:val="00095A62"/>
    <w:rsid w:val="0009654C"/>
    <w:rsid w:val="00096591"/>
    <w:rsid w:val="00097829"/>
    <w:rsid w:val="000A0A1E"/>
    <w:rsid w:val="000A1257"/>
    <w:rsid w:val="000A1C36"/>
    <w:rsid w:val="000A22B0"/>
    <w:rsid w:val="000A2580"/>
    <w:rsid w:val="000A2F19"/>
    <w:rsid w:val="000A3474"/>
    <w:rsid w:val="000A47DC"/>
    <w:rsid w:val="000A4D53"/>
    <w:rsid w:val="000A5818"/>
    <w:rsid w:val="000B0518"/>
    <w:rsid w:val="000B06B2"/>
    <w:rsid w:val="000B0FC0"/>
    <w:rsid w:val="000B1455"/>
    <w:rsid w:val="000B15D8"/>
    <w:rsid w:val="000B1868"/>
    <w:rsid w:val="000B1E7E"/>
    <w:rsid w:val="000B32B8"/>
    <w:rsid w:val="000B43F9"/>
    <w:rsid w:val="000B4507"/>
    <w:rsid w:val="000B486E"/>
    <w:rsid w:val="000B6512"/>
    <w:rsid w:val="000B6662"/>
    <w:rsid w:val="000B6BE2"/>
    <w:rsid w:val="000B7118"/>
    <w:rsid w:val="000C00B4"/>
    <w:rsid w:val="000C0147"/>
    <w:rsid w:val="000C088F"/>
    <w:rsid w:val="000C1107"/>
    <w:rsid w:val="000C12A6"/>
    <w:rsid w:val="000C1A24"/>
    <w:rsid w:val="000C1A48"/>
    <w:rsid w:val="000C2916"/>
    <w:rsid w:val="000C2A4A"/>
    <w:rsid w:val="000C3500"/>
    <w:rsid w:val="000C3D96"/>
    <w:rsid w:val="000C4423"/>
    <w:rsid w:val="000C5E91"/>
    <w:rsid w:val="000C77AD"/>
    <w:rsid w:val="000C77E3"/>
    <w:rsid w:val="000D09B8"/>
    <w:rsid w:val="000D0EDA"/>
    <w:rsid w:val="000D166D"/>
    <w:rsid w:val="000D2286"/>
    <w:rsid w:val="000D26EB"/>
    <w:rsid w:val="000D33C1"/>
    <w:rsid w:val="000D33C5"/>
    <w:rsid w:val="000D36A8"/>
    <w:rsid w:val="000D3E3E"/>
    <w:rsid w:val="000D5A9F"/>
    <w:rsid w:val="000D5BC9"/>
    <w:rsid w:val="000D6371"/>
    <w:rsid w:val="000D6781"/>
    <w:rsid w:val="000E039B"/>
    <w:rsid w:val="000E0909"/>
    <w:rsid w:val="000E090B"/>
    <w:rsid w:val="000E10E1"/>
    <w:rsid w:val="000E2009"/>
    <w:rsid w:val="000E35A6"/>
    <w:rsid w:val="000E367A"/>
    <w:rsid w:val="000E38D1"/>
    <w:rsid w:val="000E700A"/>
    <w:rsid w:val="000E76E1"/>
    <w:rsid w:val="000F054E"/>
    <w:rsid w:val="000F122C"/>
    <w:rsid w:val="000F1AA7"/>
    <w:rsid w:val="000F21BE"/>
    <w:rsid w:val="000F339D"/>
    <w:rsid w:val="000F448E"/>
    <w:rsid w:val="000F4D3D"/>
    <w:rsid w:val="000F4DB1"/>
    <w:rsid w:val="000F5683"/>
    <w:rsid w:val="000F56CE"/>
    <w:rsid w:val="000F6180"/>
    <w:rsid w:val="000F6F6A"/>
    <w:rsid w:val="00101697"/>
    <w:rsid w:val="001019C8"/>
    <w:rsid w:val="00101FBC"/>
    <w:rsid w:val="00101FDA"/>
    <w:rsid w:val="0010268A"/>
    <w:rsid w:val="00102856"/>
    <w:rsid w:val="0010374D"/>
    <w:rsid w:val="001037D8"/>
    <w:rsid w:val="00103EA6"/>
    <w:rsid w:val="0010618A"/>
    <w:rsid w:val="00106B94"/>
    <w:rsid w:val="00106E6F"/>
    <w:rsid w:val="001076BE"/>
    <w:rsid w:val="00107EF8"/>
    <w:rsid w:val="00112F95"/>
    <w:rsid w:val="001139ED"/>
    <w:rsid w:val="00114153"/>
    <w:rsid w:val="00114252"/>
    <w:rsid w:val="001174FB"/>
    <w:rsid w:val="00117823"/>
    <w:rsid w:val="00117EDD"/>
    <w:rsid w:val="00121139"/>
    <w:rsid w:val="001215BA"/>
    <w:rsid w:val="00122A3D"/>
    <w:rsid w:val="00122BAF"/>
    <w:rsid w:val="00124A91"/>
    <w:rsid w:val="0012503F"/>
    <w:rsid w:val="0012516D"/>
    <w:rsid w:val="001257B8"/>
    <w:rsid w:val="00127517"/>
    <w:rsid w:val="00130B89"/>
    <w:rsid w:val="0013145A"/>
    <w:rsid w:val="00132159"/>
    <w:rsid w:val="00132B14"/>
    <w:rsid w:val="00132ED8"/>
    <w:rsid w:val="00133202"/>
    <w:rsid w:val="001332BE"/>
    <w:rsid w:val="00133AD2"/>
    <w:rsid w:val="0013509E"/>
    <w:rsid w:val="00135456"/>
    <w:rsid w:val="00136BFE"/>
    <w:rsid w:val="0013708A"/>
    <w:rsid w:val="00137539"/>
    <w:rsid w:val="0013767E"/>
    <w:rsid w:val="00140DD1"/>
    <w:rsid w:val="00141BA4"/>
    <w:rsid w:val="00141DA7"/>
    <w:rsid w:val="00142569"/>
    <w:rsid w:val="001429AB"/>
    <w:rsid w:val="001431BF"/>
    <w:rsid w:val="00143C13"/>
    <w:rsid w:val="001443DC"/>
    <w:rsid w:val="001448A7"/>
    <w:rsid w:val="0014498F"/>
    <w:rsid w:val="00144AA1"/>
    <w:rsid w:val="001455E3"/>
    <w:rsid w:val="001463D2"/>
    <w:rsid w:val="00146D29"/>
    <w:rsid w:val="001474E8"/>
    <w:rsid w:val="00147B60"/>
    <w:rsid w:val="0015105C"/>
    <w:rsid w:val="00151367"/>
    <w:rsid w:val="0015167E"/>
    <w:rsid w:val="00151930"/>
    <w:rsid w:val="001534A9"/>
    <w:rsid w:val="0015360F"/>
    <w:rsid w:val="00153F3B"/>
    <w:rsid w:val="001547A5"/>
    <w:rsid w:val="0015575B"/>
    <w:rsid w:val="001558DC"/>
    <w:rsid w:val="00155968"/>
    <w:rsid w:val="00155BEF"/>
    <w:rsid w:val="001574B8"/>
    <w:rsid w:val="0015776A"/>
    <w:rsid w:val="00157B4F"/>
    <w:rsid w:val="00161729"/>
    <w:rsid w:val="0016189A"/>
    <w:rsid w:val="0016256E"/>
    <w:rsid w:val="00162EE9"/>
    <w:rsid w:val="00162FF4"/>
    <w:rsid w:val="001630ED"/>
    <w:rsid w:val="001633D7"/>
    <w:rsid w:val="0016380C"/>
    <w:rsid w:val="0016384E"/>
    <w:rsid w:val="00163BF7"/>
    <w:rsid w:val="00164372"/>
    <w:rsid w:val="00164982"/>
    <w:rsid w:val="00165BC3"/>
    <w:rsid w:val="00166089"/>
    <w:rsid w:val="00166D4F"/>
    <w:rsid w:val="00166FEA"/>
    <w:rsid w:val="00167DFE"/>
    <w:rsid w:val="001703D9"/>
    <w:rsid w:val="00170612"/>
    <w:rsid w:val="00170CA0"/>
    <w:rsid w:val="00170F72"/>
    <w:rsid w:val="00170FC5"/>
    <w:rsid w:val="00171B26"/>
    <w:rsid w:val="00174322"/>
    <w:rsid w:val="00174A5A"/>
    <w:rsid w:val="00175331"/>
    <w:rsid w:val="001778C5"/>
    <w:rsid w:val="00180BF2"/>
    <w:rsid w:val="00180F81"/>
    <w:rsid w:val="00180FB9"/>
    <w:rsid w:val="00181E36"/>
    <w:rsid w:val="00183D72"/>
    <w:rsid w:val="00183EF2"/>
    <w:rsid w:val="001847AC"/>
    <w:rsid w:val="001875AB"/>
    <w:rsid w:val="00187BD6"/>
    <w:rsid w:val="00190077"/>
    <w:rsid w:val="0019053B"/>
    <w:rsid w:val="00192758"/>
    <w:rsid w:val="00193FC9"/>
    <w:rsid w:val="00195AD7"/>
    <w:rsid w:val="00195C38"/>
    <w:rsid w:val="00195CD6"/>
    <w:rsid w:val="00197915"/>
    <w:rsid w:val="001A0B10"/>
    <w:rsid w:val="001A1BD3"/>
    <w:rsid w:val="001A23D4"/>
    <w:rsid w:val="001A333B"/>
    <w:rsid w:val="001A3E60"/>
    <w:rsid w:val="001A4365"/>
    <w:rsid w:val="001A45BB"/>
    <w:rsid w:val="001A4D83"/>
    <w:rsid w:val="001A4F8A"/>
    <w:rsid w:val="001A5122"/>
    <w:rsid w:val="001A5E1A"/>
    <w:rsid w:val="001A638F"/>
    <w:rsid w:val="001A67E8"/>
    <w:rsid w:val="001A7294"/>
    <w:rsid w:val="001A731E"/>
    <w:rsid w:val="001A7595"/>
    <w:rsid w:val="001A7F30"/>
    <w:rsid w:val="001B1882"/>
    <w:rsid w:val="001B3376"/>
    <w:rsid w:val="001B3E03"/>
    <w:rsid w:val="001B3E8E"/>
    <w:rsid w:val="001B43CD"/>
    <w:rsid w:val="001B5148"/>
    <w:rsid w:val="001B5F62"/>
    <w:rsid w:val="001B6426"/>
    <w:rsid w:val="001B6BEF"/>
    <w:rsid w:val="001B6F8F"/>
    <w:rsid w:val="001B7503"/>
    <w:rsid w:val="001B7A62"/>
    <w:rsid w:val="001C008B"/>
    <w:rsid w:val="001C04DC"/>
    <w:rsid w:val="001C0A83"/>
    <w:rsid w:val="001C116E"/>
    <w:rsid w:val="001C4270"/>
    <w:rsid w:val="001C495E"/>
    <w:rsid w:val="001C49EB"/>
    <w:rsid w:val="001C6495"/>
    <w:rsid w:val="001C6C10"/>
    <w:rsid w:val="001D0303"/>
    <w:rsid w:val="001D04EE"/>
    <w:rsid w:val="001D0A74"/>
    <w:rsid w:val="001D1340"/>
    <w:rsid w:val="001D3BD1"/>
    <w:rsid w:val="001D3DA6"/>
    <w:rsid w:val="001D447C"/>
    <w:rsid w:val="001D47BC"/>
    <w:rsid w:val="001D53B4"/>
    <w:rsid w:val="001D54D8"/>
    <w:rsid w:val="001D62FA"/>
    <w:rsid w:val="001E1A21"/>
    <w:rsid w:val="001E2735"/>
    <w:rsid w:val="001E359F"/>
    <w:rsid w:val="001E3E2C"/>
    <w:rsid w:val="001E410B"/>
    <w:rsid w:val="001E4FF5"/>
    <w:rsid w:val="001E52F2"/>
    <w:rsid w:val="001E5579"/>
    <w:rsid w:val="001E56D2"/>
    <w:rsid w:val="001E5983"/>
    <w:rsid w:val="001E6384"/>
    <w:rsid w:val="001E6826"/>
    <w:rsid w:val="001E6E2F"/>
    <w:rsid w:val="001E7663"/>
    <w:rsid w:val="001E78BF"/>
    <w:rsid w:val="001F1F2F"/>
    <w:rsid w:val="001F20D3"/>
    <w:rsid w:val="001F263D"/>
    <w:rsid w:val="001F3AB0"/>
    <w:rsid w:val="001F4FB0"/>
    <w:rsid w:val="001F5809"/>
    <w:rsid w:val="001F61E5"/>
    <w:rsid w:val="001F6337"/>
    <w:rsid w:val="001F6622"/>
    <w:rsid w:val="001F69FB"/>
    <w:rsid w:val="001F7CB9"/>
    <w:rsid w:val="0020041F"/>
    <w:rsid w:val="00200AC3"/>
    <w:rsid w:val="00200ADD"/>
    <w:rsid w:val="00200DBD"/>
    <w:rsid w:val="002021A8"/>
    <w:rsid w:val="00203852"/>
    <w:rsid w:val="00203CDD"/>
    <w:rsid w:val="00205F0C"/>
    <w:rsid w:val="0020604D"/>
    <w:rsid w:val="00206360"/>
    <w:rsid w:val="002064FA"/>
    <w:rsid w:val="0020777F"/>
    <w:rsid w:val="00207996"/>
    <w:rsid w:val="00207A7F"/>
    <w:rsid w:val="0021016D"/>
    <w:rsid w:val="00211F53"/>
    <w:rsid w:val="0021243F"/>
    <w:rsid w:val="00212552"/>
    <w:rsid w:val="00213CB6"/>
    <w:rsid w:val="002140A5"/>
    <w:rsid w:val="00214467"/>
    <w:rsid w:val="002144B2"/>
    <w:rsid w:val="00214A51"/>
    <w:rsid w:val="00215E44"/>
    <w:rsid w:val="002169A2"/>
    <w:rsid w:val="002178BE"/>
    <w:rsid w:val="00220389"/>
    <w:rsid w:val="00220A16"/>
    <w:rsid w:val="00221034"/>
    <w:rsid w:val="00222BE5"/>
    <w:rsid w:val="00222DD0"/>
    <w:rsid w:val="00224C31"/>
    <w:rsid w:val="00225127"/>
    <w:rsid w:val="0022629E"/>
    <w:rsid w:val="002319A2"/>
    <w:rsid w:val="00231ED5"/>
    <w:rsid w:val="002326CF"/>
    <w:rsid w:val="00232C61"/>
    <w:rsid w:val="00232E77"/>
    <w:rsid w:val="0023371B"/>
    <w:rsid w:val="00234678"/>
    <w:rsid w:val="002352C1"/>
    <w:rsid w:val="002352DD"/>
    <w:rsid w:val="00235402"/>
    <w:rsid w:val="002358D6"/>
    <w:rsid w:val="00235C7F"/>
    <w:rsid w:val="00235E41"/>
    <w:rsid w:val="00236733"/>
    <w:rsid w:val="00236B85"/>
    <w:rsid w:val="0024025B"/>
    <w:rsid w:val="002402CD"/>
    <w:rsid w:val="002418AC"/>
    <w:rsid w:val="00242307"/>
    <w:rsid w:val="00242A5A"/>
    <w:rsid w:val="00243472"/>
    <w:rsid w:val="00243742"/>
    <w:rsid w:val="00243764"/>
    <w:rsid w:val="00243FF8"/>
    <w:rsid w:val="00244E84"/>
    <w:rsid w:val="0024502F"/>
    <w:rsid w:val="00245513"/>
    <w:rsid w:val="00246498"/>
    <w:rsid w:val="002464AE"/>
    <w:rsid w:val="00246AE7"/>
    <w:rsid w:val="00247888"/>
    <w:rsid w:val="00250566"/>
    <w:rsid w:val="0025235E"/>
    <w:rsid w:val="00252378"/>
    <w:rsid w:val="0025274E"/>
    <w:rsid w:val="0025277E"/>
    <w:rsid w:val="00253880"/>
    <w:rsid w:val="00253BBC"/>
    <w:rsid w:val="00255822"/>
    <w:rsid w:val="00255862"/>
    <w:rsid w:val="00256631"/>
    <w:rsid w:val="00257091"/>
    <w:rsid w:val="00257A97"/>
    <w:rsid w:val="00257CE3"/>
    <w:rsid w:val="00260697"/>
    <w:rsid w:val="0026217E"/>
    <w:rsid w:val="0026294C"/>
    <w:rsid w:val="00263ED6"/>
    <w:rsid w:val="002643C6"/>
    <w:rsid w:val="002644E1"/>
    <w:rsid w:val="00265008"/>
    <w:rsid w:val="00265954"/>
    <w:rsid w:val="00265C13"/>
    <w:rsid w:val="00266780"/>
    <w:rsid w:val="00267194"/>
    <w:rsid w:val="0026761A"/>
    <w:rsid w:val="00267697"/>
    <w:rsid w:val="00267DF6"/>
    <w:rsid w:val="00270159"/>
    <w:rsid w:val="0027038F"/>
    <w:rsid w:val="00271304"/>
    <w:rsid w:val="00271885"/>
    <w:rsid w:val="00271AF3"/>
    <w:rsid w:val="00272660"/>
    <w:rsid w:val="002727F0"/>
    <w:rsid w:val="00273FC6"/>
    <w:rsid w:val="00275E6B"/>
    <w:rsid w:val="00275F3D"/>
    <w:rsid w:val="0027675D"/>
    <w:rsid w:val="00276837"/>
    <w:rsid w:val="002768BE"/>
    <w:rsid w:val="00276BC5"/>
    <w:rsid w:val="00277084"/>
    <w:rsid w:val="002773EF"/>
    <w:rsid w:val="00280F33"/>
    <w:rsid w:val="0028122F"/>
    <w:rsid w:val="00281953"/>
    <w:rsid w:val="00281999"/>
    <w:rsid w:val="0028569B"/>
    <w:rsid w:val="00285A83"/>
    <w:rsid w:val="00286515"/>
    <w:rsid w:val="00286BE1"/>
    <w:rsid w:val="00286D69"/>
    <w:rsid w:val="00286F1D"/>
    <w:rsid w:val="00287C5A"/>
    <w:rsid w:val="00287F0D"/>
    <w:rsid w:val="00290056"/>
    <w:rsid w:val="002915B1"/>
    <w:rsid w:val="00291CAA"/>
    <w:rsid w:val="00291D70"/>
    <w:rsid w:val="002922B7"/>
    <w:rsid w:val="00292E4B"/>
    <w:rsid w:val="00293092"/>
    <w:rsid w:val="002930F7"/>
    <w:rsid w:val="00293F45"/>
    <w:rsid w:val="00295384"/>
    <w:rsid w:val="002955C3"/>
    <w:rsid w:val="00295FD5"/>
    <w:rsid w:val="00296321"/>
    <w:rsid w:val="0029653A"/>
    <w:rsid w:val="00296686"/>
    <w:rsid w:val="0029726E"/>
    <w:rsid w:val="002974CF"/>
    <w:rsid w:val="002A10CA"/>
    <w:rsid w:val="002A1546"/>
    <w:rsid w:val="002A23A1"/>
    <w:rsid w:val="002A3ABA"/>
    <w:rsid w:val="002A5254"/>
    <w:rsid w:val="002A5819"/>
    <w:rsid w:val="002A5FFC"/>
    <w:rsid w:val="002A62D6"/>
    <w:rsid w:val="002A6B74"/>
    <w:rsid w:val="002A778F"/>
    <w:rsid w:val="002A7C5E"/>
    <w:rsid w:val="002B062D"/>
    <w:rsid w:val="002B18EF"/>
    <w:rsid w:val="002B36F7"/>
    <w:rsid w:val="002B3AE0"/>
    <w:rsid w:val="002B4194"/>
    <w:rsid w:val="002B4B7B"/>
    <w:rsid w:val="002B51B2"/>
    <w:rsid w:val="002B5799"/>
    <w:rsid w:val="002B62A2"/>
    <w:rsid w:val="002B6817"/>
    <w:rsid w:val="002B6C66"/>
    <w:rsid w:val="002B7134"/>
    <w:rsid w:val="002C09EB"/>
    <w:rsid w:val="002C133B"/>
    <w:rsid w:val="002C2002"/>
    <w:rsid w:val="002C2E51"/>
    <w:rsid w:val="002C3CB9"/>
    <w:rsid w:val="002C4597"/>
    <w:rsid w:val="002C4D29"/>
    <w:rsid w:val="002C5CAE"/>
    <w:rsid w:val="002C5CD2"/>
    <w:rsid w:val="002C5DD7"/>
    <w:rsid w:val="002C69BB"/>
    <w:rsid w:val="002C6DFB"/>
    <w:rsid w:val="002C7CF2"/>
    <w:rsid w:val="002D21F9"/>
    <w:rsid w:val="002D2E63"/>
    <w:rsid w:val="002D4361"/>
    <w:rsid w:val="002D46DE"/>
    <w:rsid w:val="002D5A79"/>
    <w:rsid w:val="002D66AF"/>
    <w:rsid w:val="002D6C73"/>
    <w:rsid w:val="002D6FE7"/>
    <w:rsid w:val="002D7883"/>
    <w:rsid w:val="002E01FA"/>
    <w:rsid w:val="002E0B66"/>
    <w:rsid w:val="002E293E"/>
    <w:rsid w:val="002E2ACA"/>
    <w:rsid w:val="002E3FBF"/>
    <w:rsid w:val="002E476C"/>
    <w:rsid w:val="002E4E1D"/>
    <w:rsid w:val="002E549B"/>
    <w:rsid w:val="002E5549"/>
    <w:rsid w:val="002E5A8C"/>
    <w:rsid w:val="002E5B67"/>
    <w:rsid w:val="002E5BAF"/>
    <w:rsid w:val="002E7794"/>
    <w:rsid w:val="002F0745"/>
    <w:rsid w:val="002F138B"/>
    <w:rsid w:val="002F15AC"/>
    <w:rsid w:val="002F17CD"/>
    <w:rsid w:val="002F1D91"/>
    <w:rsid w:val="002F268F"/>
    <w:rsid w:val="002F2AD1"/>
    <w:rsid w:val="002F315F"/>
    <w:rsid w:val="002F342F"/>
    <w:rsid w:val="002F4379"/>
    <w:rsid w:val="002F51DE"/>
    <w:rsid w:val="002F581F"/>
    <w:rsid w:val="002F5DF9"/>
    <w:rsid w:val="002F5E3E"/>
    <w:rsid w:val="00300419"/>
    <w:rsid w:val="003010FF"/>
    <w:rsid w:val="003016D1"/>
    <w:rsid w:val="00303698"/>
    <w:rsid w:val="00304944"/>
    <w:rsid w:val="00304B1B"/>
    <w:rsid w:val="0030598E"/>
    <w:rsid w:val="00305DCB"/>
    <w:rsid w:val="00306127"/>
    <w:rsid w:val="00306B9A"/>
    <w:rsid w:val="00311134"/>
    <w:rsid w:val="0031122D"/>
    <w:rsid w:val="00311300"/>
    <w:rsid w:val="00311515"/>
    <w:rsid w:val="00311717"/>
    <w:rsid w:val="00312279"/>
    <w:rsid w:val="00312C08"/>
    <w:rsid w:val="00313A34"/>
    <w:rsid w:val="0031457D"/>
    <w:rsid w:val="003147B8"/>
    <w:rsid w:val="00314D1C"/>
    <w:rsid w:val="00314DBD"/>
    <w:rsid w:val="00317245"/>
    <w:rsid w:val="003176DD"/>
    <w:rsid w:val="00317999"/>
    <w:rsid w:val="00317D57"/>
    <w:rsid w:val="003200CD"/>
    <w:rsid w:val="003207E4"/>
    <w:rsid w:val="00320980"/>
    <w:rsid w:val="00321076"/>
    <w:rsid w:val="00321370"/>
    <w:rsid w:val="00321E1B"/>
    <w:rsid w:val="00322073"/>
    <w:rsid w:val="003225A8"/>
    <w:rsid w:val="003236C8"/>
    <w:rsid w:val="003242E8"/>
    <w:rsid w:val="003251B5"/>
    <w:rsid w:val="00325698"/>
    <w:rsid w:val="00325F6D"/>
    <w:rsid w:val="00327A68"/>
    <w:rsid w:val="00330A0E"/>
    <w:rsid w:val="00330F44"/>
    <w:rsid w:val="00331366"/>
    <w:rsid w:val="003315F7"/>
    <w:rsid w:val="0033188A"/>
    <w:rsid w:val="00331E4E"/>
    <w:rsid w:val="003324F3"/>
    <w:rsid w:val="0033259F"/>
    <w:rsid w:val="00332E52"/>
    <w:rsid w:val="0033331B"/>
    <w:rsid w:val="00333455"/>
    <w:rsid w:val="00334028"/>
    <w:rsid w:val="00334087"/>
    <w:rsid w:val="00334246"/>
    <w:rsid w:val="003351EA"/>
    <w:rsid w:val="0033542D"/>
    <w:rsid w:val="00336559"/>
    <w:rsid w:val="00340CB0"/>
    <w:rsid w:val="003411BA"/>
    <w:rsid w:val="00341761"/>
    <w:rsid w:val="00342509"/>
    <w:rsid w:val="00342903"/>
    <w:rsid w:val="00342B1E"/>
    <w:rsid w:val="00344050"/>
    <w:rsid w:val="00346959"/>
    <w:rsid w:val="00347324"/>
    <w:rsid w:val="00347E76"/>
    <w:rsid w:val="003504F9"/>
    <w:rsid w:val="0035227A"/>
    <w:rsid w:val="003523D1"/>
    <w:rsid w:val="00353891"/>
    <w:rsid w:val="00353BE4"/>
    <w:rsid w:val="00353FB0"/>
    <w:rsid w:val="00354452"/>
    <w:rsid w:val="00354A9F"/>
    <w:rsid w:val="00354AD3"/>
    <w:rsid w:val="0035573A"/>
    <w:rsid w:val="003557D1"/>
    <w:rsid w:val="00356489"/>
    <w:rsid w:val="00356660"/>
    <w:rsid w:val="00357015"/>
    <w:rsid w:val="00357182"/>
    <w:rsid w:val="003571EE"/>
    <w:rsid w:val="00357D10"/>
    <w:rsid w:val="00360A08"/>
    <w:rsid w:val="00360F13"/>
    <w:rsid w:val="003616EC"/>
    <w:rsid w:val="0036213C"/>
    <w:rsid w:val="00362E56"/>
    <w:rsid w:val="00363F5F"/>
    <w:rsid w:val="0036477C"/>
    <w:rsid w:val="00365270"/>
    <w:rsid w:val="00365444"/>
    <w:rsid w:val="00365B9C"/>
    <w:rsid w:val="00365D78"/>
    <w:rsid w:val="00366A30"/>
    <w:rsid w:val="00367171"/>
    <w:rsid w:val="0036754F"/>
    <w:rsid w:val="0037049E"/>
    <w:rsid w:val="00370943"/>
    <w:rsid w:val="003717E5"/>
    <w:rsid w:val="0037189A"/>
    <w:rsid w:val="00372180"/>
    <w:rsid w:val="00374A23"/>
    <w:rsid w:val="003756D6"/>
    <w:rsid w:val="00375D41"/>
    <w:rsid w:val="00375FD1"/>
    <w:rsid w:val="0037790B"/>
    <w:rsid w:val="0038045D"/>
    <w:rsid w:val="00380AEA"/>
    <w:rsid w:val="00383F38"/>
    <w:rsid w:val="00384452"/>
    <w:rsid w:val="003851A1"/>
    <w:rsid w:val="0038526B"/>
    <w:rsid w:val="00386248"/>
    <w:rsid w:val="003863AB"/>
    <w:rsid w:val="00386407"/>
    <w:rsid w:val="00386416"/>
    <w:rsid w:val="003864AF"/>
    <w:rsid w:val="003866D5"/>
    <w:rsid w:val="00386D25"/>
    <w:rsid w:val="00390227"/>
    <w:rsid w:val="0039028A"/>
    <w:rsid w:val="003905D5"/>
    <w:rsid w:val="00390DFC"/>
    <w:rsid w:val="003912D1"/>
    <w:rsid w:val="003916F4"/>
    <w:rsid w:val="00391938"/>
    <w:rsid w:val="0039206E"/>
    <w:rsid w:val="003923B6"/>
    <w:rsid w:val="003928EA"/>
    <w:rsid w:val="00392DFA"/>
    <w:rsid w:val="00394268"/>
    <w:rsid w:val="00394384"/>
    <w:rsid w:val="003945A8"/>
    <w:rsid w:val="00394975"/>
    <w:rsid w:val="00394AF1"/>
    <w:rsid w:val="00395211"/>
    <w:rsid w:val="00395A89"/>
    <w:rsid w:val="00395C69"/>
    <w:rsid w:val="00395F2C"/>
    <w:rsid w:val="003964EE"/>
    <w:rsid w:val="00396862"/>
    <w:rsid w:val="00397F12"/>
    <w:rsid w:val="003A271F"/>
    <w:rsid w:val="003A3010"/>
    <w:rsid w:val="003A6484"/>
    <w:rsid w:val="003A699B"/>
    <w:rsid w:val="003A7138"/>
    <w:rsid w:val="003A74A4"/>
    <w:rsid w:val="003A76C1"/>
    <w:rsid w:val="003A7D87"/>
    <w:rsid w:val="003B0197"/>
    <w:rsid w:val="003B0471"/>
    <w:rsid w:val="003B0B0E"/>
    <w:rsid w:val="003B1DDF"/>
    <w:rsid w:val="003B2DBB"/>
    <w:rsid w:val="003B36A5"/>
    <w:rsid w:val="003B3910"/>
    <w:rsid w:val="003B3CB3"/>
    <w:rsid w:val="003B40CB"/>
    <w:rsid w:val="003B41A5"/>
    <w:rsid w:val="003B44DC"/>
    <w:rsid w:val="003B5C9B"/>
    <w:rsid w:val="003B61CB"/>
    <w:rsid w:val="003B6992"/>
    <w:rsid w:val="003B73D6"/>
    <w:rsid w:val="003B7FC4"/>
    <w:rsid w:val="003C0542"/>
    <w:rsid w:val="003C0C72"/>
    <w:rsid w:val="003C12D7"/>
    <w:rsid w:val="003C2BFB"/>
    <w:rsid w:val="003C3C3A"/>
    <w:rsid w:val="003C3C7F"/>
    <w:rsid w:val="003C484E"/>
    <w:rsid w:val="003C4D53"/>
    <w:rsid w:val="003C5E87"/>
    <w:rsid w:val="003C675B"/>
    <w:rsid w:val="003C690B"/>
    <w:rsid w:val="003C70A3"/>
    <w:rsid w:val="003C7C2D"/>
    <w:rsid w:val="003C7CDD"/>
    <w:rsid w:val="003D0DCB"/>
    <w:rsid w:val="003D2F95"/>
    <w:rsid w:val="003D30A4"/>
    <w:rsid w:val="003D3572"/>
    <w:rsid w:val="003D36FB"/>
    <w:rsid w:val="003D3838"/>
    <w:rsid w:val="003D4732"/>
    <w:rsid w:val="003D4EBB"/>
    <w:rsid w:val="003D5781"/>
    <w:rsid w:val="003D6348"/>
    <w:rsid w:val="003D738D"/>
    <w:rsid w:val="003D748B"/>
    <w:rsid w:val="003D7D2C"/>
    <w:rsid w:val="003E012C"/>
    <w:rsid w:val="003E0AA3"/>
    <w:rsid w:val="003E0B96"/>
    <w:rsid w:val="003E0F7A"/>
    <w:rsid w:val="003E15D0"/>
    <w:rsid w:val="003E263A"/>
    <w:rsid w:val="003E29D9"/>
    <w:rsid w:val="003E2A6B"/>
    <w:rsid w:val="003E2C65"/>
    <w:rsid w:val="003E4879"/>
    <w:rsid w:val="003E499F"/>
    <w:rsid w:val="003E5177"/>
    <w:rsid w:val="003E59E1"/>
    <w:rsid w:val="003E67DF"/>
    <w:rsid w:val="003E68A7"/>
    <w:rsid w:val="003E6D4C"/>
    <w:rsid w:val="003E7D90"/>
    <w:rsid w:val="003F01DF"/>
    <w:rsid w:val="003F0281"/>
    <w:rsid w:val="003F03FF"/>
    <w:rsid w:val="003F14DD"/>
    <w:rsid w:val="003F171B"/>
    <w:rsid w:val="003F18AD"/>
    <w:rsid w:val="003F1946"/>
    <w:rsid w:val="003F236D"/>
    <w:rsid w:val="003F2A28"/>
    <w:rsid w:val="003F2AA6"/>
    <w:rsid w:val="003F34EB"/>
    <w:rsid w:val="003F5088"/>
    <w:rsid w:val="003F533F"/>
    <w:rsid w:val="003F627E"/>
    <w:rsid w:val="003F681B"/>
    <w:rsid w:val="003F77EE"/>
    <w:rsid w:val="003F7A02"/>
    <w:rsid w:val="00400182"/>
    <w:rsid w:val="00401445"/>
    <w:rsid w:val="00401C40"/>
    <w:rsid w:val="00402CA3"/>
    <w:rsid w:val="00402DAA"/>
    <w:rsid w:val="00403E2D"/>
    <w:rsid w:val="00405044"/>
    <w:rsid w:val="00405856"/>
    <w:rsid w:val="004058AD"/>
    <w:rsid w:val="00406414"/>
    <w:rsid w:val="004065F2"/>
    <w:rsid w:val="00406783"/>
    <w:rsid w:val="004068B9"/>
    <w:rsid w:val="00406B84"/>
    <w:rsid w:val="00406D35"/>
    <w:rsid w:val="00406E51"/>
    <w:rsid w:val="004070BE"/>
    <w:rsid w:val="004077E2"/>
    <w:rsid w:val="00407BA1"/>
    <w:rsid w:val="00410566"/>
    <w:rsid w:val="00411C2B"/>
    <w:rsid w:val="00411C85"/>
    <w:rsid w:val="004123FC"/>
    <w:rsid w:val="00413DA0"/>
    <w:rsid w:val="00414059"/>
    <w:rsid w:val="004140C9"/>
    <w:rsid w:val="004150F3"/>
    <w:rsid w:val="00415AE9"/>
    <w:rsid w:val="00415B85"/>
    <w:rsid w:val="0041681D"/>
    <w:rsid w:val="00417D75"/>
    <w:rsid w:val="00420D21"/>
    <w:rsid w:val="00420EED"/>
    <w:rsid w:val="00422AD7"/>
    <w:rsid w:val="00422B62"/>
    <w:rsid w:val="004234F3"/>
    <w:rsid w:val="0042591A"/>
    <w:rsid w:val="00425F2D"/>
    <w:rsid w:val="00426FB8"/>
    <w:rsid w:val="004274CD"/>
    <w:rsid w:val="00427A7D"/>
    <w:rsid w:val="00430C0E"/>
    <w:rsid w:val="0043191F"/>
    <w:rsid w:val="0043196A"/>
    <w:rsid w:val="00431CEA"/>
    <w:rsid w:val="00433DE0"/>
    <w:rsid w:val="00434469"/>
    <w:rsid w:val="004355BD"/>
    <w:rsid w:val="00435E07"/>
    <w:rsid w:val="00436ED9"/>
    <w:rsid w:val="00437383"/>
    <w:rsid w:val="004416A6"/>
    <w:rsid w:val="004418DE"/>
    <w:rsid w:val="004430D7"/>
    <w:rsid w:val="004451DF"/>
    <w:rsid w:val="00445B01"/>
    <w:rsid w:val="00445C58"/>
    <w:rsid w:val="0044643D"/>
    <w:rsid w:val="004465B6"/>
    <w:rsid w:val="00446EB5"/>
    <w:rsid w:val="00447139"/>
    <w:rsid w:val="00447C6C"/>
    <w:rsid w:val="00452415"/>
    <w:rsid w:val="0045303B"/>
    <w:rsid w:val="00453128"/>
    <w:rsid w:val="00454465"/>
    <w:rsid w:val="00454F89"/>
    <w:rsid w:val="004559FE"/>
    <w:rsid w:val="00455C20"/>
    <w:rsid w:val="004562E9"/>
    <w:rsid w:val="00456F05"/>
    <w:rsid w:val="0045739A"/>
    <w:rsid w:val="004576A5"/>
    <w:rsid w:val="00457CB7"/>
    <w:rsid w:val="00457FDC"/>
    <w:rsid w:val="004614FB"/>
    <w:rsid w:val="004625ED"/>
    <w:rsid w:val="004628AF"/>
    <w:rsid w:val="00462D06"/>
    <w:rsid w:val="0046388F"/>
    <w:rsid w:val="00464830"/>
    <w:rsid w:val="00464BEE"/>
    <w:rsid w:val="00465F34"/>
    <w:rsid w:val="00465FDF"/>
    <w:rsid w:val="0046745A"/>
    <w:rsid w:val="00470A04"/>
    <w:rsid w:val="00470A5D"/>
    <w:rsid w:val="00470BCF"/>
    <w:rsid w:val="00471056"/>
    <w:rsid w:val="00471D3F"/>
    <w:rsid w:val="00471F77"/>
    <w:rsid w:val="004727B1"/>
    <w:rsid w:val="0047437A"/>
    <w:rsid w:val="00474A6B"/>
    <w:rsid w:val="00474AE7"/>
    <w:rsid w:val="00474C5B"/>
    <w:rsid w:val="0047610C"/>
    <w:rsid w:val="0047641C"/>
    <w:rsid w:val="00476C99"/>
    <w:rsid w:val="00477F67"/>
    <w:rsid w:val="00482871"/>
    <w:rsid w:val="004832EE"/>
    <w:rsid w:val="00483414"/>
    <w:rsid w:val="00483843"/>
    <w:rsid w:val="00483F7C"/>
    <w:rsid w:val="0048435E"/>
    <w:rsid w:val="00485CF4"/>
    <w:rsid w:val="00486920"/>
    <w:rsid w:val="00486BB7"/>
    <w:rsid w:val="00487C71"/>
    <w:rsid w:val="004900B6"/>
    <w:rsid w:val="004914E2"/>
    <w:rsid w:val="00491FC4"/>
    <w:rsid w:val="00494070"/>
    <w:rsid w:val="00494527"/>
    <w:rsid w:val="00494C73"/>
    <w:rsid w:val="00494F63"/>
    <w:rsid w:val="00495399"/>
    <w:rsid w:val="00496564"/>
    <w:rsid w:val="0049689F"/>
    <w:rsid w:val="00497719"/>
    <w:rsid w:val="004A0955"/>
    <w:rsid w:val="004A14B1"/>
    <w:rsid w:val="004A2045"/>
    <w:rsid w:val="004A28A0"/>
    <w:rsid w:val="004A2FA5"/>
    <w:rsid w:val="004A3A50"/>
    <w:rsid w:val="004A49C9"/>
    <w:rsid w:val="004A58EA"/>
    <w:rsid w:val="004A6663"/>
    <w:rsid w:val="004A6AC1"/>
    <w:rsid w:val="004A7DD4"/>
    <w:rsid w:val="004B3005"/>
    <w:rsid w:val="004B3023"/>
    <w:rsid w:val="004B3049"/>
    <w:rsid w:val="004B3C7A"/>
    <w:rsid w:val="004B3EB7"/>
    <w:rsid w:val="004B4B25"/>
    <w:rsid w:val="004B4EE4"/>
    <w:rsid w:val="004B5A5C"/>
    <w:rsid w:val="004B6C0B"/>
    <w:rsid w:val="004B7778"/>
    <w:rsid w:val="004C0F58"/>
    <w:rsid w:val="004C1890"/>
    <w:rsid w:val="004C1C68"/>
    <w:rsid w:val="004C250A"/>
    <w:rsid w:val="004C302B"/>
    <w:rsid w:val="004C3048"/>
    <w:rsid w:val="004C43E1"/>
    <w:rsid w:val="004C5BDF"/>
    <w:rsid w:val="004C5D1F"/>
    <w:rsid w:val="004C616A"/>
    <w:rsid w:val="004C6E32"/>
    <w:rsid w:val="004C728C"/>
    <w:rsid w:val="004C7BD2"/>
    <w:rsid w:val="004D1808"/>
    <w:rsid w:val="004D28BC"/>
    <w:rsid w:val="004D29EA"/>
    <w:rsid w:val="004D2B2F"/>
    <w:rsid w:val="004D3B11"/>
    <w:rsid w:val="004D44AA"/>
    <w:rsid w:val="004D586A"/>
    <w:rsid w:val="004D59F9"/>
    <w:rsid w:val="004D67BD"/>
    <w:rsid w:val="004D6C49"/>
    <w:rsid w:val="004D75DA"/>
    <w:rsid w:val="004E062B"/>
    <w:rsid w:val="004E0D54"/>
    <w:rsid w:val="004E1AEB"/>
    <w:rsid w:val="004E2C55"/>
    <w:rsid w:val="004E2E0D"/>
    <w:rsid w:val="004E46B5"/>
    <w:rsid w:val="004E5741"/>
    <w:rsid w:val="004E584B"/>
    <w:rsid w:val="004E5CE1"/>
    <w:rsid w:val="004E6936"/>
    <w:rsid w:val="004E7436"/>
    <w:rsid w:val="004E7DEC"/>
    <w:rsid w:val="004F0665"/>
    <w:rsid w:val="004F084E"/>
    <w:rsid w:val="004F091A"/>
    <w:rsid w:val="004F114E"/>
    <w:rsid w:val="004F1460"/>
    <w:rsid w:val="004F15C8"/>
    <w:rsid w:val="004F183B"/>
    <w:rsid w:val="004F2020"/>
    <w:rsid w:val="004F32B6"/>
    <w:rsid w:val="004F33D6"/>
    <w:rsid w:val="004F54CD"/>
    <w:rsid w:val="004F67C1"/>
    <w:rsid w:val="004F70BC"/>
    <w:rsid w:val="00500857"/>
    <w:rsid w:val="0050146D"/>
    <w:rsid w:val="00502083"/>
    <w:rsid w:val="005021A3"/>
    <w:rsid w:val="00502469"/>
    <w:rsid w:val="00502F9A"/>
    <w:rsid w:val="005046D5"/>
    <w:rsid w:val="00504C35"/>
    <w:rsid w:val="00505F98"/>
    <w:rsid w:val="00506731"/>
    <w:rsid w:val="00506E2E"/>
    <w:rsid w:val="00507658"/>
    <w:rsid w:val="005109CC"/>
    <w:rsid w:val="00511653"/>
    <w:rsid w:val="00512131"/>
    <w:rsid w:val="005121A4"/>
    <w:rsid w:val="005125D9"/>
    <w:rsid w:val="00512E4D"/>
    <w:rsid w:val="00514703"/>
    <w:rsid w:val="0051475F"/>
    <w:rsid w:val="00515515"/>
    <w:rsid w:val="0051668F"/>
    <w:rsid w:val="00516A00"/>
    <w:rsid w:val="0051758D"/>
    <w:rsid w:val="005200D1"/>
    <w:rsid w:val="005201E4"/>
    <w:rsid w:val="00521DBA"/>
    <w:rsid w:val="005226B4"/>
    <w:rsid w:val="00523390"/>
    <w:rsid w:val="005234B3"/>
    <w:rsid w:val="00523B92"/>
    <w:rsid w:val="0052455C"/>
    <w:rsid w:val="0052585E"/>
    <w:rsid w:val="005261B2"/>
    <w:rsid w:val="0053042D"/>
    <w:rsid w:val="00530BC6"/>
    <w:rsid w:val="00530ED1"/>
    <w:rsid w:val="005312A4"/>
    <w:rsid w:val="0053194F"/>
    <w:rsid w:val="00531B1F"/>
    <w:rsid w:val="00532266"/>
    <w:rsid w:val="0053240A"/>
    <w:rsid w:val="005326D7"/>
    <w:rsid w:val="00533FC0"/>
    <w:rsid w:val="00534FA4"/>
    <w:rsid w:val="00535AD5"/>
    <w:rsid w:val="00535B99"/>
    <w:rsid w:val="00537E8D"/>
    <w:rsid w:val="00540E35"/>
    <w:rsid w:val="00541030"/>
    <w:rsid w:val="005413DA"/>
    <w:rsid w:val="00541B94"/>
    <w:rsid w:val="00542291"/>
    <w:rsid w:val="00542D36"/>
    <w:rsid w:val="00543E5F"/>
    <w:rsid w:val="00544527"/>
    <w:rsid w:val="00544CDF"/>
    <w:rsid w:val="0054509A"/>
    <w:rsid w:val="00545A76"/>
    <w:rsid w:val="00545FA3"/>
    <w:rsid w:val="005461A2"/>
    <w:rsid w:val="005461A9"/>
    <w:rsid w:val="0054645E"/>
    <w:rsid w:val="00546D35"/>
    <w:rsid w:val="005470F5"/>
    <w:rsid w:val="005472DA"/>
    <w:rsid w:val="005507AB"/>
    <w:rsid w:val="00550FC7"/>
    <w:rsid w:val="005525C8"/>
    <w:rsid w:val="00552AE3"/>
    <w:rsid w:val="00552B8D"/>
    <w:rsid w:val="005537E8"/>
    <w:rsid w:val="00553EEB"/>
    <w:rsid w:val="00554211"/>
    <w:rsid w:val="005566D7"/>
    <w:rsid w:val="005567FD"/>
    <w:rsid w:val="005569C6"/>
    <w:rsid w:val="00557CC4"/>
    <w:rsid w:val="005608EF"/>
    <w:rsid w:val="005615DC"/>
    <w:rsid w:val="00561696"/>
    <w:rsid w:val="005616C0"/>
    <w:rsid w:val="00562E90"/>
    <w:rsid w:val="00563275"/>
    <w:rsid w:val="0056359E"/>
    <w:rsid w:val="00564054"/>
    <w:rsid w:val="005649B9"/>
    <w:rsid w:val="00565028"/>
    <w:rsid w:val="005653D8"/>
    <w:rsid w:val="00565889"/>
    <w:rsid w:val="00565978"/>
    <w:rsid w:val="00565D77"/>
    <w:rsid w:val="00570958"/>
    <w:rsid w:val="005709EE"/>
    <w:rsid w:val="00571188"/>
    <w:rsid w:val="005713BD"/>
    <w:rsid w:val="00571A96"/>
    <w:rsid w:val="00572508"/>
    <w:rsid w:val="0057259D"/>
    <w:rsid w:val="00573063"/>
    <w:rsid w:val="005730A4"/>
    <w:rsid w:val="0057310C"/>
    <w:rsid w:val="005733FC"/>
    <w:rsid w:val="00573B07"/>
    <w:rsid w:val="00575D04"/>
    <w:rsid w:val="0057667F"/>
    <w:rsid w:val="005778E2"/>
    <w:rsid w:val="005802EA"/>
    <w:rsid w:val="005805AD"/>
    <w:rsid w:val="005809D0"/>
    <w:rsid w:val="00581075"/>
    <w:rsid w:val="005819DB"/>
    <w:rsid w:val="0058239E"/>
    <w:rsid w:val="00586347"/>
    <w:rsid w:val="005867ED"/>
    <w:rsid w:val="00587C7B"/>
    <w:rsid w:val="00590AC4"/>
    <w:rsid w:val="00591858"/>
    <w:rsid w:val="00592478"/>
    <w:rsid w:val="00592836"/>
    <w:rsid w:val="005930E4"/>
    <w:rsid w:val="0059317D"/>
    <w:rsid w:val="005938D5"/>
    <w:rsid w:val="00593E2F"/>
    <w:rsid w:val="00594674"/>
    <w:rsid w:val="00594F54"/>
    <w:rsid w:val="00596410"/>
    <w:rsid w:val="00596477"/>
    <w:rsid w:val="005A1251"/>
    <w:rsid w:val="005A1E23"/>
    <w:rsid w:val="005A1F85"/>
    <w:rsid w:val="005A2071"/>
    <w:rsid w:val="005A27BF"/>
    <w:rsid w:val="005A3E18"/>
    <w:rsid w:val="005A3F8B"/>
    <w:rsid w:val="005A3FD9"/>
    <w:rsid w:val="005A5750"/>
    <w:rsid w:val="005A6503"/>
    <w:rsid w:val="005A67EA"/>
    <w:rsid w:val="005A7258"/>
    <w:rsid w:val="005A7536"/>
    <w:rsid w:val="005B07B5"/>
    <w:rsid w:val="005B0A44"/>
    <w:rsid w:val="005B28FF"/>
    <w:rsid w:val="005B29BA"/>
    <w:rsid w:val="005B3685"/>
    <w:rsid w:val="005B3BA9"/>
    <w:rsid w:val="005B3DA8"/>
    <w:rsid w:val="005B4B10"/>
    <w:rsid w:val="005B4C68"/>
    <w:rsid w:val="005B670C"/>
    <w:rsid w:val="005B6799"/>
    <w:rsid w:val="005B715F"/>
    <w:rsid w:val="005B7394"/>
    <w:rsid w:val="005C04D3"/>
    <w:rsid w:val="005C0569"/>
    <w:rsid w:val="005C0571"/>
    <w:rsid w:val="005C0CA4"/>
    <w:rsid w:val="005C0DFB"/>
    <w:rsid w:val="005C1033"/>
    <w:rsid w:val="005C1735"/>
    <w:rsid w:val="005C2D0A"/>
    <w:rsid w:val="005C366F"/>
    <w:rsid w:val="005C431B"/>
    <w:rsid w:val="005C46C0"/>
    <w:rsid w:val="005C4838"/>
    <w:rsid w:val="005C49D0"/>
    <w:rsid w:val="005C4EC7"/>
    <w:rsid w:val="005C53DC"/>
    <w:rsid w:val="005C5692"/>
    <w:rsid w:val="005C5DFB"/>
    <w:rsid w:val="005C6294"/>
    <w:rsid w:val="005C6490"/>
    <w:rsid w:val="005C6FC9"/>
    <w:rsid w:val="005D0FE4"/>
    <w:rsid w:val="005D150E"/>
    <w:rsid w:val="005D2507"/>
    <w:rsid w:val="005D2FBE"/>
    <w:rsid w:val="005D33F8"/>
    <w:rsid w:val="005D3D88"/>
    <w:rsid w:val="005D6034"/>
    <w:rsid w:val="005D6314"/>
    <w:rsid w:val="005D6337"/>
    <w:rsid w:val="005D7DD9"/>
    <w:rsid w:val="005E0B52"/>
    <w:rsid w:val="005E1062"/>
    <w:rsid w:val="005E11A8"/>
    <w:rsid w:val="005E13BD"/>
    <w:rsid w:val="005E181F"/>
    <w:rsid w:val="005E1A6A"/>
    <w:rsid w:val="005E2D9F"/>
    <w:rsid w:val="005E348F"/>
    <w:rsid w:val="005E3BA0"/>
    <w:rsid w:val="005E47C6"/>
    <w:rsid w:val="005E4B75"/>
    <w:rsid w:val="005E5B39"/>
    <w:rsid w:val="005E63EC"/>
    <w:rsid w:val="005E6433"/>
    <w:rsid w:val="005E70EC"/>
    <w:rsid w:val="005E7B94"/>
    <w:rsid w:val="005F0430"/>
    <w:rsid w:val="005F0462"/>
    <w:rsid w:val="005F130C"/>
    <w:rsid w:val="005F1A9C"/>
    <w:rsid w:val="005F1E23"/>
    <w:rsid w:val="005F2949"/>
    <w:rsid w:val="005F2C1D"/>
    <w:rsid w:val="005F301A"/>
    <w:rsid w:val="005F3164"/>
    <w:rsid w:val="005F3437"/>
    <w:rsid w:val="005F47CB"/>
    <w:rsid w:val="005F4B67"/>
    <w:rsid w:val="005F4BD2"/>
    <w:rsid w:val="005F4DE4"/>
    <w:rsid w:val="005F553B"/>
    <w:rsid w:val="005F5780"/>
    <w:rsid w:val="005F5804"/>
    <w:rsid w:val="005F5FB9"/>
    <w:rsid w:val="005F61EA"/>
    <w:rsid w:val="005F7F6D"/>
    <w:rsid w:val="00600124"/>
    <w:rsid w:val="006008FD"/>
    <w:rsid w:val="00601AB3"/>
    <w:rsid w:val="00601FB6"/>
    <w:rsid w:val="00602176"/>
    <w:rsid w:val="00602DD6"/>
    <w:rsid w:val="006030C9"/>
    <w:rsid w:val="00603D4C"/>
    <w:rsid w:val="00604B66"/>
    <w:rsid w:val="00606193"/>
    <w:rsid w:val="0060634C"/>
    <w:rsid w:val="00606AF7"/>
    <w:rsid w:val="006072E6"/>
    <w:rsid w:val="00607795"/>
    <w:rsid w:val="00611B78"/>
    <w:rsid w:val="00612614"/>
    <w:rsid w:val="006129C5"/>
    <w:rsid w:val="00612D90"/>
    <w:rsid w:val="006130EF"/>
    <w:rsid w:val="006137F7"/>
    <w:rsid w:val="00613A56"/>
    <w:rsid w:val="00614679"/>
    <w:rsid w:val="00614FB8"/>
    <w:rsid w:val="00615547"/>
    <w:rsid w:val="00615771"/>
    <w:rsid w:val="0061599A"/>
    <w:rsid w:val="00616E0A"/>
    <w:rsid w:val="00617030"/>
    <w:rsid w:val="0061726D"/>
    <w:rsid w:val="006173B7"/>
    <w:rsid w:val="006178CA"/>
    <w:rsid w:val="00617930"/>
    <w:rsid w:val="00620555"/>
    <w:rsid w:val="00620802"/>
    <w:rsid w:val="00620C67"/>
    <w:rsid w:val="006210F6"/>
    <w:rsid w:val="0062163B"/>
    <w:rsid w:val="00622036"/>
    <w:rsid w:val="00623F90"/>
    <w:rsid w:val="006248D4"/>
    <w:rsid w:val="006250ED"/>
    <w:rsid w:val="006266EF"/>
    <w:rsid w:val="006268DC"/>
    <w:rsid w:val="00626B0B"/>
    <w:rsid w:val="00627886"/>
    <w:rsid w:val="0063043A"/>
    <w:rsid w:val="0063103C"/>
    <w:rsid w:val="006326C4"/>
    <w:rsid w:val="006327B0"/>
    <w:rsid w:val="00633BEB"/>
    <w:rsid w:val="006340C8"/>
    <w:rsid w:val="0063563B"/>
    <w:rsid w:val="0063664A"/>
    <w:rsid w:val="00637577"/>
    <w:rsid w:val="00640237"/>
    <w:rsid w:val="00641545"/>
    <w:rsid w:val="00641697"/>
    <w:rsid w:val="00641D00"/>
    <w:rsid w:val="00642A0E"/>
    <w:rsid w:val="006431B7"/>
    <w:rsid w:val="00644D98"/>
    <w:rsid w:val="006462BC"/>
    <w:rsid w:val="00647800"/>
    <w:rsid w:val="00647FE2"/>
    <w:rsid w:val="006513AF"/>
    <w:rsid w:val="00651518"/>
    <w:rsid w:val="006516AB"/>
    <w:rsid w:val="0065182A"/>
    <w:rsid w:val="00651C93"/>
    <w:rsid w:val="00651CD2"/>
    <w:rsid w:val="00652D57"/>
    <w:rsid w:val="00652E2C"/>
    <w:rsid w:val="00654288"/>
    <w:rsid w:val="00654A86"/>
    <w:rsid w:val="006557E7"/>
    <w:rsid w:val="00655BB6"/>
    <w:rsid w:val="00655EE0"/>
    <w:rsid w:val="00655F5A"/>
    <w:rsid w:val="00656954"/>
    <w:rsid w:val="006579A4"/>
    <w:rsid w:val="00657C4D"/>
    <w:rsid w:val="00657EB6"/>
    <w:rsid w:val="00660237"/>
    <w:rsid w:val="00661135"/>
    <w:rsid w:val="006611EA"/>
    <w:rsid w:val="00661579"/>
    <w:rsid w:val="00662475"/>
    <w:rsid w:val="006630F3"/>
    <w:rsid w:val="00663E30"/>
    <w:rsid w:val="00664414"/>
    <w:rsid w:val="00664FDB"/>
    <w:rsid w:val="0066674D"/>
    <w:rsid w:val="00666ABB"/>
    <w:rsid w:val="006672A0"/>
    <w:rsid w:val="0066760B"/>
    <w:rsid w:val="0067156A"/>
    <w:rsid w:val="00671DC8"/>
    <w:rsid w:val="00672AB4"/>
    <w:rsid w:val="006731FA"/>
    <w:rsid w:val="0067361C"/>
    <w:rsid w:val="00673A5D"/>
    <w:rsid w:val="006741DA"/>
    <w:rsid w:val="00674E25"/>
    <w:rsid w:val="00675969"/>
    <w:rsid w:val="00676960"/>
    <w:rsid w:val="00676B60"/>
    <w:rsid w:val="00680571"/>
    <w:rsid w:val="0068135D"/>
    <w:rsid w:val="00681397"/>
    <w:rsid w:val="00681AC5"/>
    <w:rsid w:val="00681F17"/>
    <w:rsid w:val="00681F2F"/>
    <w:rsid w:val="00682EED"/>
    <w:rsid w:val="00683FE1"/>
    <w:rsid w:val="0068531D"/>
    <w:rsid w:val="00685917"/>
    <w:rsid w:val="00686192"/>
    <w:rsid w:val="00686268"/>
    <w:rsid w:val="00687B45"/>
    <w:rsid w:val="00690C35"/>
    <w:rsid w:val="00690DB7"/>
    <w:rsid w:val="0069125A"/>
    <w:rsid w:val="00691468"/>
    <w:rsid w:val="00691CAA"/>
    <w:rsid w:val="0069229F"/>
    <w:rsid w:val="00693825"/>
    <w:rsid w:val="00694026"/>
    <w:rsid w:val="006952A6"/>
    <w:rsid w:val="006958A9"/>
    <w:rsid w:val="00697408"/>
    <w:rsid w:val="00697E81"/>
    <w:rsid w:val="006A0892"/>
    <w:rsid w:val="006A11DE"/>
    <w:rsid w:val="006A20E7"/>
    <w:rsid w:val="006A3CB0"/>
    <w:rsid w:val="006A3E75"/>
    <w:rsid w:val="006A6975"/>
    <w:rsid w:val="006A7227"/>
    <w:rsid w:val="006A7609"/>
    <w:rsid w:val="006A7681"/>
    <w:rsid w:val="006B0145"/>
    <w:rsid w:val="006B0177"/>
    <w:rsid w:val="006B26A7"/>
    <w:rsid w:val="006B2BE5"/>
    <w:rsid w:val="006B4685"/>
    <w:rsid w:val="006B4A40"/>
    <w:rsid w:val="006B670F"/>
    <w:rsid w:val="006C0E5E"/>
    <w:rsid w:val="006C2268"/>
    <w:rsid w:val="006C2959"/>
    <w:rsid w:val="006C29CF"/>
    <w:rsid w:val="006C2D42"/>
    <w:rsid w:val="006C2E2F"/>
    <w:rsid w:val="006C36BB"/>
    <w:rsid w:val="006C4988"/>
    <w:rsid w:val="006C587B"/>
    <w:rsid w:val="006C67BA"/>
    <w:rsid w:val="006C6D04"/>
    <w:rsid w:val="006C71FD"/>
    <w:rsid w:val="006C7403"/>
    <w:rsid w:val="006C75E7"/>
    <w:rsid w:val="006C7B01"/>
    <w:rsid w:val="006D0228"/>
    <w:rsid w:val="006D0793"/>
    <w:rsid w:val="006D1097"/>
    <w:rsid w:val="006D10EB"/>
    <w:rsid w:val="006D20BF"/>
    <w:rsid w:val="006D2981"/>
    <w:rsid w:val="006D3C3D"/>
    <w:rsid w:val="006E0019"/>
    <w:rsid w:val="006E0A04"/>
    <w:rsid w:val="006E0B91"/>
    <w:rsid w:val="006E138E"/>
    <w:rsid w:val="006E1704"/>
    <w:rsid w:val="006E1792"/>
    <w:rsid w:val="006E1CA8"/>
    <w:rsid w:val="006E34CF"/>
    <w:rsid w:val="006E3525"/>
    <w:rsid w:val="006E4F10"/>
    <w:rsid w:val="006E50E7"/>
    <w:rsid w:val="006E524C"/>
    <w:rsid w:val="006E6414"/>
    <w:rsid w:val="006E6CE7"/>
    <w:rsid w:val="006E6EA5"/>
    <w:rsid w:val="006E7066"/>
    <w:rsid w:val="006E726F"/>
    <w:rsid w:val="006E7CB6"/>
    <w:rsid w:val="006F0839"/>
    <w:rsid w:val="006F098A"/>
    <w:rsid w:val="006F0A02"/>
    <w:rsid w:val="006F1771"/>
    <w:rsid w:val="006F2E2B"/>
    <w:rsid w:val="006F3960"/>
    <w:rsid w:val="006F4E9B"/>
    <w:rsid w:val="006F594B"/>
    <w:rsid w:val="006F6044"/>
    <w:rsid w:val="006F6327"/>
    <w:rsid w:val="006F6AA2"/>
    <w:rsid w:val="006F6DF1"/>
    <w:rsid w:val="006F7A4E"/>
    <w:rsid w:val="006F7DDE"/>
    <w:rsid w:val="0070087A"/>
    <w:rsid w:val="00702235"/>
    <w:rsid w:val="007025CB"/>
    <w:rsid w:val="00702836"/>
    <w:rsid w:val="00702BE1"/>
    <w:rsid w:val="00703A50"/>
    <w:rsid w:val="00704053"/>
    <w:rsid w:val="00705AAD"/>
    <w:rsid w:val="00706560"/>
    <w:rsid w:val="00707371"/>
    <w:rsid w:val="00707705"/>
    <w:rsid w:val="00710D6C"/>
    <w:rsid w:val="00711379"/>
    <w:rsid w:val="00711B0B"/>
    <w:rsid w:val="00712B3D"/>
    <w:rsid w:val="00713D2A"/>
    <w:rsid w:val="007143A9"/>
    <w:rsid w:val="00714A3E"/>
    <w:rsid w:val="00720185"/>
    <w:rsid w:val="00720C34"/>
    <w:rsid w:val="00721E0A"/>
    <w:rsid w:val="007248A6"/>
    <w:rsid w:val="00725DD4"/>
    <w:rsid w:val="00726B88"/>
    <w:rsid w:val="00730043"/>
    <w:rsid w:val="00730135"/>
    <w:rsid w:val="00730A16"/>
    <w:rsid w:val="00731BBD"/>
    <w:rsid w:val="00733723"/>
    <w:rsid w:val="00733DE0"/>
    <w:rsid w:val="00734A8C"/>
    <w:rsid w:val="00734AC4"/>
    <w:rsid w:val="0073535B"/>
    <w:rsid w:val="0073552C"/>
    <w:rsid w:val="00736519"/>
    <w:rsid w:val="007375FB"/>
    <w:rsid w:val="00737A2B"/>
    <w:rsid w:val="007402F1"/>
    <w:rsid w:val="00740E14"/>
    <w:rsid w:val="0074151B"/>
    <w:rsid w:val="00741671"/>
    <w:rsid w:val="00743120"/>
    <w:rsid w:val="007438D9"/>
    <w:rsid w:val="00743E30"/>
    <w:rsid w:val="007443BE"/>
    <w:rsid w:val="00744CDB"/>
    <w:rsid w:val="00745646"/>
    <w:rsid w:val="007459F5"/>
    <w:rsid w:val="00745ACD"/>
    <w:rsid w:val="00745B5E"/>
    <w:rsid w:val="007462A9"/>
    <w:rsid w:val="00746439"/>
    <w:rsid w:val="00747B06"/>
    <w:rsid w:val="0075064B"/>
    <w:rsid w:val="00750B2D"/>
    <w:rsid w:val="0075194D"/>
    <w:rsid w:val="00752369"/>
    <w:rsid w:val="00752647"/>
    <w:rsid w:val="00754547"/>
    <w:rsid w:val="00754853"/>
    <w:rsid w:val="00754D4C"/>
    <w:rsid w:val="00754DF6"/>
    <w:rsid w:val="007555DD"/>
    <w:rsid w:val="00755CDC"/>
    <w:rsid w:val="00755DA5"/>
    <w:rsid w:val="00755E6F"/>
    <w:rsid w:val="0075720A"/>
    <w:rsid w:val="00757A38"/>
    <w:rsid w:val="00757A9F"/>
    <w:rsid w:val="00760128"/>
    <w:rsid w:val="00761D0B"/>
    <w:rsid w:val="0076232C"/>
    <w:rsid w:val="00762373"/>
    <w:rsid w:val="007625D4"/>
    <w:rsid w:val="0076286B"/>
    <w:rsid w:val="0076356C"/>
    <w:rsid w:val="00763678"/>
    <w:rsid w:val="0076371F"/>
    <w:rsid w:val="007640CA"/>
    <w:rsid w:val="00764B97"/>
    <w:rsid w:val="00765B48"/>
    <w:rsid w:val="00766D8F"/>
    <w:rsid w:val="0076754D"/>
    <w:rsid w:val="00767940"/>
    <w:rsid w:val="00771145"/>
    <w:rsid w:val="00771912"/>
    <w:rsid w:val="0077296D"/>
    <w:rsid w:val="0077311D"/>
    <w:rsid w:val="007735BA"/>
    <w:rsid w:val="007739E3"/>
    <w:rsid w:val="00774A4E"/>
    <w:rsid w:val="00774CA9"/>
    <w:rsid w:val="007754F4"/>
    <w:rsid w:val="00775858"/>
    <w:rsid w:val="00776B69"/>
    <w:rsid w:val="00776B7B"/>
    <w:rsid w:val="007778D1"/>
    <w:rsid w:val="00777A41"/>
    <w:rsid w:val="00781E36"/>
    <w:rsid w:val="00782D21"/>
    <w:rsid w:val="00783EA8"/>
    <w:rsid w:val="00784FB3"/>
    <w:rsid w:val="00785763"/>
    <w:rsid w:val="00786305"/>
    <w:rsid w:val="0078694B"/>
    <w:rsid w:val="007873B6"/>
    <w:rsid w:val="00790AEB"/>
    <w:rsid w:val="007919FB"/>
    <w:rsid w:val="00791F2F"/>
    <w:rsid w:val="007937EA"/>
    <w:rsid w:val="007966D0"/>
    <w:rsid w:val="0079680A"/>
    <w:rsid w:val="00796D2C"/>
    <w:rsid w:val="00797BA3"/>
    <w:rsid w:val="007A17C2"/>
    <w:rsid w:val="007A38DA"/>
    <w:rsid w:val="007A460A"/>
    <w:rsid w:val="007A59B9"/>
    <w:rsid w:val="007A6347"/>
    <w:rsid w:val="007A68E4"/>
    <w:rsid w:val="007A7619"/>
    <w:rsid w:val="007A77D0"/>
    <w:rsid w:val="007A78EE"/>
    <w:rsid w:val="007A7E19"/>
    <w:rsid w:val="007B0507"/>
    <w:rsid w:val="007B0CEF"/>
    <w:rsid w:val="007B0DE7"/>
    <w:rsid w:val="007B0EBA"/>
    <w:rsid w:val="007B1C0C"/>
    <w:rsid w:val="007B206C"/>
    <w:rsid w:val="007B2E8A"/>
    <w:rsid w:val="007B384E"/>
    <w:rsid w:val="007B3DEF"/>
    <w:rsid w:val="007B44D4"/>
    <w:rsid w:val="007B4FB9"/>
    <w:rsid w:val="007B56B9"/>
    <w:rsid w:val="007B764B"/>
    <w:rsid w:val="007B7B0D"/>
    <w:rsid w:val="007B7BA3"/>
    <w:rsid w:val="007B7BB9"/>
    <w:rsid w:val="007B7FB5"/>
    <w:rsid w:val="007C0EF3"/>
    <w:rsid w:val="007C0FB9"/>
    <w:rsid w:val="007C1323"/>
    <w:rsid w:val="007C16D4"/>
    <w:rsid w:val="007C260E"/>
    <w:rsid w:val="007C321F"/>
    <w:rsid w:val="007C49F4"/>
    <w:rsid w:val="007C5006"/>
    <w:rsid w:val="007C50BE"/>
    <w:rsid w:val="007C5A68"/>
    <w:rsid w:val="007C67B7"/>
    <w:rsid w:val="007C7362"/>
    <w:rsid w:val="007D057C"/>
    <w:rsid w:val="007D0BE4"/>
    <w:rsid w:val="007D0D61"/>
    <w:rsid w:val="007D109E"/>
    <w:rsid w:val="007D10E3"/>
    <w:rsid w:val="007D2042"/>
    <w:rsid w:val="007D20E6"/>
    <w:rsid w:val="007D250C"/>
    <w:rsid w:val="007D303F"/>
    <w:rsid w:val="007D4F2D"/>
    <w:rsid w:val="007D54C0"/>
    <w:rsid w:val="007D555D"/>
    <w:rsid w:val="007D6396"/>
    <w:rsid w:val="007D68AD"/>
    <w:rsid w:val="007D6A29"/>
    <w:rsid w:val="007D739D"/>
    <w:rsid w:val="007D7BFE"/>
    <w:rsid w:val="007E1004"/>
    <w:rsid w:val="007E216B"/>
    <w:rsid w:val="007E2D0B"/>
    <w:rsid w:val="007E3C8F"/>
    <w:rsid w:val="007E3F81"/>
    <w:rsid w:val="007E4350"/>
    <w:rsid w:val="007E4428"/>
    <w:rsid w:val="007E467B"/>
    <w:rsid w:val="007E502C"/>
    <w:rsid w:val="007E568F"/>
    <w:rsid w:val="007E6200"/>
    <w:rsid w:val="007E6B5B"/>
    <w:rsid w:val="007E7679"/>
    <w:rsid w:val="007F0665"/>
    <w:rsid w:val="007F0B47"/>
    <w:rsid w:val="007F165F"/>
    <w:rsid w:val="007F2AAA"/>
    <w:rsid w:val="007F2AB4"/>
    <w:rsid w:val="007F2FA9"/>
    <w:rsid w:val="007F34A3"/>
    <w:rsid w:val="007F405E"/>
    <w:rsid w:val="007F4313"/>
    <w:rsid w:val="007F6129"/>
    <w:rsid w:val="007F682B"/>
    <w:rsid w:val="00800928"/>
    <w:rsid w:val="0080130C"/>
    <w:rsid w:val="00801DDE"/>
    <w:rsid w:val="008025AB"/>
    <w:rsid w:val="00802BB4"/>
    <w:rsid w:val="0080378D"/>
    <w:rsid w:val="00804259"/>
    <w:rsid w:val="008056C3"/>
    <w:rsid w:val="00805E03"/>
    <w:rsid w:val="00805FC1"/>
    <w:rsid w:val="008069EB"/>
    <w:rsid w:val="008071C3"/>
    <w:rsid w:val="00807FB9"/>
    <w:rsid w:val="00811185"/>
    <w:rsid w:val="008111C5"/>
    <w:rsid w:val="00812334"/>
    <w:rsid w:val="00812675"/>
    <w:rsid w:val="00812DCA"/>
    <w:rsid w:val="00813BEA"/>
    <w:rsid w:val="00815A9A"/>
    <w:rsid w:val="0081656B"/>
    <w:rsid w:val="00821095"/>
    <w:rsid w:val="00822A24"/>
    <w:rsid w:val="00823656"/>
    <w:rsid w:val="00823931"/>
    <w:rsid w:val="008240D7"/>
    <w:rsid w:val="008245C7"/>
    <w:rsid w:val="00824E14"/>
    <w:rsid w:val="00825151"/>
    <w:rsid w:val="008256FD"/>
    <w:rsid w:val="00825C9B"/>
    <w:rsid w:val="00826A7D"/>
    <w:rsid w:val="00827EC8"/>
    <w:rsid w:val="00827FF5"/>
    <w:rsid w:val="008301C6"/>
    <w:rsid w:val="00830746"/>
    <w:rsid w:val="008307B7"/>
    <w:rsid w:val="00830AF1"/>
    <w:rsid w:val="00830C1D"/>
    <w:rsid w:val="00831522"/>
    <w:rsid w:val="0083165E"/>
    <w:rsid w:val="008316DB"/>
    <w:rsid w:val="00831779"/>
    <w:rsid w:val="00831EE3"/>
    <w:rsid w:val="00832FDD"/>
    <w:rsid w:val="00833F92"/>
    <w:rsid w:val="00833F93"/>
    <w:rsid w:val="008344D6"/>
    <w:rsid w:val="00834805"/>
    <w:rsid w:val="00835E1C"/>
    <w:rsid w:val="00836418"/>
    <w:rsid w:val="00837993"/>
    <w:rsid w:val="00840982"/>
    <w:rsid w:val="00840D65"/>
    <w:rsid w:val="00842A4D"/>
    <w:rsid w:val="00842A7A"/>
    <w:rsid w:val="00843350"/>
    <w:rsid w:val="00843BDE"/>
    <w:rsid w:val="00843C30"/>
    <w:rsid w:val="00844224"/>
    <w:rsid w:val="008451B4"/>
    <w:rsid w:val="00845205"/>
    <w:rsid w:val="00845BCA"/>
    <w:rsid w:val="00845C2E"/>
    <w:rsid w:val="00846C7D"/>
    <w:rsid w:val="008471FE"/>
    <w:rsid w:val="00847568"/>
    <w:rsid w:val="00850D75"/>
    <w:rsid w:val="00851106"/>
    <w:rsid w:val="00853B82"/>
    <w:rsid w:val="00853C64"/>
    <w:rsid w:val="008544BF"/>
    <w:rsid w:val="00854C77"/>
    <w:rsid w:val="00855321"/>
    <w:rsid w:val="00855F16"/>
    <w:rsid w:val="0085630C"/>
    <w:rsid w:val="0085653D"/>
    <w:rsid w:val="00856966"/>
    <w:rsid w:val="00856DED"/>
    <w:rsid w:val="008572D2"/>
    <w:rsid w:val="00857834"/>
    <w:rsid w:val="008604AE"/>
    <w:rsid w:val="00860986"/>
    <w:rsid w:val="008616CC"/>
    <w:rsid w:val="00861A15"/>
    <w:rsid w:val="00862AAC"/>
    <w:rsid w:val="008631A2"/>
    <w:rsid w:val="00863764"/>
    <w:rsid w:val="0086436D"/>
    <w:rsid w:val="008649C4"/>
    <w:rsid w:val="00864D43"/>
    <w:rsid w:val="0086504B"/>
    <w:rsid w:val="00865165"/>
    <w:rsid w:val="008654E8"/>
    <w:rsid w:val="008669F1"/>
    <w:rsid w:val="00866E7D"/>
    <w:rsid w:val="0086709B"/>
    <w:rsid w:val="008676E3"/>
    <w:rsid w:val="00870737"/>
    <w:rsid w:val="0087095D"/>
    <w:rsid w:val="00871321"/>
    <w:rsid w:val="00871DDC"/>
    <w:rsid w:val="00872535"/>
    <w:rsid w:val="00872636"/>
    <w:rsid w:val="008726BD"/>
    <w:rsid w:val="008733B5"/>
    <w:rsid w:val="008734D6"/>
    <w:rsid w:val="008735C1"/>
    <w:rsid w:val="00873EA0"/>
    <w:rsid w:val="00874A65"/>
    <w:rsid w:val="008759AD"/>
    <w:rsid w:val="00876554"/>
    <w:rsid w:val="00876AE0"/>
    <w:rsid w:val="008776E1"/>
    <w:rsid w:val="00880184"/>
    <w:rsid w:val="008809EB"/>
    <w:rsid w:val="00880E88"/>
    <w:rsid w:val="00881492"/>
    <w:rsid w:val="008821B0"/>
    <w:rsid w:val="00883F33"/>
    <w:rsid w:val="00884351"/>
    <w:rsid w:val="0088559E"/>
    <w:rsid w:val="008873A5"/>
    <w:rsid w:val="00887844"/>
    <w:rsid w:val="00887A08"/>
    <w:rsid w:val="00890C7F"/>
    <w:rsid w:val="008927D9"/>
    <w:rsid w:val="008928C4"/>
    <w:rsid w:val="00894BBA"/>
    <w:rsid w:val="00894EFE"/>
    <w:rsid w:val="008953AF"/>
    <w:rsid w:val="00895F5E"/>
    <w:rsid w:val="00897782"/>
    <w:rsid w:val="008A060F"/>
    <w:rsid w:val="008A099D"/>
    <w:rsid w:val="008A10C7"/>
    <w:rsid w:val="008A1259"/>
    <w:rsid w:val="008A15A9"/>
    <w:rsid w:val="008A2447"/>
    <w:rsid w:val="008A3242"/>
    <w:rsid w:val="008A3BB2"/>
    <w:rsid w:val="008A44DE"/>
    <w:rsid w:val="008A49F4"/>
    <w:rsid w:val="008B14EE"/>
    <w:rsid w:val="008B1600"/>
    <w:rsid w:val="008B16AE"/>
    <w:rsid w:val="008B18D2"/>
    <w:rsid w:val="008B38F1"/>
    <w:rsid w:val="008B5C4C"/>
    <w:rsid w:val="008B5D98"/>
    <w:rsid w:val="008B6D58"/>
    <w:rsid w:val="008B72BB"/>
    <w:rsid w:val="008B7884"/>
    <w:rsid w:val="008C02C8"/>
    <w:rsid w:val="008C038E"/>
    <w:rsid w:val="008C16E1"/>
    <w:rsid w:val="008C2AEA"/>
    <w:rsid w:val="008C3298"/>
    <w:rsid w:val="008C35B1"/>
    <w:rsid w:val="008C434C"/>
    <w:rsid w:val="008C4F20"/>
    <w:rsid w:val="008C5108"/>
    <w:rsid w:val="008C577E"/>
    <w:rsid w:val="008C6385"/>
    <w:rsid w:val="008D13FD"/>
    <w:rsid w:val="008D3CD1"/>
    <w:rsid w:val="008D421D"/>
    <w:rsid w:val="008D4383"/>
    <w:rsid w:val="008D4752"/>
    <w:rsid w:val="008D47C2"/>
    <w:rsid w:val="008D52C7"/>
    <w:rsid w:val="008D5346"/>
    <w:rsid w:val="008D56A6"/>
    <w:rsid w:val="008D5D7F"/>
    <w:rsid w:val="008D6047"/>
    <w:rsid w:val="008D6E00"/>
    <w:rsid w:val="008D7F49"/>
    <w:rsid w:val="008D7FBB"/>
    <w:rsid w:val="008E16AE"/>
    <w:rsid w:val="008E1728"/>
    <w:rsid w:val="008E1F88"/>
    <w:rsid w:val="008E2867"/>
    <w:rsid w:val="008E2C69"/>
    <w:rsid w:val="008E2FB3"/>
    <w:rsid w:val="008E42F2"/>
    <w:rsid w:val="008E4662"/>
    <w:rsid w:val="008E49A0"/>
    <w:rsid w:val="008E4A30"/>
    <w:rsid w:val="008E4D82"/>
    <w:rsid w:val="008E5732"/>
    <w:rsid w:val="008E5C54"/>
    <w:rsid w:val="008E61CC"/>
    <w:rsid w:val="008E6255"/>
    <w:rsid w:val="008E6855"/>
    <w:rsid w:val="008F119E"/>
    <w:rsid w:val="008F1597"/>
    <w:rsid w:val="008F159C"/>
    <w:rsid w:val="008F1649"/>
    <w:rsid w:val="008F1D5D"/>
    <w:rsid w:val="008F1DAB"/>
    <w:rsid w:val="008F277A"/>
    <w:rsid w:val="008F293B"/>
    <w:rsid w:val="008F2E1F"/>
    <w:rsid w:val="008F606E"/>
    <w:rsid w:val="008F67D5"/>
    <w:rsid w:val="008F6874"/>
    <w:rsid w:val="008F6C65"/>
    <w:rsid w:val="008F7281"/>
    <w:rsid w:val="008F79C6"/>
    <w:rsid w:val="008F7C02"/>
    <w:rsid w:val="0090168A"/>
    <w:rsid w:val="00902708"/>
    <w:rsid w:val="00902E08"/>
    <w:rsid w:val="009037A2"/>
    <w:rsid w:val="00904306"/>
    <w:rsid w:val="009046E2"/>
    <w:rsid w:val="00904F40"/>
    <w:rsid w:val="0090518B"/>
    <w:rsid w:val="009060AA"/>
    <w:rsid w:val="00906D48"/>
    <w:rsid w:val="00910C72"/>
    <w:rsid w:val="009114A2"/>
    <w:rsid w:val="009119E8"/>
    <w:rsid w:val="00911A9C"/>
    <w:rsid w:val="00911EB4"/>
    <w:rsid w:val="009136A3"/>
    <w:rsid w:val="009137C9"/>
    <w:rsid w:val="00914889"/>
    <w:rsid w:val="00914F3F"/>
    <w:rsid w:val="00915E4E"/>
    <w:rsid w:val="009168F5"/>
    <w:rsid w:val="0091716A"/>
    <w:rsid w:val="00917402"/>
    <w:rsid w:val="0091747E"/>
    <w:rsid w:val="009177AD"/>
    <w:rsid w:val="00920BAE"/>
    <w:rsid w:val="00921B40"/>
    <w:rsid w:val="00923FAE"/>
    <w:rsid w:val="00924925"/>
    <w:rsid w:val="00924B07"/>
    <w:rsid w:val="00924C70"/>
    <w:rsid w:val="00925034"/>
    <w:rsid w:val="00925408"/>
    <w:rsid w:val="00925BC5"/>
    <w:rsid w:val="00926158"/>
    <w:rsid w:val="0092641F"/>
    <w:rsid w:val="009269BD"/>
    <w:rsid w:val="009301A8"/>
    <w:rsid w:val="00930621"/>
    <w:rsid w:val="00930D3C"/>
    <w:rsid w:val="00930D68"/>
    <w:rsid w:val="00931304"/>
    <w:rsid w:val="0093154B"/>
    <w:rsid w:val="00931AE6"/>
    <w:rsid w:val="00931B59"/>
    <w:rsid w:val="009339C2"/>
    <w:rsid w:val="00933D67"/>
    <w:rsid w:val="009347B2"/>
    <w:rsid w:val="00934F11"/>
    <w:rsid w:val="00936233"/>
    <w:rsid w:val="00936905"/>
    <w:rsid w:val="00936AD1"/>
    <w:rsid w:val="00937F0D"/>
    <w:rsid w:val="0094007F"/>
    <w:rsid w:val="009405F1"/>
    <w:rsid w:val="009408EA"/>
    <w:rsid w:val="00941508"/>
    <w:rsid w:val="00942B9E"/>
    <w:rsid w:val="0094300D"/>
    <w:rsid w:val="00944C15"/>
    <w:rsid w:val="0094577D"/>
    <w:rsid w:val="009458A0"/>
    <w:rsid w:val="00946E6C"/>
    <w:rsid w:val="0094772A"/>
    <w:rsid w:val="00947963"/>
    <w:rsid w:val="0095250B"/>
    <w:rsid w:val="00952676"/>
    <w:rsid w:val="009527BE"/>
    <w:rsid w:val="00953DEB"/>
    <w:rsid w:val="00954C02"/>
    <w:rsid w:val="00954F59"/>
    <w:rsid w:val="00955938"/>
    <w:rsid w:val="009563FF"/>
    <w:rsid w:val="0095669C"/>
    <w:rsid w:val="009567C6"/>
    <w:rsid w:val="00960448"/>
    <w:rsid w:val="0096059C"/>
    <w:rsid w:val="00961209"/>
    <w:rsid w:val="009627F3"/>
    <w:rsid w:val="009638FB"/>
    <w:rsid w:val="00963B55"/>
    <w:rsid w:val="0096417D"/>
    <w:rsid w:val="00964268"/>
    <w:rsid w:val="009643CB"/>
    <w:rsid w:val="00965830"/>
    <w:rsid w:val="009662C8"/>
    <w:rsid w:val="00966C2E"/>
    <w:rsid w:val="009670A2"/>
    <w:rsid w:val="0096735E"/>
    <w:rsid w:val="009678CB"/>
    <w:rsid w:val="00967E6A"/>
    <w:rsid w:val="0097160F"/>
    <w:rsid w:val="00971C72"/>
    <w:rsid w:val="00971D1C"/>
    <w:rsid w:val="0097239E"/>
    <w:rsid w:val="00972F06"/>
    <w:rsid w:val="00973338"/>
    <w:rsid w:val="00974359"/>
    <w:rsid w:val="00974C2A"/>
    <w:rsid w:val="00975B3A"/>
    <w:rsid w:val="00975C07"/>
    <w:rsid w:val="00980B99"/>
    <w:rsid w:val="009813DD"/>
    <w:rsid w:val="00981C01"/>
    <w:rsid w:val="0098370A"/>
    <w:rsid w:val="00983F2F"/>
    <w:rsid w:val="00985B8A"/>
    <w:rsid w:val="00985F92"/>
    <w:rsid w:val="0098622C"/>
    <w:rsid w:val="00987712"/>
    <w:rsid w:val="00987B38"/>
    <w:rsid w:val="0099003B"/>
    <w:rsid w:val="0099044A"/>
    <w:rsid w:val="00992EE8"/>
    <w:rsid w:val="009930C2"/>
    <w:rsid w:val="00994582"/>
    <w:rsid w:val="009949D9"/>
    <w:rsid w:val="009A11FB"/>
    <w:rsid w:val="009A156B"/>
    <w:rsid w:val="009A3F98"/>
    <w:rsid w:val="009A48D9"/>
    <w:rsid w:val="009A5135"/>
    <w:rsid w:val="009A635F"/>
    <w:rsid w:val="009A6800"/>
    <w:rsid w:val="009A69C1"/>
    <w:rsid w:val="009A6D90"/>
    <w:rsid w:val="009A77B5"/>
    <w:rsid w:val="009B064A"/>
    <w:rsid w:val="009B07DB"/>
    <w:rsid w:val="009B0FB3"/>
    <w:rsid w:val="009B3C0B"/>
    <w:rsid w:val="009B3E39"/>
    <w:rsid w:val="009B4060"/>
    <w:rsid w:val="009B495D"/>
    <w:rsid w:val="009B4A2E"/>
    <w:rsid w:val="009B4C3A"/>
    <w:rsid w:val="009B4CBB"/>
    <w:rsid w:val="009B516A"/>
    <w:rsid w:val="009B53C8"/>
    <w:rsid w:val="009B55D5"/>
    <w:rsid w:val="009B57C8"/>
    <w:rsid w:val="009B5BB6"/>
    <w:rsid w:val="009B5DB8"/>
    <w:rsid w:val="009B5F11"/>
    <w:rsid w:val="009C05BF"/>
    <w:rsid w:val="009C08D0"/>
    <w:rsid w:val="009C0A00"/>
    <w:rsid w:val="009C13E6"/>
    <w:rsid w:val="009C1743"/>
    <w:rsid w:val="009C3456"/>
    <w:rsid w:val="009C5606"/>
    <w:rsid w:val="009C581F"/>
    <w:rsid w:val="009C79C0"/>
    <w:rsid w:val="009D03E9"/>
    <w:rsid w:val="009D0728"/>
    <w:rsid w:val="009D0886"/>
    <w:rsid w:val="009D0CD5"/>
    <w:rsid w:val="009D1011"/>
    <w:rsid w:val="009D10E8"/>
    <w:rsid w:val="009D2563"/>
    <w:rsid w:val="009D5004"/>
    <w:rsid w:val="009D776B"/>
    <w:rsid w:val="009E09FD"/>
    <w:rsid w:val="009E0DA6"/>
    <w:rsid w:val="009E1163"/>
    <w:rsid w:val="009E1609"/>
    <w:rsid w:val="009E1793"/>
    <w:rsid w:val="009E1C89"/>
    <w:rsid w:val="009E1E42"/>
    <w:rsid w:val="009E561B"/>
    <w:rsid w:val="009E5C57"/>
    <w:rsid w:val="009F07F4"/>
    <w:rsid w:val="009F08E5"/>
    <w:rsid w:val="009F13F6"/>
    <w:rsid w:val="009F3F0A"/>
    <w:rsid w:val="009F5267"/>
    <w:rsid w:val="009F56C9"/>
    <w:rsid w:val="009F5740"/>
    <w:rsid w:val="009F5CBE"/>
    <w:rsid w:val="009F64CA"/>
    <w:rsid w:val="009F6B24"/>
    <w:rsid w:val="009F6DD3"/>
    <w:rsid w:val="009F6E54"/>
    <w:rsid w:val="009F777D"/>
    <w:rsid w:val="00A0017D"/>
    <w:rsid w:val="00A0074E"/>
    <w:rsid w:val="00A00C67"/>
    <w:rsid w:val="00A01194"/>
    <w:rsid w:val="00A01F51"/>
    <w:rsid w:val="00A02CF1"/>
    <w:rsid w:val="00A03195"/>
    <w:rsid w:val="00A042A1"/>
    <w:rsid w:val="00A050DB"/>
    <w:rsid w:val="00A0558F"/>
    <w:rsid w:val="00A067AC"/>
    <w:rsid w:val="00A06D58"/>
    <w:rsid w:val="00A077A0"/>
    <w:rsid w:val="00A07A53"/>
    <w:rsid w:val="00A11132"/>
    <w:rsid w:val="00A11361"/>
    <w:rsid w:val="00A11739"/>
    <w:rsid w:val="00A12A21"/>
    <w:rsid w:val="00A12E63"/>
    <w:rsid w:val="00A13B01"/>
    <w:rsid w:val="00A144D3"/>
    <w:rsid w:val="00A1495E"/>
    <w:rsid w:val="00A14B02"/>
    <w:rsid w:val="00A151DD"/>
    <w:rsid w:val="00A16494"/>
    <w:rsid w:val="00A176F7"/>
    <w:rsid w:val="00A17769"/>
    <w:rsid w:val="00A17971"/>
    <w:rsid w:val="00A17FCD"/>
    <w:rsid w:val="00A20586"/>
    <w:rsid w:val="00A20A49"/>
    <w:rsid w:val="00A20EA1"/>
    <w:rsid w:val="00A228F7"/>
    <w:rsid w:val="00A22D89"/>
    <w:rsid w:val="00A23597"/>
    <w:rsid w:val="00A23D03"/>
    <w:rsid w:val="00A248E0"/>
    <w:rsid w:val="00A24C16"/>
    <w:rsid w:val="00A250A6"/>
    <w:rsid w:val="00A253AC"/>
    <w:rsid w:val="00A26729"/>
    <w:rsid w:val="00A268B9"/>
    <w:rsid w:val="00A26E97"/>
    <w:rsid w:val="00A2726A"/>
    <w:rsid w:val="00A3010E"/>
    <w:rsid w:val="00A308DA"/>
    <w:rsid w:val="00A30ED6"/>
    <w:rsid w:val="00A31D59"/>
    <w:rsid w:val="00A32402"/>
    <w:rsid w:val="00A33F06"/>
    <w:rsid w:val="00A36415"/>
    <w:rsid w:val="00A3698C"/>
    <w:rsid w:val="00A40123"/>
    <w:rsid w:val="00A40ECC"/>
    <w:rsid w:val="00A41292"/>
    <w:rsid w:val="00A4194D"/>
    <w:rsid w:val="00A41D1F"/>
    <w:rsid w:val="00A42713"/>
    <w:rsid w:val="00A43382"/>
    <w:rsid w:val="00A43AA3"/>
    <w:rsid w:val="00A43C37"/>
    <w:rsid w:val="00A43D55"/>
    <w:rsid w:val="00A46153"/>
    <w:rsid w:val="00A46559"/>
    <w:rsid w:val="00A50D30"/>
    <w:rsid w:val="00A512C7"/>
    <w:rsid w:val="00A52B56"/>
    <w:rsid w:val="00A548FB"/>
    <w:rsid w:val="00A5515C"/>
    <w:rsid w:val="00A55572"/>
    <w:rsid w:val="00A55ADA"/>
    <w:rsid w:val="00A55BF0"/>
    <w:rsid w:val="00A55D48"/>
    <w:rsid w:val="00A55D8E"/>
    <w:rsid w:val="00A56092"/>
    <w:rsid w:val="00A565FE"/>
    <w:rsid w:val="00A56846"/>
    <w:rsid w:val="00A56A2C"/>
    <w:rsid w:val="00A56C74"/>
    <w:rsid w:val="00A570C2"/>
    <w:rsid w:val="00A600DF"/>
    <w:rsid w:val="00A60515"/>
    <w:rsid w:val="00A61C13"/>
    <w:rsid w:val="00A61E3F"/>
    <w:rsid w:val="00A62383"/>
    <w:rsid w:val="00A6275F"/>
    <w:rsid w:val="00A6356D"/>
    <w:rsid w:val="00A64A19"/>
    <w:rsid w:val="00A65214"/>
    <w:rsid w:val="00A65D75"/>
    <w:rsid w:val="00A6640D"/>
    <w:rsid w:val="00A66FEC"/>
    <w:rsid w:val="00A674B4"/>
    <w:rsid w:val="00A70344"/>
    <w:rsid w:val="00A70532"/>
    <w:rsid w:val="00A711F4"/>
    <w:rsid w:val="00A718D4"/>
    <w:rsid w:val="00A721EF"/>
    <w:rsid w:val="00A72366"/>
    <w:rsid w:val="00A72C1B"/>
    <w:rsid w:val="00A72ED0"/>
    <w:rsid w:val="00A73A19"/>
    <w:rsid w:val="00A74774"/>
    <w:rsid w:val="00A749BC"/>
    <w:rsid w:val="00A75A44"/>
    <w:rsid w:val="00A75F7F"/>
    <w:rsid w:val="00A7700C"/>
    <w:rsid w:val="00A80479"/>
    <w:rsid w:val="00A80C65"/>
    <w:rsid w:val="00A8171E"/>
    <w:rsid w:val="00A817BD"/>
    <w:rsid w:val="00A82798"/>
    <w:rsid w:val="00A82857"/>
    <w:rsid w:val="00A8291D"/>
    <w:rsid w:val="00A82E36"/>
    <w:rsid w:val="00A83107"/>
    <w:rsid w:val="00A84298"/>
    <w:rsid w:val="00A849AA"/>
    <w:rsid w:val="00A8574F"/>
    <w:rsid w:val="00A85BBC"/>
    <w:rsid w:val="00A875AC"/>
    <w:rsid w:val="00A8777D"/>
    <w:rsid w:val="00A87CF8"/>
    <w:rsid w:val="00A901C2"/>
    <w:rsid w:val="00A91BD6"/>
    <w:rsid w:val="00A91FFB"/>
    <w:rsid w:val="00A9217B"/>
    <w:rsid w:val="00A9294E"/>
    <w:rsid w:val="00A92D40"/>
    <w:rsid w:val="00A938AF"/>
    <w:rsid w:val="00A93C89"/>
    <w:rsid w:val="00A96860"/>
    <w:rsid w:val="00A9736B"/>
    <w:rsid w:val="00AA01B2"/>
    <w:rsid w:val="00AA0CD7"/>
    <w:rsid w:val="00AA1277"/>
    <w:rsid w:val="00AA1D3D"/>
    <w:rsid w:val="00AA2552"/>
    <w:rsid w:val="00AA2EEC"/>
    <w:rsid w:val="00AA3495"/>
    <w:rsid w:val="00AA3C7B"/>
    <w:rsid w:val="00AA3FAB"/>
    <w:rsid w:val="00AA5643"/>
    <w:rsid w:val="00AA5B28"/>
    <w:rsid w:val="00AA5F7B"/>
    <w:rsid w:val="00AA7AE5"/>
    <w:rsid w:val="00AB0D7E"/>
    <w:rsid w:val="00AB3EDE"/>
    <w:rsid w:val="00AB5234"/>
    <w:rsid w:val="00AB70A4"/>
    <w:rsid w:val="00AB76E6"/>
    <w:rsid w:val="00AC0626"/>
    <w:rsid w:val="00AC0AB2"/>
    <w:rsid w:val="00AC228B"/>
    <w:rsid w:val="00AC37A2"/>
    <w:rsid w:val="00AC41F6"/>
    <w:rsid w:val="00AC5176"/>
    <w:rsid w:val="00AC5BD1"/>
    <w:rsid w:val="00AC6F97"/>
    <w:rsid w:val="00AC7195"/>
    <w:rsid w:val="00AC7EF5"/>
    <w:rsid w:val="00AD12F7"/>
    <w:rsid w:val="00AD13C1"/>
    <w:rsid w:val="00AD18F4"/>
    <w:rsid w:val="00AD1BDA"/>
    <w:rsid w:val="00AD2A2D"/>
    <w:rsid w:val="00AD315E"/>
    <w:rsid w:val="00AD3694"/>
    <w:rsid w:val="00AD384D"/>
    <w:rsid w:val="00AD3924"/>
    <w:rsid w:val="00AD3D6D"/>
    <w:rsid w:val="00AD4180"/>
    <w:rsid w:val="00AD4DB8"/>
    <w:rsid w:val="00AD52C5"/>
    <w:rsid w:val="00AD590B"/>
    <w:rsid w:val="00AD6091"/>
    <w:rsid w:val="00AD63C2"/>
    <w:rsid w:val="00AD6463"/>
    <w:rsid w:val="00AD66B0"/>
    <w:rsid w:val="00AD6E79"/>
    <w:rsid w:val="00AD75CF"/>
    <w:rsid w:val="00AE0447"/>
    <w:rsid w:val="00AE07B4"/>
    <w:rsid w:val="00AE1090"/>
    <w:rsid w:val="00AE13E9"/>
    <w:rsid w:val="00AE24D5"/>
    <w:rsid w:val="00AE2644"/>
    <w:rsid w:val="00AE2654"/>
    <w:rsid w:val="00AE3468"/>
    <w:rsid w:val="00AE3D8B"/>
    <w:rsid w:val="00AE4C78"/>
    <w:rsid w:val="00AE540D"/>
    <w:rsid w:val="00AE56F4"/>
    <w:rsid w:val="00AE6869"/>
    <w:rsid w:val="00AE6BB3"/>
    <w:rsid w:val="00AE70F6"/>
    <w:rsid w:val="00AE767F"/>
    <w:rsid w:val="00AE7B64"/>
    <w:rsid w:val="00AF10F6"/>
    <w:rsid w:val="00AF114D"/>
    <w:rsid w:val="00AF11B2"/>
    <w:rsid w:val="00AF14CD"/>
    <w:rsid w:val="00AF33BD"/>
    <w:rsid w:val="00AF341B"/>
    <w:rsid w:val="00AF35F1"/>
    <w:rsid w:val="00AF368E"/>
    <w:rsid w:val="00AF3D86"/>
    <w:rsid w:val="00AF489E"/>
    <w:rsid w:val="00AF4D0A"/>
    <w:rsid w:val="00AF56FA"/>
    <w:rsid w:val="00AF5F23"/>
    <w:rsid w:val="00AF687E"/>
    <w:rsid w:val="00AF7830"/>
    <w:rsid w:val="00B02AB5"/>
    <w:rsid w:val="00B03807"/>
    <w:rsid w:val="00B038A4"/>
    <w:rsid w:val="00B03FBA"/>
    <w:rsid w:val="00B04D31"/>
    <w:rsid w:val="00B0666D"/>
    <w:rsid w:val="00B072B5"/>
    <w:rsid w:val="00B116C1"/>
    <w:rsid w:val="00B117CD"/>
    <w:rsid w:val="00B11F0F"/>
    <w:rsid w:val="00B129F6"/>
    <w:rsid w:val="00B12F1D"/>
    <w:rsid w:val="00B135C5"/>
    <w:rsid w:val="00B14049"/>
    <w:rsid w:val="00B15D4F"/>
    <w:rsid w:val="00B164A3"/>
    <w:rsid w:val="00B16971"/>
    <w:rsid w:val="00B17009"/>
    <w:rsid w:val="00B1717D"/>
    <w:rsid w:val="00B17410"/>
    <w:rsid w:val="00B17F0B"/>
    <w:rsid w:val="00B20412"/>
    <w:rsid w:val="00B21C1C"/>
    <w:rsid w:val="00B21CD8"/>
    <w:rsid w:val="00B22010"/>
    <w:rsid w:val="00B22858"/>
    <w:rsid w:val="00B23169"/>
    <w:rsid w:val="00B234B1"/>
    <w:rsid w:val="00B23E86"/>
    <w:rsid w:val="00B23E93"/>
    <w:rsid w:val="00B249C9"/>
    <w:rsid w:val="00B24A0D"/>
    <w:rsid w:val="00B254D2"/>
    <w:rsid w:val="00B26191"/>
    <w:rsid w:val="00B27288"/>
    <w:rsid w:val="00B27358"/>
    <w:rsid w:val="00B301D1"/>
    <w:rsid w:val="00B303DB"/>
    <w:rsid w:val="00B309B7"/>
    <w:rsid w:val="00B30DCA"/>
    <w:rsid w:val="00B32517"/>
    <w:rsid w:val="00B326E2"/>
    <w:rsid w:val="00B32728"/>
    <w:rsid w:val="00B332CA"/>
    <w:rsid w:val="00B33311"/>
    <w:rsid w:val="00B33594"/>
    <w:rsid w:val="00B335B3"/>
    <w:rsid w:val="00B33AAC"/>
    <w:rsid w:val="00B349EF"/>
    <w:rsid w:val="00B34E75"/>
    <w:rsid w:val="00B35CCD"/>
    <w:rsid w:val="00B35EF0"/>
    <w:rsid w:val="00B4108B"/>
    <w:rsid w:val="00B412BF"/>
    <w:rsid w:val="00B4225E"/>
    <w:rsid w:val="00B42800"/>
    <w:rsid w:val="00B4289D"/>
    <w:rsid w:val="00B42DFD"/>
    <w:rsid w:val="00B4332D"/>
    <w:rsid w:val="00B43DDA"/>
    <w:rsid w:val="00B44670"/>
    <w:rsid w:val="00B452B0"/>
    <w:rsid w:val="00B45402"/>
    <w:rsid w:val="00B4604B"/>
    <w:rsid w:val="00B46655"/>
    <w:rsid w:val="00B50517"/>
    <w:rsid w:val="00B50AB8"/>
    <w:rsid w:val="00B50CEB"/>
    <w:rsid w:val="00B51023"/>
    <w:rsid w:val="00B520CB"/>
    <w:rsid w:val="00B5247D"/>
    <w:rsid w:val="00B52F43"/>
    <w:rsid w:val="00B53550"/>
    <w:rsid w:val="00B55DDD"/>
    <w:rsid w:val="00B56C08"/>
    <w:rsid w:val="00B57545"/>
    <w:rsid w:val="00B60271"/>
    <w:rsid w:val="00B6066A"/>
    <w:rsid w:val="00B608A4"/>
    <w:rsid w:val="00B60F8D"/>
    <w:rsid w:val="00B61EEE"/>
    <w:rsid w:val="00B626FE"/>
    <w:rsid w:val="00B63360"/>
    <w:rsid w:val="00B635F5"/>
    <w:rsid w:val="00B63C2E"/>
    <w:rsid w:val="00B64A55"/>
    <w:rsid w:val="00B660A5"/>
    <w:rsid w:val="00B66968"/>
    <w:rsid w:val="00B674FF"/>
    <w:rsid w:val="00B677E7"/>
    <w:rsid w:val="00B71A7A"/>
    <w:rsid w:val="00B71C92"/>
    <w:rsid w:val="00B7269B"/>
    <w:rsid w:val="00B7352C"/>
    <w:rsid w:val="00B736A5"/>
    <w:rsid w:val="00B73A02"/>
    <w:rsid w:val="00B73D44"/>
    <w:rsid w:val="00B73EEE"/>
    <w:rsid w:val="00B741A2"/>
    <w:rsid w:val="00B74A05"/>
    <w:rsid w:val="00B751C8"/>
    <w:rsid w:val="00B755B5"/>
    <w:rsid w:val="00B7587F"/>
    <w:rsid w:val="00B7613D"/>
    <w:rsid w:val="00B7621E"/>
    <w:rsid w:val="00B76A17"/>
    <w:rsid w:val="00B77A6D"/>
    <w:rsid w:val="00B808B5"/>
    <w:rsid w:val="00B80915"/>
    <w:rsid w:val="00B81197"/>
    <w:rsid w:val="00B81547"/>
    <w:rsid w:val="00B81C8B"/>
    <w:rsid w:val="00B835A0"/>
    <w:rsid w:val="00B83812"/>
    <w:rsid w:val="00B83D44"/>
    <w:rsid w:val="00B83DC8"/>
    <w:rsid w:val="00B84A46"/>
    <w:rsid w:val="00B84B7C"/>
    <w:rsid w:val="00B86D79"/>
    <w:rsid w:val="00B86FD9"/>
    <w:rsid w:val="00B90C0C"/>
    <w:rsid w:val="00B90DBE"/>
    <w:rsid w:val="00B91A0B"/>
    <w:rsid w:val="00B92F5A"/>
    <w:rsid w:val="00B93766"/>
    <w:rsid w:val="00B96646"/>
    <w:rsid w:val="00B974E2"/>
    <w:rsid w:val="00BA007B"/>
    <w:rsid w:val="00BA02B5"/>
    <w:rsid w:val="00BA03B9"/>
    <w:rsid w:val="00BA160D"/>
    <w:rsid w:val="00BA22B7"/>
    <w:rsid w:val="00BA2339"/>
    <w:rsid w:val="00BA30F2"/>
    <w:rsid w:val="00BA355D"/>
    <w:rsid w:val="00BA3D4B"/>
    <w:rsid w:val="00BA4E01"/>
    <w:rsid w:val="00BA5552"/>
    <w:rsid w:val="00BA6A42"/>
    <w:rsid w:val="00BA7556"/>
    <w:rsid w:val="00BB07A6"/>
    <w:rsid w:val="00BB0D5B"/>
    <w:rsid w:val="00BB2F9D"/>
    <w:rsid w:val="00BB3106"/>
    <w:rsid w:val="00BB311F"/>
    <w:rsid w:val="00BB5924"/>
    <w:rsid w:val="00BB5E13"/>
    <w:rsid w:val="00BB74AF"/>
    <w:rsid w:val="00BC0570"/>
    <w:rsid w:val="00BC09B5"/>
    <w:rsid w:val="00BC17C8"/>
    <w:rsid w:val="00BC2CB6"/>
    <w:rsid w:val="00BC39EB"/>
    <w:rsid w:val="00BC3B2A"/>
    <w:rsid w:val="00BC449B"/>
    <w:rsid w:val="00BC44F2"/>
    <w:rsid w:val="00BC6927"/>
    <w:rsid w:val="00BC71B3"/>
    <w:rsid w:val="00BC73B6"/>
    <w:rsid w:val="00BD0223"/>
    <w:rsid w:val="00BD223F"/>
    <w:rsid w:val="00BD24B8"/>
    <w:rsid w:val="00BD311B"/>
    <w:rsid w:val="00BD32B2"/>
    <w:rsid w:val="00BD3522"/>
    <w:rsid w:val="00BD4057"/>
    <w:rsid w:val="00BD4AD6"/>
    <w:rsid w:val="00BD5937"/>
    <w:rsid w:val="00BD6325"/>
    <w:rsid w:val="00BD6502"/>
    <w:rsid w:val="00BD69C5"/>
    <w:rsid w:val="00BE000A"/>
    <w:rsid w:val="00BE0C19"/>
    <w:rsid w:val="00BE164D"/>
    <w:rsid w:val="00BE19C8"/>
    <w:rsid w:val="00BE2048"/>
    <w:rsid w:val="00BE2187"/>
    <w:rsid w:val="00BE2515"/>
    <w:rsid w:val="00BE26F3"/>
    <w:rsid w:val="00BE28DC"/>
    <w:rsid w:val="00BE3DF9"/>
    <w:rsid w:val="00BE410F"/>
    <w:rsid w:val="00BE4DC9"/>
    <w:rsid w:val="00BE5131"/>
    <w:rsid w:val="00BE55F8"/>
    <w:rsid w:val="00BE5F72"/>
    <w:rsid w:val="00BE619C"/>
    <w:rsid w:val="00BE62F2"/>
    <w:rsid w:val="00BE67FE"/>
    <w:rsid w:val="00BE6D58"/>
    <w:rsid w:val="00BE7AAD"/>
    <w:rsid w:val="00BF12B3"/>
    <w:rsid w:val="00BF140A"/>
    <w:rsid w:val="00BF16BF"/>
    <w:rsid w:val="00BF1BA7"/>
    <w:rsid w:val="00BF2794"/>
    <w:rsid w:val="00BF3056"/>
    <w:rsid w:val="00BF3BFD"/>
    <w:rsid w:val="00BF3FD0"/>
    <w:rsid w:val="00BF4A01"/>
    <w:rsid w:val="00BF51B0"/>
    <w:rsid w:val="00BF5558"/>
    <w:rsid w:val="00BF596D"/>
    <w:rsid w:val="00BF5F1F"/>
    <w:rsid w:val="00BF620E"/>
    <w:rsid w:val="00BF68DE"/>
    <w:rsid w:val="00BF732C"/>
    <w:rsid w:val="00C00343"/>
    <w:rsid w:val="00C01D2E"/>
    <w:rsid w:val="00C01EB2"/>
    <w:rsid w:val="00C02157"/>
    <w:rsid w:val="00C02A8E"/>
    <w:rsid w:val="00C02E9F"/>
    <w:rsid w:val="00C03618"/>
    <w:rsid w:val="00C038EA"/>
    <w:rsid w:val="00C0494B"/>
    <w:rsid w:val="00C05126"/>
    <w:rsid w:val="00C054C3"/>
    <w:rsid w:val="00C05FEF"/>
    <w:rsid w:val="00C067EC"/>
    <w:rsid w:val="00C06C31"/>
    <w:rsid w:val="00C07277"/>
    <w:rsid w:val="00C07B95"/>
    <w:rsid w:val="00C100D5"/>
    <w:rsid w:val="00C10248"/>
    <w:rsid w:val="00C10B4F"/>
    <w:rsid w:val="00C11796"/>
    <w:rsid w:val="00C117B4"/>
    <w:rsid w:val="00C11963"/>
    <w:rsid w:val="00C11EA5"/>
    <w:rsid w:val="00C11F93"/>
    <w:rsid w:val="00C12790"/>
    <w:rsid w:val="00C13DFB"/>
    <w:rsid w:val="00C149DF"/>
    <w:rsid w:val="00C14C12"/>
    <w:rsid w:val="00C1521A"/>
    <w:rsid w:val="00C15B9D"/>
    <w:rsid w:val="00C168D9"/>
    <w:rsid w:val="00C1699E"/>
    <w:rsid w:val="00C1718E"/>
    <w:rsid w:val="00C17D3C"/>
    <w:rsid w:val="00C20100"/>
    <w:rsid w:val="00C2045D"/>
    <w:rsid w:val="00C20BF1"/>
    <w:rsid w:val="00C21993"/>
    <w:rsid w:val="00C224A5"/>
    <w:rsid w:val="00C22763"/>
    <w:rsid w:val="00C231E6"/>
    <w:rsid w:val="00C2384F"/>
    <w:rsid w:val="00C23C93"/>
    <w:rsid w:val="00C23F28"/>
    <w:rsid w:val="00C24497"/>
    <w:rsid w:val="00C254DA"/>
    <w:rsid w:val="00C25872"/>
    <w:rsid w:val="00C2587A"/>
    <w:rsid w:val="00C259B6"/>
    <w:rsid w:val="00C267FB"/>
    <w:rsid w:val="00C26DB7"/>
    <w:rsid w:val="00C27196"/>
    <w:rsid w:val="00C30093"/>
    <w:rsid w:val="00C301CA"/>
    <w:rsid w:val="00C303A0"/>
    <w:rsid w:val="00C32062"/>
    <w:rsid w:val="00C328DE"/>
    <w:rsid w:val="00C33051"/>
    <w:rsid w:val="00C33518"/>
    <w:rsid w:val="00C350CF"/>
    <w:rsid w:val="00C36233"/>
    <w:rsid w:val="00C364CC"/>
    <w:rsid w:val="00C3665F"/>
    <w:rsid w:val="00C3686B"/>
    <w:rsid w:val="00C36B6F"/>
    <w:rsid w:val="00C3754B"/>
    <w:rsid w:val="00C377FD"/>
    <w:rsid w:val="00C3785C"/>
    <w:rsid w:val="00C37B13"/>
    <w:rsid w:val="00C404FA"/>
    <w:rsid w:val="00C406F7"/>
    <w:rsid w:val="00C407ED"/>
    <w:rsid w:val="00C4109B"/>
    <w:rsid w:val="00C423EF"/>
    <w:rsid w:val="00C42605"/>
    <w:rsid w:val="00C43176"/>
    <w:rsid w:val="00C44703"/>
    <w:rsid w:val="00C45812"/>
    <w:rsid w:val="00C46A86"/>
    <w:rsid w:val="00C46AFA"/>
    <w:rsid w:val="00C506D6"/>
    <w:rsid w:val="00C515FA"/>
    <w:rsid w:val="00C52109"/>
    <w:rsid w:val="00C54A5E"/>
    <w:rsid w:val="00C54ACC"/>
    <w:rsid w:val="00C5514A"/>
    <w:rsid w:val="00C5576E"/>
    <w:rsid w:val="00C55CCD"/>
    <w:rsid w:val="00C56E19"/>
    <w:rsid w:val="00C5756E"/>
    <w:rsid w:val="00C5799D"/>
    <w:rsid w:val="00C602D7"/>
    <w:rsid w:val="00C60D07"/>
    <w:rsid w:val="00C646F3"/>
    <w:rsid w:val="00C6658B"/>
    <w:rsid w:val="00C67889"/>
    <w:rsid w:val="00C67FC6"/>
    <w:rsid w:val="00C70552"/>
    <w:rsid w:val="00C70DCD"/>
    <w:rsid w:val="00C71807"/>
    <w:rsid w:val="00C72005"/>
    <w:rsid w:val="00C724D4"/>
    <w:rsid w:val="00C72981"/>
    <w:rsid w:val="00C72C38"/>
    <w:rsid w:val="00C74192"/>
    <w:rsid w:val="00C76041"/>
    <w:rsid w:val="00C763FE"/>
    <w:rsid w:val="00C76B44"/>
    <w:rsid w:val="00C804C0"/>
    <w:rsid w:val="00C812EF"/>
    <w:rsid w:val="00C8160D"/>
    <w:rsid w:val="00C816BB"/>
    <w:rsid w:val="00C817D4"/>
    <w:rsid w:val="00C81C63"/>
    <w:rsid w:val="00C83294"/>
    <w:rsid w:val="00C83C14"/>
    <w:rsid w:val="00C83D38"/>
    <w:rsid w:val="00C8483F"/>
    <w:rsid w:val="00C85B4C"/>
    <w:rsid w:val="00C86244"/>
    <w:rsid w:val="00C8787F"/>
    <w:rsid w:val="00C90502"/>
    <w:rsid w:val="00C91124"/>
    <w:rsid w:val="00C91B74"/>
    <w:rsid w:val="00C91C0A"/>
    <w:rsid w:val="00C91C88"/>
    <w:rsid w:val="00C94503"/>
    <w:rsid w:val="00C95904"/>
    <w:rsid w:val="00C95A1D"/>
    <w:rsid w:val="00C965F9"/>
    <w:rsid w:val="00C97FBE"/>
    <w:rsid w:val="00CA08BB"/>
    <w:rsid w:val="00CA1041"/>
    <w:rsid w:val="00CA10A3"/>
    <w:rsid w:val="00CA317A"/>
    <w:rsid w:val="00CA3AC2"/>
    <w:rsid w:val="00CA4AE2"/>
    <w:rsid w:val="00CA4BD1"/>
    <w:rsid w:val="00CA4D36"/>
    <w:rsid w:val="00CA5094"/>
    <w:rsid w:val="00CA7EB9"/>
    <w:rsid w:val="00CB039D"/>
    <w:rsid w:val="00CB0908"/>
    <w:rsid w:val="00CB1C6F"/>
    <w:rsid w:val="00CB23E4"/>
    <w:rsid w:val="00CB46B2"/>
    <w:rsid w:val="00CB5497"/>
    <w:rsid w:val="00CB5EF9"/>
    <w:rsid w:val="00CB71C3"/>
    <w:rsid w:val="00CB7C28"/>
    <w:rsid w:val="00CC0175"/>
    <w:rsid w:val="00CC0585"/>
    <w:rsid w:val="00CC168F"/>
    <w:rsid w:val="00CC17E1"/>
    <w:rsid w:val="00CC1CBC"/>
    <w:rsid w:val="00CC2DBD"/>
    <w:rsid w:val="00CC321B"/>
    <w:rsid w:val="00CC3649"/>
    <w:rsid w:val="00CC47E6"/>
    <w:rsid w:val="00CC5EB2"/>
    <w:rsid w:val="00CC7732"/>
    <w:rsid w:val="00CC7BDE"/>
    <w:rsid w:val="00CD006C"/>
    <w:rsid w:val="00CD0E69"/>
    <w:rsid w:val="00CD104D"/>
    <w:rsid w:val="00CD16DC"/>
    <w:rsid w:val="00CD1F2F"/>
    <w:rsid w:val="00CD20A3"/>
    <w:rsid w:val="00CD2650"/>
    <w:rsid w:val="00CD5171"/>
    <w:rsid w:val="00CD750A"/>
    <w:rsid w:val="00CE0055"/>
    <w:rsid w:val="00CE196C"/>
    <w:rsid w:val="00CE1B47"/>
    <w:rsid w:val="00CE2005"/>
    <w:rsid w:val="00CE240E"/>
    <w:rsid w:val="00CE35CC"/>
    <w:rsid w:val="00CE37CF"/>
    <w:rsid w:val="00CE4890"/>
    <w:rsid w:val="00CE4E08"/>
    <w:rsid w:val="00CE5418"/>
    <w:rsid w:val="00CE5F9C"/>
    <w:rsid w:val="00CE6686"/>
    <w:rsid w:val="00CE6B47"/>
    <w:rsid w:val="00CF026F"/>
    <w:rsid w:val="00CF02F7"/>
    <w:rsid w:val="00CF046A"/>
    <w:rsid w:val="00CF1E28"/>
    <w:rsid w:val="00CF20A4"/>
    <w:rsid w:val="00CF2FBA"/>
    <w:rsid w:val="00CF32AF"/>
    <w:rsid w:val="00CF3FA3"/>
    <w:rsid w:val="00CF7C2C"/>
    <w:rsid w:val="00D000CD"/>
    <w:rsid w:val="00D006A9"/>
    <w:rsid w:val="00D006C1"/>
    <w:rsid w:val="00D01810"/>
    <w:rsid w:val="00D01CF6"/>
    <w:rsid w:val="00D033F5"/>
    <w:rsid w:val="00D03DDA"/>
    <w:rsid w:val="00D05325"/>
    <w:rsid w:val="00D0630C"/>
    <w:rsid w:val="00D075DE"/>
    <w:rsid w:val="00D07717"/>
    <w:rsid w:val="00D107FA"/>
    <w:rsid w:val="00D114A6"/>
    <w:rsid w:val="00D119F3"/>
    <w:rsid w:val="00D123E3"/>
    <w:rsid w:val="00D12926"/>
    <w:rsid w:val="00D1318A"/>
    <w:rsid w:val="00D13473"/>
    <w:rsid w:val="00D14CA1"/>
    <w:rsid w:val="00D15E43"/>
    <w:rsid w:val="00D174DE"/>
    <w:rsid w:val="00D17B69"/>
    <w:rsid w:val="00D23001"/>
    <w:rsid w:val="00D23E88"/>
    <w:rsid w:val="00D2457D"/>
    <w:rsid w:val="00D24E51"/>
    <w:rsid w:val="00D2552C"/>
    <w:rsid w:val="00D25D03"/>
    <w:rsid w:val="00D26768"/>
    <w:rsid w:val="00D26794"/>
    <w:rsid w:val="00D27025"/>
    <w:rsid w:val="00D27879"/>
    <w:rsid w:val="00D27DFA"/>
    <w:rsid w:val="00D30393"/>
    <w:rsid w:val="00D30929"/>
    <w:rsid w:val="00D30ADC"/>
    <w:rsid w:val="00D31333"/>
    <w:rsid w:val="00D31ED4"/>
    <w:rsid w:val="00D321E1"/>
    <w:rsid w:val="00D32E81"/>
    <w:rsid w:val="00D33F1E"/>
    <w:rsid w:val="00D34CB3"/>
    <w:rsid w:val="00D365C6"/>
    <w:rsid w:val="00D36678"/>
    <w:rsid w:val="00D36786"/>
    <w:rsid w:val="00D36CCB"/>
    <w:rsid w:val="00D3758F"/>
    <w:rsid w:val="00D40556"/>
    <w:rsid w:val="00D40CB5"/>
    <w:rsid w:val="00D41BE3"/>
    <w:rsid w:val="00D42252"/>
    <w:rsid w:val="00D43467"/>
    <w:rsid w:val="00D44B35"/>
    <w:rsid w:val="00D450AC"/>
    <w:rsid w:val="00D45A4F"/>
    <w:rsid w:val="00D46457"/>
    <w:rsid w:val="00D47024"/>
    <w:rsid w:val="00D50C7C"/>
    <w:rsid w:val="00D517D9"/>
    <w:rsid w:val="00D5229B"/>
    <w:rsid w:val="00D52B76"/>
    <w:rsid w:val="00D52CED"/>
    <w:rsid w:val="00D53561"/>
    <w:rsid w:val="00D54673"/>
    <w:rsid w:val="00D54900"/>
    <w:rsid w:val="00D56056"/>
    <w:rsid w:val="00D564F7"/>
    <w:rsid w:val="00D56719"/>
    <w:rsid w:val="00D575A9"/>
    <w:rsid w:val="00D5789B"/>
    <w:rsid w:val="00D5793E"/>
    <w:rsid w:val="00D57E75"/>
    <w:rsid w:val="00D6045D"/>
    <w:rsid w:val="00D60CB4"/>
    <w:rsid w:val="00D6128E"/>
    <w:rsid w:val="00D61909"/>
    <w:rsid w:val="00D62C61"/>
    <w:rsid w:val="00D64FD7"/>
    <w:rsid w:val="00D65250"/>
    <w:rsid w:val="00D6596A"/>
    <w:rsid w:val="00D66943"/>
    <w:rsid w:val="00D676BC"/>
    <w:rsid w:val="00D6775E"/>
    <w:rsid w:val="00D6797D"/>
    <w:rsid w:val="00D67B4E"/>
    <w:rsid w:val="00D71C19"/>
    <w:rsid w:val="00D71F78"/>
    <w:rsid w:val="00D73809"/>
    <w:rsid w:val="00D74639"/>
    <w:rsid w:val="00D746F3"/>
    <w:rsid w:val="00D74B56"/>
    <w:rsid w:val="00D750A4"/>
    <w:rsid w:val="00D77253"/>
    <w:rsid w:val="00D77326"/>
    <w:rsid w:val="00D778D2"/>
    <w:rsid w:val="00D802D9"/>
    <w:rsid w:val="00D80DBC"/>
    <w:rsid w:val="00D82F83"/>
    <w:rsid w:val="00D8318E"/>
    <w:rsid w:val="00D83653"/>
    <w:rsid w:val="00D83EB4"/>
    <w:rsid w:val="00D855FA"/>
    <w:rsid w:val="00D86C3F"/>
    <w:rsid w:val="00D90CF2"/>
    <w:rsid w:val="00D90D91"/>
    <w:rsid w:val="00D90E70"/>
    <w:rsid w:val="00D92809"/>
    <w:rsid w:val="00D934C6"/>
    <w:rsid w:val="00D93ED6"/>
    <w:rsid w:val="00D94B31"/>
    <w:rsid w:val="00D9535A"/>
    <w:rsid w:val="00D95B44"/>
    <w:rsid w:val="00D965E4"/>
    <w:rsid w:val="00D970DE"/>
    <w:rsid w:val="00D9721F"/>
    <w:rsid w:val="00D972CB"/>
    <w:rsid w:val="00D97D01"/>
    <w:rsid w:val="00DA03B8"/>
    <w:rsid w:val="00DA03F9"/>
    <w:rsid w:val="00DA0D4D"/>
    <w:rsid w:val="00DA11CB"/>
    <w:rsid w:val="00DA1633"/>
    <w:rsid w:val="00DA1C79"/>
    <w:rsid w:val="00DA292E"/>
    <w:rsid w:val="00DA2E13"/>
    <w:rsid w:val="00DA2F26"/>
    <w:rsid w:val="00DA3200"/>
    <w:rsid w:val="00DA393D"/>
    <w:rsid w:val="00DA3B06"/>
    <w:rsid w:val="00DA4CF4"/>
    <w:rsid w:val="00DA6624"/>
    <w:rsid w:val="00DA76DB"/>
    <w:rsid w:val="00DA7E55"/>
    <w:rsid w:val="00DB006D"/>
    <w:rsid w:val="00DB0DF0"/>
    <w:rsid w:val="00DB1037"/>
    <w:rsid w:val="00DB1065"/>
    <w:rsid w:val="00DB1333"/>
    <w:rsid w:val="00DB3427"/>
    <w:rsid w:val="00DB34BB"/>
    <w:rsid w:val="00DB359B"/>
    <w:rsid w:val="00DB3814"/>
    <w:rsid w:val="00DB3C1E"/>
    <w:rsid w:val="00DB3ED7"/>
    <w:rsid w:val="00DB4045"/>
    <w:rsid w:val="00DB45E7"/>
    <w:rsid w:val="00DB5128"/>
    <w:rsid w:val="00DB5549"/>
    <w:rsid w:val="00DB62D1"/>
    <w:rsid w:val="00DB6F96"/>
    <w:rsid w:val="00DB7FA3"/>
    <w:rsid w:val="00DC05AB"/>
    <w:rsid w:val="00DC1444"/>
    <w:rsid w:val="00DC1876"/>
    <w:rsid w:val="00DC1A67"/>
    <w:rsid w:val="00DC20A5"/>
    <w:rsid w:val="00DC29D9"/>
    <w:rsid w:val="00DC4516"/>
    <w:rsid w:val="00DC56D7"/>
    <w:rsid w:val="00DC69FD"/>
    <w:rsid w:val="00DC7E6F"/>
    <w:rsid w:val="00DD07CD"/>
    <w:rsid w:val="00DD09A6"/>
    <w:rsid w:val="00DD0C0F"/>
    <w:rsid w:val="00DD104B"/>
    <w:rsid w:val="00DD16FB"/>
    <w:rsid w:val="00DD1A17"/>
    <w:rsid w:val="00DD1B3B"/>
    <w:rsid w:val="00DD2432"/>
    <w:rsid w:val="00DD4466"/>
    <w:rsid w:val="00DD4943"/>
    <w:rsid w:val="00DD4B71"/>
    <w:rsid w:val="00DD61CC"/>
    <w:rsid w:val="00DD64AD"/>
    <w:rsid w:val="00DD65A8"/>
    <w:rsid w:val="00DD7DD4"/>
    <w:rsid w:val="00DE2185"/>
    <w:rsid w:val="00DE3708"/>
    <w:rsid w:val="00DE4779"/>
    <w:rsid w:val="00DE49D0"/>
    <w:rsid w:val="00DE4D6A"/>
    <w:rsid w:val="00DE58AE"/>
    <w:rsid w:val="00DE646A"/>
    <w:rsid w:val="00DE67B2"/>
    <w:rsid w:val="00DE69C2"/>
    <w:rsid w:val="00DE6B37"/>
    <w:rsid w:val="00DE6E09"/>
    <w:rsid w:val="00DE784D"/>
    <w:rsid w:val="00DE7AF2"/>
    <w:rsid w:val="00DF0BE6"/>
    <w:rsid w:val="00DF1AFA"/>
    <w:rsid w:val="00DF2947"/>
    <w:rsid w:val="00DF2A61"/>
    <w:rsid w:val="00DF2B5B"/>
    <w:rsid w:val="00DF5D2D"/>
    <w:rsid w:val="00DF6E3E"/>
    <w:rsid w:val="00DF705D"/>
    <w:rsid w:val="00DF71BD"/>
    <w:rsid w:val="00DF723B"/>
    <w:rsid w:val="00DF7E86"/>
    <w:rsid w:val="00E0065C"/>
    <w:rsid w:val="00E00942"/>
    <w:rsid w:val="00E00DCA"/>
    <w:rsid w:val="00E010F1"/>
    <w:rsid w:val="00E01710"/>
    <w:rsid w:val="00E01EE6"/>
    <w:rsid w:val="00E025B3"/>
    <w:rsid w:val="00E038E4"/>
    <w:rsid w:val="00E03B15"/>
    <w:rsid w:val="00E03D4C"/>
    <w:rsid w:val="00E03E99"/>
    <w:rsid w:val="00E0474F"/>
    <w:rsid w:val="00E0487E"/>
    <w:rsid w:val="00E05197"/>
    <w:rsid w:val="00E06381"/>
    <w:rsid w:val="00E079A1"/>
    <w:rsid w:val="00E079FC"/>
    <w:rsid w:val="00E1023E"/>
    <w:rsid w:val="00E11D13"/>
    <w:rsid w:val="00E1248B"/>
    <w:rsid w:val="00E12EC2"/>
    <w:rsid w:val="00E13058"/>
    <w:rsid w:val="00E132C4"/>
    <w:rsid w:val="00E13709"/>
    <w:rsid w:val="00E14268"/>
    <w:rsid w:val="00E16EF0"/>
    <w:rsid w:val="00E176BD"/>
    <w:rsid w:val="00E202AB"/>
    <w:rsid w:val="00E22ADE"/>
    <w:rsid w:val="00E22AF6"/>
    <w:rsid w:val="00E2360D"/>
    <w:rsid w:val="00E24D37"/>
    <w:rsid w:val="00E25FC9"/>
    <w:rsid w:val="00E26F73"/>
    <w:rsid w:val="00E2745A"/>
    <w:rsid w:val="00E3074F"/>
    <w:rsid w:val="00E30A3C"/>
    <w:rsid w:val="00E31969"/>
    <w:rsid w:val="00E31CC4"/>
    <w:rsid w:val="00E3277F"/>
    <w:rsid w:val="00E328AA"/>
    <w:rsid w:val="00E32B1E"/>
    <w:rsid w:val="00E33034"/>
    <w:rsid w:val="00E3397C"/>
    <w:rsid w:val="00E3663E"/>
    <w:rsid w:val="00E408E2"/>
    <w:rsid w:val="00E4099A"/>
    <w:rsid w:val="00E40FCA"/>
    <w:rsid w:val="00E43789"/>
    <w:rsid w:val="00E4398A"/>
    <w:rsid w:val="00E45375"/>
    <w:rsid w:val="00E4621E"/>
    <w:rsid w:val="00E47A74"/>
    <w:rsid w:val="00E51402"/>
    <w:rsid w:val="00E5187F"/>
    <w:rsid w:val="00E518B3"/>
    <w:rsid w:val="00E5210F"/>
    <w:rsid w:val="00E522DB"/>
    <w:rsid w:val="00E527D6"/>
    <w:rsid w:val="00E52D5C"/>
    <w:rsid w:val="00E55320"/>
    <w:rsid w:val="00E56E6C"/>
    <w:rsid w:val="00E57006"/>
    <w:rsid w:val="00E575B3"/>
    <w:rsid w:val="00E5767C"/>
    <w:rsid w:val="00E579B5"/>
    <w:rsid w:val="00E6017B"/>
    <w:rsid w:val="00E601B4"/>
    <w:rsid w:val="00E60B27"/>
    <w:rsid w:val="00E60B40"/>
    <w:rsid w:val="00E60B8C"/>
    <w:rsid w:val="00E62120"/>
    <w:rsid w:val="00E630E8"/>
    <w:rsid w:val="00E63740"/>
    <w:rsid w:val="00E64C3E"/>
    <w:rsid w:val="00E64EC2"/>
    <w:rsid w:val="00E662CF"/>
    <w:rsid w:val="00E662FF"/>
    <w:rsid w:val="00E663BC"/>
    <w:rsid w:val="00E675BD"/>
    <w:rsid w:val="00E676B6"/>
    <w:rsid w:val="00E678EF"/>
    <w:rsid w:val="00E67F9C"/>
    <w:rsid w:val="00E67FF7"/>
    <w:rsid w:val="00E70881"/>
    <w:rsid w:val="00E70EBD"/>
    <w:rsid w:val="00E71684"/>
    <w:rsid w:val="00E71937"/>
    <w:rsid w:val="00E71B58"/>
    <w:rsid w:val="00E72773"/>
    <w:rsid w:val="00E729C7"/>
    <w:rsid w:val="00E73518"/>
    <w:rsid w:val="00E73D79"/>
    <w:rsid w:val="00E745BA"/>
    <w:rsid w:val="00E7468E"/>
    <w:rsid w:val="00E75378"/>
    <w:rsid w:val="00E761A1"/>
    <w:rsid w:val="00E76F6A"/>
    <w:rsid w:val="00E773EB"/>
    <w:rsid w:val="00E774D7"/>
    <w:rsid w:val="00E8039A"/>
    <w:rsid w:val="00E806A7"/>
    <w:rsid w:val="00E80C0C"/>
    <w:rsid w:val="00E816F1"/>
    <w:rsid w:val="00E8178F"/>
    <w:rsid w:val="00E819D9"/>
    <w:rsid w:val="00E8229C"/>
    <w:rsid w:val="00E825BA"/>
    <w:rsid w:val="00E83B6C"/>
    <w:rsid w:val="00E8449B"/>
    <w:rsid w:val="00E8454B"/>
    <w:rsid w:val="00E85879"/>
    <w:rsid w:val="00E86188"/>
    <w:rsid w:val="00E866FE"/>
    <w:rsid w:val="00E86DDF"/>
    <w:rsid w:val="00E87EAC"/>
    <w:rsid w:val="00E911F6"/>
    <w:rsid w:val="00E93091"/>
    <w:rsid w:val="00E9324D"/>
    <w:rsid w:val="00E93317"/>
    <w:rsid w:val="00E93355"/>
    <w:rsid w:val="00E94BC9"/>
    <w:rsid w:val="00E95552"/>
    <w:rsid w:val="00E957A8"/>
    <w:rsid w:val="00E96690"/>
    <w:rsid w:val="00E97344"/>
    <w:rsid w:val="00EA0558"/>
    <w:rsid w:val="00EA221A"/>
    <w:rsid w:val="00EA2455"/>
    <w:rsid w:val="00EA383E"/>
    <w:rsid w:val="00EA3A14"/>
    <w:rsid w:val="00EA41E0"/>
    <w:rsid w:val="00EA4EA1"/>
    <w:rsid w:val="00EA593B"/>
    <w:rsid w:val="00EA5D1F"/>
    <w:rsid w:val="00EA6134"/>
    <w:rsid w:val="00EA7224"/>
    <w:rsid w:val="00EA7748"/>
    <w:rsid w:val="00EA7C2C"/>
    <w:rsid w:val="00EB0C8D"/>
    <w:rsid w:val="00EB0D77"/>
    <w:rsid w:val="00EB1B7F"/>
    <w:rsid w:val="00EB1D18"/>
    <w:rsid w:val="00EB2313"/>
    <w:rsid w:val="00EB264E"/>
    <w:rsid w:val="00EB36F2"/>
    <w:rsid w:val="00EB45C5"/>
    <w:rsid w:val="00EB48AE"/>
    <w:rsid w:val="00EB4AC7"/>
    <w:rsid w:val="00EB4C95"/>
    <w:rsid w:val="00EC05B9"/>
    <w:rsid w:val="00EC15AC"/>
    <w:rsid w:val="00EC2F0D"/>
    <w:rsid w:val="00EC31C6"/>
    <w:rsid w:val="00EC3AF9"/>
    <w:rsid w:val="00EC4284"/>
    <w:rsid w:val="00EC5FEA"/>
    <w:rsid w:val="00EC64B7"/>
    <w:rsid w:val="00EC6B2C"/>
    <w:rsid w:val="00EC6C02"/>
    <w:rsid w:val="00EC7201"/>
    <w:rsid w:val="00EC75AF"/>
    <w:rsid w:val="00EC77E5"/>
    <w:rsid w:val="00ED00D5"/>
    <w:rsid w:val="00ED057F"/>
    <w:rsid w:val="00ED05EE"/>
    <w:rsid w:val="00ED08A3"/>
    <w:rsid w:val="00ED08F1"/>
    <w:rsid w:val="00ED2108"/>
    <w:rsid w:val="00ED4EF3"/>
    <w:rsid w:val="00ED5307"/>
    <w:rsid w:val="00ED5A1E"/>
    <w:rsid w:val="00ED5A5D"/>
    <w:rsid w:val="00ED5DB9"/>
    <w:rsid w:val="00ED6407"/>
    <w:rsid w:val="00ED6C95"/>
    <w:rsid w:val="00EE1843"/>
    <w:rsid w:val="00EE1A0F"/>
    <w:rsid w:val="00EE1BB7"/>
    <w:rsid w:val="00EE2EC1"/>
    <w:rsid w:val="00EE3BF0"/>
    <w:rsid w:val="00EE4525"/>
    <w:rsid w:val="00EE489A"/>
    <w:rsid w:val="00EE4DEF"/>
    <w:rsid w:val="00EE5EA3"/>
    <w:rsid w:val="00EE679C"/>
    <w:rsid w:val="00EE6C55"/>
    <w:rsid w:val="00EE6DD1"/>
    <w:rsid w:val="00EE73A7"/>
    <w:rsid w:val="00EF1187"/>
    <w:rsid w:val="00EF17FC"/>
    <w:rsid w:val="00EF3946"/>
    <w:rsid w:val="00EF3B66"/>
    <w:rsid w:val="00EF3E2F"/>
    <w:rsid w:val="00EF415A"/>
    <w:rsid w:val="00EF4658"/>
    <w:rsid w:val="00EF55EC"/>
    <w:rsid w:val="00EF5BED"/>
    <w:rsid w:val="00EF6B6A"/>
    <w:rsid w:val="00EF71B6"/>
    <w:rsid w:val="00F00BA3"/>
    <w:rsid w:val="00F02130"/>
    <w:rsid w:val="00F021CA"/>
    <w:rsid w:val="00F03D20"/>
    <w:rsid w:val="00F0515B"/>
    <w:rsid w:val="00F055D0"/>
    <w:rsid w:val="00F05B59"/>
    <w:rsid w:val="00F05F29"/>
    <w:rsid w:val="00F0796A"/>
    <w:rsid w:val="00F07D5A"/>
    <w:rsid w:val="00F106E3"/>
    <w:rsid w:val="00F11509"/>
    <w:rsid w:val="00F11D97"/>
    <w:rsid w:val="00F1216E"/>
    <w:rsid w:val="00F130DD"/>
    <w:rsid w:val="00F131C5"/>
    <w:rsid w:val="00F135C2"/>
    <w:rsid w:val="00F14244"/>
    <w:rsid w:val="00F150B4"/>
    <w:rsid w:val="00F152C2"/>
    <w:rsid w:val="00F15397"/>
    <w:rsid w:val="00F15572"/>
    <w:rsid w:val="00F16B68"/>
    <w:rsid w:val="00F179F5"/>
    <w:rsid w:val="00F201AE"/>
    <w:rsid w:val="00F202B6"/>
    <w:rsid w:val="00F215B3"/>
    <w:rsid w:val="00F21BB4"/>
    <w:rsid w:val="00F223B7"/>
    <w:rsid w:val="00F22741"/>
    <w:rsid w:val="00F2295D"/>
    <w:rsid w:val="00F22B40"/>
    <w:rsid w:val="00F244BD"/>
    <w:rsid w:val="00F2475E"/>
    <w:rsid w:val="00F24F3F"/>
    <w:rsid w:val="00F253A7"/>
    <w:rsid w:val="00F26388"/>
    <w:rsid w:val="00F271D7"/>
    <w:rsid w:val="00F304F9"/>
    <w:rsid w:val="00F32128"/>
    <w:rsid w:val="00F32815"/>
    <w:rsid w:val="00F3284F"/>
    <w:rsid w:val="00F3442F"/>
    <w:rsid w:val="00F347E1"/>
    <w:rsid w:val="00F34AB7"/>
    <w:rsid w:val="00F34C54"/>
    <w:rsid w:val="00F34D19"/>
    <w:rsid w:val="00F35F57"/>
    <w:rsid w:val="00F3647E"/>
    <w:rsid w:val="00F3751F"/>
    <w:rsid w:val="00F37674"/>
    <w:rsid w:val="00F37803"/>
    <w:rsid w:val="00F3784E"/>
    <w:rsid w:val="00F402AF"/>
    <w:rsid w:val="00F420CB"/>
    <w:rsid w:val="00F427C3"/>
    <w:rsid w:val="00F445F3"/>
    <w:rsid w:val="00F450CC"/>
    <w:rsid w:val="00F45298"/>
    <w:rsid w:val="00F4560E"/>
    <w:rsid w:val="00F4573D"/>
    <w:rsid w:val="00F4650D"/>
    <w:rsid w:val="00F46586"/>
    <w:rsid w:val="00F46A6F"/>
    <w:rsid w:val="00F503AD"/>
    <w:rsid w:val="00F50EE6"/>
    <w:rsid w:val="00F51CC5"/>
    <w:rsid w:val="00F52D39"/>
    <w:rsid w:val="00F52F94"/>
    <w:rsid w:val="00F54988"/>
    <w:rsid w:val="00F54EDD"/>
    <w:rsid w:val="00F54F8E"/>
    <w:rsid w:val="00F55A58"/>
    <w:rsid w:val="00F55DA5"/>
    <w:rsid w:val="00F55E0C"/>
    <w:rsid w:val="00F56867"/>
    <w:rsid w:val="00F56FA2"/>
    <w:rsid w:val="00F570BA"/>
    <w:rsid w:val="00F57C8E"/>
    <w:rsid w:val="00F61D5E"/>
    <w:rsid w:val="00F62212"/>
    <w:rsid w:val="00F62726"/>
    <w:rsid w:val="00F62B5B"/>
    <w:rsid w:val="00F63CFE"/>
    <w:rsid w:val="00F64580"/>
    <w:rsid w:val="00F666E6"/>
    <w:rsid w:val="00F67D83"/>
    <w:rsid w:val="00F702ED"/>
    <w:rsid w:val="00F70867"/>
    <w:rsid w:val="00F71989"/>
    <w:rsid w:val="00F73BD8"/>
    <w:rsid w:val="00F73D7A"/>
    <w:rsid w:val="00F74A73"/>
    <w:rsid w:val="00F74E42"/>
    <w:rsid w:val="00F74F61"/>
    <w:rsid w:val="00F75F6C"/>
    <w:rsid w:val="00F76860"/>
    <w:rsid w:val="00F76A0D"/>
    <w:rsid w:val="00F7783E"/>
    <w:rsid w:val="00F77D74"/>
    <w:rsid w:val="00F8126E"/>
    <w:rsid w:val="00F819DF"/>
    <w:rsid w:val="00F825BE"/>
    <w:rsid w:val="00F8353A"/>
    <w:rsid w:val="00F83B3F"/>
    <w:rsid w:val="00F8452B"/>
    <w:rsid w:val="00F84CF0"/>
    <w:rsid w:val="00F85507"/>
    <w:rsid w:val="00F862FE"/>
    <w:rsid w:val="00F86363"/>
    <w:rsid w:val="00F8780E"/>
    <w:rsid w:val="00F90DDE"/>
    <w:rsid w:val="00F92D33"/>
    <w:rsid w:val="00F933B7"/>
    <w:rsid w:val="00F935CE"/>
    <w:rsid w:val="00F9409C"/>
    <w:rsid w:val="00F9523A"/>
    <w:rsid w:val="00F968DD"/>
    <w:rsid w:val="00F96B73"/>
    <w:rsid w:val="00F97582"/>
    <w:rsid w:val="00F97F17"/>
    <w:rsid w:val="00FA0ECC"/>
    <w:rsid w:val="00FA2FA0"/>
    <w:rsid w:val="00FA39AE"/>
    <w:rsid w:val="00FA49B9"/>
    <w:rsid w:val="00FA6F51"/>
    <w:rsid w:val="00FA7934"/>
    <w:rsid w:val="00FA7CC0"/>
    <w:rsid w:val="00FB03B7"/>
    <w:rsid w:val="00FB0F01"/>
    <w:rsid w:val="00FB22DE"/>
    <w:rsid w:val="00FB2BCD"/>
    <w:rsid w:val="00FB325E"/>
    <w:rsid w:val="00FB372F"/>
    <w:rsid w:val="00FB4005"/>
    <w:rsid w:val="00FB4E56"/>
    <w:rsid w:val="00FB4EDF"/>
    <w:rsid w:val="00FB5B40"/>
    <w:rsid w:val="00FB5BCD"/>
    <w:rsid w:val="00FB5F17"/>
    <w:rsid w:val="00FB6FE8"/>
    <w:rsid w:val="00FC0212"/>
    <w:rsid w:val="00FC05AE"/>
    <w:rsid w:val="00FC1275"/>
    <w:rsid w:val="00FC1C50"/>
    <w:rsid w:val="00FC24B8"/>
    <w:rsid w:val="00FC2D19"/>
    <w:rsid w:val="00FC35BD"/>
    <w:rsid w:val="00FC5486"/>
    <w:rsid w:val="00FC5946"/>
    <w:rsid w:val="00FC6A2F"/>
    <w:rsid w:val="00FC73FB"/>
    <w:rsid w:val="00FD0B47"/>
    <w:rsid w:val="00FD1030"/>
    <w:rsid w:val="00FD17D9"/>
    <w:rsid w:val="00FD196B"/>
    <w:rsid w:val="00FD1A02"/>
    <w:rsid w:val="00FD21BC"/>
    <w:rsid w:val="00FD2AB5"/>
    <w:rsid w:val="00FD3185"/>
    <w:rsid w:val="00FD4C68"/>
    <w:rsid w:val="00FD50A7"/>
    <w:rsid w:val="00FD574F"/>
    <w:rsid w:val="00FD5BAA"/>
    <w:rsid w:val="00FD6623"/>
    <w:rsid w:val="00FD6D96"/>
    <w:rsid w:val="00FD7381"/>
    <w:rsid w:val="00FD7561"/>
    <w:rsid w:val="00FE0609"/>
    <w:rsid w:val="00FE11BC"/>
    <w:rsid w:val="00FE3125"/>
    <w:rsid w:val="00FE334C"/>
    <w:rsid w:val="00FE3BF6"/>
    <w:rsid w:val="00FE53CF"/>
    <w:rsid w:val="00FE661E"/>
    <w:rsid w:val="00FE7302"/>
    <w:rsid w:val="00FF033B"/>
    <w:rsid w:val="00FF09AB"/>
    <w:rsid w:val="00FF1677"/>
    <w:rsid w:val="00FF1D5F"/>
    <w:rsid w:val="00FF2143"/>
    <w:rsid w:val="00FF2C0E"/>
    <w:rsid w:val="00FF31F0"/>
    <w:rsid w:val="00FF3D8A"/>
    <w:rsid w:val="00FF41BA"/>
    <w:rsid w:val="00FF4AE1"/>
    <w:rsid w:val="00FF4DB1"/>
    <w:rsid w:val="00FF5B84"/>
    <w:rsid w:val="00FF5D75"/>
    <w:rsid w:val="00FF6794"/>
    <w:rsid w:val="00FF783D"/>
    <w:rsid w:val="00FF7B3B"/>
    <w:rsid w:val="00FF7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626B1C"/>
  <w15:docId w15:val="{B80F2352-F8BB-4E85-A3AF-5B96E8307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merodelinha">
    <w:name w:val="line number"/>
    <w:basedOn w:val="Fontepargpadro"/>
    <w:uiPriority w:val="99"/>
    <w:semiHidden/>
    <w:unhideWhenUsed/>
    <w:rsid w:val="00DD1A17"/>
  </w:style>
  <w:style w:type="character" w:styleId="nfase">
    <w:name w:val="Emphasis"/>
    <w:basedOn w:val="Fontepargpadro"/>
    <w:uiPriority w:val="20"/>
    <w:qFormat/>
    <w:rsid w:val="00D01CF6"/>
    <w:rPr>
      <w:i/>
      <w:iCs/>
    </w:rPr>
  </w:style>
  <w:style w:type="character" w:styleId="nfaseSutil">
    <w:name w:val="Subtle Emphasis"/>
    <w:basedOn w:val="Fontepargpadro"/>
    <w:uiPriority w:val="19"/>
    <w:qFormat/>
    <w:rsid w:val="008C35B1"/>
    <w:rPr>
      <w:i/>
      <w:iCs/>
      <w:color w:val="404040" w:themeColor="text1" w:themeTint="BF"/>
    </w:rPr>
  </w:style>
  <w:style w:type="character" w:styleId="Forte">
    <w:name w:val="Strong"/>
    <w:basedOn w:val="Fontepargpadro"/>
    <w:uiPriority w:val="22"/>
    <w:qFormat/>
    <w:rsid w:val="00272660"/>
    <w:rPr>
      <w:b/>
      <w:bCs/>
    </w:rPr>
  </w:style>
  <w:style w:type="character" w:styleId="MenoPendente">
    <w:name w:val="Unresolved Mention"/>
    <w:basedOn w:val="Fontepargpadro"/>
    <w:uiPriority w:val="99"/>
    <w:semiHidden/>
    <w:unhideWhenUsed/>
    <w:rsid w:val="00EE5E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2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84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5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9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84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3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6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7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74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3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2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1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2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2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6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31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4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7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9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1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44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25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4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5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8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6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9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7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2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1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9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1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6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cesso.caubr.gov.br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A0C27F-97C4-4337-97BC-EB0D90F47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13</Pages>
  <Words>8333</Words>
  <Characters>45002</Characters>
  <Application>Microsoft Office Word</Application>
  <DocSecurity>0</DocSecurity>
  <Lines>375</Lines>
  <Paragraphs>106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Mônica dos Santos Marques</cp:lastModifiedBy>
  <cp:revision>9</cp:revision>
  <cp:lastPrinted>2021-03-24T17:21:00Z</cp:lastPrinted>
  <dcterms:created xsi:type="dcterms:W3CDTF">2023-08-11T15:37:00Z</dcterms:created>
  <dcterms:modified xsi:type="dcterms:W3CDTF">2023-08-11T16:12:00Z</dcterms:modified>
</cp:coreProperties>
</file>