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42EB358F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BE1C96">
        <w:rPr>
          <w:rFonts w:asciiTheme="minorHAnsi" w:hAnsiTheme="minorHAnsi"/>
          <w:b/>
          <w:sz w:val="22"/>
          <w:szCs w:val="22"/>
        </w:rPr>
        <w:t>400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4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990"/>
        <w:gridCol w:w="3553"/>
        <w:gridCol w:w="1509"/>
        <w:gridCol w:w="2896"/>
      </w:tblGrid>
      <w:tr w:rsidR="009066F6" w:rsidRPr="00BD2784" w14:paraId="11F64FEE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11A68B97" w:rsidR="009066F6" w:rsidRPr="00BD2784" w:rsidRDefault="00BE1C96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setembro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296CDD9" w:rsidR="009066F6" w:rsidRPr="00BD2784" w:rsidRDefault="00536667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667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536667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77DF3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DF4341" w:rsidRPr="00BD2784" w14:paraId="37F3C51E" w14:textId="77777777" w:rsidTr="00D575BB"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DF4341" w:rsidRPr="00BD2784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DF4341" w:rsidRPr="00DF4341" w:rsidRDefault="00DF4341" w:rsidP="00777714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 xml:space="preserve">Fausto Henrique Steffen </w:t>
            </w: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DF4341" w:rsidRPr="00DF4341" w:rsidRDefault="00DF4341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 xml:space="preserve">Coordenador  </w:t>
            </w:r>
          </w:p>
        </w:tc>
      </w:tr>
      <w:tr w:rsidR="00DF4341" w:rsidRPr="00BD2784" w14:paraId="198C1987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DF4341" w:rsidRPr="00BD2784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DF4341" w:rsidRPr="00DF4341" w:rsidRDefault="00DF4341" w:rsidP="0077771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DF4341">
              <w:rPr>
                <w:sz w:val="22"/>
                <w:szCs w:val="22"/>
              </w:rPr>
              <w:t>Lidia</w:t>
            </w:r>
            <w:proofErr w:type="spellEnd"/>
            <w:r w:rsidRPr="00DF4341">
              <w:rPr>
                <w:sz w:val="22"/>
                <w:szCs w:val="22"/>
              </w:rPr>
              <w:t xml:space="preserve"> </w:t>
            </w:r>
            <w:proofErr w:type="spellStart"/>
            <w:r w:rsidRPr="00DF4341">
              <w:rPr>
                <w:sz w:val="22"/>
                <w:szCs w:val="22"/>
              </w:rPr>
              <w:t>Glacir</w:t>
            </w:r>
            <w:proofErr w:type="spellEnd"/>
            <w:r w:rsidRPr="00DF4341">
              <w:rPr>
                <w:sz w:val="22"/>
                <w:szCs w:val="22"/>
              </w:rPr>
              <w:t xml:space="preserve"> Gomes Rodrigues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DF4341" w:rsidRPr="00DF4341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DF4341" w:rsidRPr="00BD2784" w14:paraId="37B08310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DF4341" w:rsidRPr="00BD2784" w:rsidRDefault="00DF4341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DF4341" w:rsidRPr="00DF4341" w:rsidRDefault="00DF4341" w:rsidP="00B204A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 xml:space="preserve">Carlos Eduardo </w:t>
            </w:r>
            <w:proofErr w:type="spellStart"/>
            <w:r w:rsidRPr="00DF4341">
              <w:rPr>
                <w:sz w:val="22"/>
                <w:szCs w:val="22"/>
              </w:rPr>
              <w:t>Iponema</w:t>
            </w:r>
            <w:proofErr w:type="spellEnd"/>
            <w:r w:rsidRPr="00DF4341">
              <w:rPr>
                <w:sz w:val="22"/>
                <w:szCs w:val="22"/>
              </w:rPr>
              <w:t xml:space="preserve"> Costa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DF4341" w:rsidRPr="00DF4341" w:rsidRDefault="00DF4341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DF4341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F4341" w:rsidRPr="00BD2784" w14:paraId="1B645219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972796" w14:textId="77777777" w:rsidR="00DF4341" w:rsidRPr="00BD2784" w:rsidRDefault="00DF4341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67C43" w14:textId="336CFA1A" w:rsidR="00DF4341" w:rsidRPr="00DF4341" w:rsidRDefault="00E97ABB" w:rsidP="00B204AD">
            <w:pPr>
              <w:pStyle w:val="Default"/>
              <w:rPr>
                <w:sz w:val="22"/>
                <w:szCs w:val="22"/>
              </w:rPr>
            </w:pPr>
            <w:r w:rsidRPr="00E97ABB">
              <w:rPr>
                <w:sz w:val="22"/>
                <w:szCs w:val="22"/>
              </w:rPr>
              <w:t xml:space="preserve">Karina </w:t>
            </w:r>
            <w:proofErr w:type="spellStart"/>
            <w:r w:rsidRPr="00E97ABB">
              <w:rPr>
                <w:sz w:val="22"/>
                <w:szCs w:val="22"/>
              </w:rPr>
              <w:t>Franzoloso</w:t>
            </w:r>
            <w:proofErr w:type="spellEnd"/>
            <w:r w:rsidRPr="00E97ABB">
              <w:rPr>
                <w:sz w:val="22"/>
                <w:szCs w:val="22"/>
              </w:rPr>
              <w:t xml:space="preserve"> Guidolin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9D6DA" w14:textId="1123BD8F" w:rsidR="00DF4341" w:rsidRPr="00DF4341" w:rsidRDefault="00DF4341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DF4341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0B7B6E" w:rsidRPr="0020333C" w14:paraId="4EA23025" w14:textId="77777777" w:rsidTr="00D575BB"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31FA245" w:rsidR="000B7B6E" w:rsidRPr="00DF4341" w:rsidRDefault="000B7B6E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246BA070" w:rsidR="000B7B6E" w:rsidRPr="00DF4341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0B7B6E" w:rsidRPr="0020333C" w14:paraId="1B77A3CB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15D18F" w14:textId="77777777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538AF" w14:textId="150E8CDC" w:rsidR="000B7B6E" w:rsidRPr="00DF4341" w:rsidRDefault="000B7B6E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C7454" w14:textId="647AFF38" w:rsidR="000B7B6E" w:rsidRPr="00DF4341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23B8D" w:rsidRPr="0020333C" w14:paraId="1948D80C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45DAF1D2" w:rsidR="00723B8D" w:rsidRPr="00DF4341" w:rsidRDefault="004C4A67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DF4341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245BF" w:rsidRPr="0020333C" w14:paraId="66BC7C7F" w14:textId="77777777" w:rsidTr="00D575BB">
        <w:trPr>
          <w:trHeight w:val="93"/>
        </w:trPr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E245BF" w:rsidRDefault="00E245BF" w:rsidP="00CF614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BBC7" w14:textId="774D9918" w:rsidR="00E245BF" w:rsidRPr="00DF4341" w:rsidRDefault="00E245BF" w:rsidP="00CF6148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DF4341">
              <w:rPr>
                <w:sz w:val="22"/>
                <w:szCs w:val="22"/>
              </w:rPr>
              <w:t>Tales Völker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76F71F4F" w:rsidR="00E245BF" w:rsidRPr="00DF4341" w:rsidRDefault="00E245BF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magenta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30D9A" w:rsidRPr="0020333C" w14:paraId="2108057E" w14:textId="77777777" w:rsidTr="00D575BB">
        <w:trPr>
          <w:trHeight w:val="93"/>
        </w:trPr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1AC8AE" w14:textId="77777777" w:rsidR="00730D9A" w:rsidRDefault="00730D9A" w:rsidP="00E245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19CFE" w14:textId="08ABF3DB" w:rsidR="00730D9A" w:rsidRDefault="00730D9A" w:rsidP="00E24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Bruna Cardoso Bitencourt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097B0" w14:textId="4CCE89B2" w:rsidR="00730D9A" w:rsidRDefault="00730D9A" w:rsidP="00E245BF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Contadora</w:t>
            </w:r>
          </w:p>
        </w:tc>
      </w:tr>
      <w:tr w:rsidR="008D310E" w:rsidRPr="0020333C" w14:paraId="04F7EC5D" w14:textId="77777777" w:rsidTr="00D575BB">
        <w:trPr>
          <w:trHeight w:val="93"/>
        </w:trPr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6CDE09" w14:textId="77777777" w:rsidR="008D310E" w:rsidRDefault="008D310E" w:rsidP="00E245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EDB82" w14:textId="3ADD11CA" w:rsidR="008D310E" w:rsidRDefault="00B57973" w:rsidP="00E245BF">
            <w:pPr>
              <w:pStyle w:val="Default"/>
              <w:rPr>
                <w:sz w:val="22"/>
                <w:szCs w:val="22"/>
              </w:rPr>
            </w:pPr>
            <w:r w:rsidRPr="00B57973">
              <w:rPr>
                <w:sz w:val="22"/>
                <w:szCs w:val="22"/>
              </w:rPr>
              <w:t>Jaime Leo Ricachenevsky Soares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7D4B4" w14:textId="57B1A15F" w:rsidR="008D310E" w:rsidRDefault="00B57973" w:rsidP="00E245BF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B57973"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E245BF" w:rsidRPr="0020333C" w14:paraId="792D0992" w14:textId="77777777" w:rsidTr="00D575BB">
        <w:trPr>
          <w:trHeight w:val="93"/>
        </w:trPr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5AD048" w14:textId="77777777" w:rsidR="00E245BF" w:rsidRDefault="00E245BF" w:rsidP="00E245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F519A0" w14:textId="7220CDAF" w:rsidR="00E245BF" w:rsidRPr="00E97ABB" w:rsidRDefault="00E245BF" w:rsidP="00E245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Pedro </w:t>
            </w:r>
            <w:proofErr w:type="spellStart"/>
            <w:r>
              <w:rPr>
                <w:sz w:val="22"/>
                <w:szCs w:val="22"/>
              </w:rPr>
              <w:t>Reusch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Ianzer</w:t>
            </w:r>
            <w:proofErr w:type="spellEnd"/>
            <w:r>
              <w:rPr>
                <w:sz w:val="22"/>
                <w:szCs w:val="22"/>
              </w:rPr>
              <w:t xml:space="preserve"> Jardim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4BCD6" w14:textId="6F7FA763" w:rsidR="00E245BF" w:rsidRDefault="00E245BF" w:rsidP="00E245B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 de Contabilidade</w:t>
            </w:r>
          </w:p>
        </w:tc>
      </w:tr>
      <w:tr w:rsidR="00CF6148" w:rsidRPr="006C6C5B" w14:paraId="560DABA2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CF6148" w:rsidRPr="006C6C5B" w:rsidRDefault="00CF6148" w:rsidP="00CF6148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BD2784" w14:paraId="3A9455FC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CF6148" w:rsidRPr="00BD2784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6148" w:rsidRPr="00BD2784" w14:paraId="165720BD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46297E45" w:rsidR="00CF6148" w:rsidRPr="00555D46" w:rsidRDefault="00CF6148" w:rsidP="00CF6148">
            <w:pPr>
              <w:jc w:val="both"/>
              <w:rPr>
                <w:rFonts w:ascii="Calibri" w:eastAsia="MS Mincho" w:hAnsi="Calibri" w:cs="Calibri"/>
                <w:sz w:val="22"/>
                <w:szCs w:val="22"/>
                <w:highlight w:val="yellow"/>
              </w:rPr>
            </w:pPr>
            <w:r w:rsidRPr="00CF6148">
              <w:rPr>
                <w:rFonts w:ascii="Calibri" w:eastAsia="MS Mincho" w:hAnsi="Calibri" w:cs="Calibri"/>
                <w:sz w:val="22"/>
                <w:szCs w:val="22"/>
              </w:rPr>
              <w:t xml:space="preserve">Registrada a presença dos conselheiros acima nominados. O conselheiro Pedro Xavier de Araújo teve sua ausência justificada. O conselheiro </w:t>
            </w:r>
            <w:r w:rsidR="00B13621" w:rsidRPr="00CF6148">
              <w:rPr>
                <w:rFonts w:ascii="Calibri" w:eastAsia="MS Mincho" w:hAnsi="Calibri" w:cs="Calibri"/>
                <w:sz w:val="22"/>
                <w:szCs w:val="22"/>
              </w:rPr>
              <w:t>Ca</w:t>
            </w:r>
            <w:r w:rsidR="00B13621">
              <w:rPr>
                <w:rFonts w:ascii="Calibri" w:eastAsia="MS Mincho" w:hAnsi="Calibri" w:cs="Calibri"/>
                <w:sz w:val="22"/>
                <w:szCs w:val="22"/>
              </w:rPr>
              <w:t>r</w:t>
            </w:r>
            <w:r w:rsidR="00B13621" w:rsidRPr="00CF6148">
              <w:rPr>
                <w:rFonts w:ascii="Calibri" w:eastAsia="MS Mincho" w:hAnsi="Calibri" w:cs="Calibri"/>
                <w:sz w:val="22"/>
                <w:szCs w:val="22"/>
              </w:rPr>
              <w:t xml:space="preserve">los Eduardo </w:t>
            </w:r>
            <w:r w:rsidR="00B13621">
              <w:rPr>
                <w:rFonts w:ascii="Calibri" w:eastAsia="MS Mincho" w:hAnsi="Calibri" w:cs="Calibri"/>
                <w:sz w:val="22"/>
                <w:szCs w:val="22"/>
              </w:rPr>
              <w:t xml:space="preserve">Mesquita </w:t>
            </w:r>
            <w:r w:rsidR="00B13621" w:rsidRPr="00CF6148">
              <w:rPr>
                <w:rFonts w:ascii="Calibri" w:eastAsia="MS Mincho" w:hAnsi="Calibri" w:cs="Calibri"/>
                <w:sz w:val="22"/>
                <w:szCs w:val="22"/>
              </w:rPr>
              <w:t xml:space="preserve">Pedone </w:t>
            </w:r>
            <w:r w:rsidRPr="00CF6148">
              <w:rPr>
                <w:rFonts w:ascii="Calibri" w:eastAsia="MS Mincho" w:hAnsi="Calibri" w:cs="Calibri"/>
                <w:sz w:val="22"/>
                <w:szCs w:val="22"/>
              </w:rPr>
              <w:t>solicitou a convocação de seu membro suplente.</w:t>
            </w:r>
          </w:p>
        </w:tc>
      </w:tr>
      <w:tr w:rsidR="00CF6148" w:rsidRPr="006C6C5B" w14:paraId="4D0D9C93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CF6148" w:rsidRPr="006C6C5B" w:rsidRDefault="00CF6148" w:rsidP="00CF6148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BD2784" w14:paraId="16CC3520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CF6148" w:rsidRPr="006C6E91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CF6148" w:rsidRPr="00BD2784" w14:paraId="2F2833D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CF6148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026B384C" w:rsidR="00CF6148" w:rsidRPr="00CF6148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F6148">
              <w:rPr>
                <w:rFonts w:asciiTheme="minorHAnsi" w:eastAsia="MS Mincho" w:hAnsiTheme="minorHAnsi"/>
                <w:sz w:val="22"/>
                <w:szCs w:val="22"/>
              </w:rPr>
              <w:t>A súmula da 39</w:t>
            </w:r>
            <w:r w:rsidR="00BE1C96"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Pr="00CF6148"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883F8D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CF6148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  <w:tr w:rsidR="00CF6148" w:rsidRPr="00BD2784" w14:paraId="48AD6A6C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CF6148" w:rsidRPr="00242456" w:rsidRDefault="00CF6148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CF6148" w:rsidRPr="00BD2784" w14:paraId="70A431D9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CF6148" w:rsidRPr="00BD2784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BD2784" w14:paraId="73A3BE1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CF6148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CF6148" w:rsidRPr="00BD2784" w14:paraId="2D965979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178C6EB4" w:rsidR="00CF6148" w:rsidRPr="00E97ABB" w:rsidRDefault="00CF6148" w:rsidP="00CF61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ABB">
              <w:rPr>
                <w:rFonts w:asciiTheme="minorHAnsi" w:eastAsia="MS Mincho" w:hAnsiTheme="minorHAnsi"/>
                <w:sz w:val="22"/>
                <w:szCs w:val="22"/>
              </w:rPr>
              <w:t xml:space="preserve">É mantida a pauta previamente </w:t>
            </w:r>
            <w:r w:rsidRPr="00695C32">
              <w:rPr>
                <w:rFonts w:asciiTheme="minorHAnsi" w:eastAsia="MS Mincho" w:hAnsiTheme="minorHAnsi"/>
                <w:sz w:val="22"/>
                <w:szCs w:val="22"/>
              </w:rPr>
              <w:t>apresentada. Inclusão de extra pauta item 6.1</w:t>
            </w:r>
            <w:r w:rsidR="00695C32" w:rsidRPr="00695C3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F6148" w:rsidRPr="00BD2784" w14:paraId="40D6EF20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46B222D8" w:rsidR="00CF6148" w:rsidRDefault="00CF6148" w:rsidP="00CF6148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6148" w:rsidRPr="00BD2784" w14:paraId="77F2369F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CF6148" w:rsidRPr="00BD2784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F6148" w:rsidRPr="00BD2784" w14:paraId="38959AFA" w14:textId="77777777" w:rsidTr="00D575BB">
        <w:trPr>
          <w:trHeight w:val="241"/>
        </w:trPr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51EDE726" w:rsidR="00CF6148" w:rsidRPr="00BE1C96" w:rsidRDefault="00695C32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695C32">
              <w:rPr>
                <w:rFonts w:asciiTheme="minorHAnsi" w:eastAsia="MS Mincho" w:hAnsiTheme="minorHAnsi"/>
                <w:sz w:val="22"/>
                <w:szCs w:val="22"/>
              </w:rPr>
              <w:t>O conselheiro Fausto informa que não pode participar da última reunião da CPFi-CAU/BR que ocorreu na última semana.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B5844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gerente Cheila</w:t>
            </w:r>
            <w:r w:rsidR="003B5844">
              <w:rPr>
                <w:rFonts w:asciiTheme="minorHAnsi" w:eastAsia="MS Mincho" w:hAnsiTheme="minorHAnsi"/>
                <w:sz w:val="22"/>
                <w:szCs w:val="22"/>
              </w:rPr>
              <w:t xml:space="preserve"> relata que os temas abordados foram o Plano de Ação de 2024, a criação do “Fundo de Desenvolvimento do CAU” para diversos projetos, a criação de um banco de projetos</w:t>
            </w:r>
            <w:r w:rsidR="0040133F">
              <w:rPr>
                <w:rFonts w:asciiTheme="minorHAnsi" w:eastAsia="MS Mincho" w:hAnsiTheme="minorHAnsi"/>
                <w:sz w:val="22"/>
                <w:szCs w:val="22"/>
              </w:rPr>
              <w:t xml:space="preserve"> e discussão de detalhes iniciais para a criação do referido fundo.</w:t>
            </w:r>
            <w:r w:rsidR="00BD7C0A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informa que na reunião foi sugerida a opção de não aumento das anuidades, porém relata que, além dos descontos previstos, ocorrem os aumentos das despesas de um ano para outro, e o reajuste das anuidades se faz necessário para o equilíbrio.</w:t>
            </w:r>
            <w:r w:rsidR="007B4F46">
              <w:rPr>
                <w:rFonts w:asciiTheme="minorHAnsi" w:eastAsia="MS Mincho" w:hAnsiTheme="minorHAnsi"/>
                <w:sz w:val="22"/>
                <w:szCs w:val="22"/>
              </w:rPr>
              <w:t xml:space="preserve"> O conselheiro Fausto manifesta sua preocupação com o equilíbrio e a saúde financeira do CAU/RS, uma vez que os valores imobilizados de superávit não podem ser utilizados para pagamento de despesas correntes, o conselho deve possuir arrecadação suficiente para suprir de forma saudável as suas despesas.</w:t>
            </w:r>
          </w:p>
        </w:tc>
      </w:tr>
      <w:tr w:rsidR="00CF6148" w:rsidRPr="00BD2784" w14:paraId="76650BA5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4817B55" w14:textId="77777777" w:rsidR="00CF6148" w:rsidRDefault="00CF6148" w:rsidP="00CF6148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2D3FB8" w14:paraId="54EE9127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CB9BF" w14:textId="77777777" w:rsidR="00CF6148" w:rsidRPr="00952461" w:rsidRDefault="00CF6148" w:rsidP="00CF6148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F6148" w:rsidRPr="004A1933" w14:paraId="3869ACD6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436AEB" w14:textId="77777777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031F0">
              <w:rPr>
                <w:rFonts w:asciiTheme="minorHAnsi" w:eastAsia="MS Mincho" w:hAnsiTheme="minorHAnsi"/>
                <w:b/>
                <w:sz w:val="22"/>
                <w:szCs w:val="22"/>
              </w:rPr>
              <w:t>5.1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Análise de solicitação de isenção por doença grave</w:t>
            </w:r>
          </w:p>
        </w:tc>
      </w:tr>
      <w:tr w:rsidR="00CF6148" w:rsidRPr="00366997" w14:paraId="30B47101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8640F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376E1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CF6148" w:rsidRPr="00366997" w14:paraId="6684FD57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5FEFFC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64801" w14:textId="77777777" w:rsidR="00CF6148" w:rsidRPr="00A22CD2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F6148" w:rsidRPr="009A761F" w14:paraId="128870A3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F7EE8A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6E83E" w14:textId="076C5FE4" w:rsidR="00CF6148" w:rsidRPr="00956246" w:rsidRDefault="00956246" w:rsidP="007775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6246">
              <w:rPr>
                <w:rFonts w:asciiTheme="minorHAnsi" w:eastAsia="MS Mincho" w:hAnsiTheme="minorHAnsi"/>
                <w:sz w:val="22"/>
                <w:szCs w:val="22"/>
              </w:rPr>
              <w:t>Sem processos de isenção por doença grave para serem discutidos na presente reunião.</w:t>
            </w:r>
          </w:p>
        </w:tc>
      </w:tr>
      <w:tr w:rsidR="00CF6148" w:rsidRPr="009A761F" w14:paraId="3024DCF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55D617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02DEA9" w14:textId="3DCBF5CA" w:rsidR="00777532" w:rsidRPr="00956246" w:rsidRDefault="00956246" w:rsidP="00777532">
            <w:pPr>
              <w:pStyle w:val="Default"/>
              <w:jc w:val="both"/>
              <w:rPr>
                <w:sz w:val="22"/>
                <w:szCs w:val="22"/>
              </w:rPr>
            </w:pPr>
            <w:r w:rsidRPr="00956246">
              <w:rPr>
                <w:sz w:val="22"/>
                <w:szCs w:val="22"/>
              </w:rPr>
              <w:t>Pautar para próxima reunião.</w:t>
            </w:r>
          </w:p>
        </w:tc>
      </w:tr>
      <w:tr w:rsidR="00CF6148" w:rsidRPr="00BD2784" w14:paraId="183778C6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3E25A9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428F44A7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0F622" w14:textId="77777777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CF6148" w:rsidRPr="0035255B" w14:paraId="021AD556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98D64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1FD2F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CF6148" w:rsidRPr="0035255B" w14:paraId="47F32C3F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6EEE0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6EEC8" w14:textId="77777777" w:rsidR="00CF6148" w:rsidRPr="001031F0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56246" w:rsidRPr="00701153" w14:paraId="27DBC1A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F55290" w14:textId="77777777" w:rsidR="00956246" w:rsidRPr="00BD2784" w:rsidRDefault="00956246" w:rsidP="009562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4AD0" w14:textId="3D945FE7" w:rsidR="00956246" w:rsidRPr="00DE6789" w:rsidRDefault="00956246" w:rsidP="0095624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956246">
              <w:rPr>
                <w:rFonts w:asciiTheme="minorHAnsi" w:eastAsia="MS Mincho" w:hAnsiTheme="minorHAnsi"/>
                <w:sz w:val="22"/>
                <w:szCs w:val="22"/>
              </w:rPr>
              <w:t xml:space="preserve">Sem processos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cobrança </w:t>
            </w:r>
            <w:r w:rsidRPr="00956246">
              <w:rPr>
                <w:rFonts w:asciiTheme="minorHAnsi" w:eastAsia="MS Mincho" w:hAnsiTheme="minorHAnsi"/>
                <w:sz w:val="22"/>
                <w:szCs w:val="22"/>
              </w:rPr>
              <w:t>para serem discutidos na presente reunião.</w:t>
            </w:r>
          </w:p>
        </w:tc>
      </w:tr>
      <w:tr w:rsidR="00956246" w:rsidRPr="00701153" w14:paraId="79E8526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A06D45" w14:textId="77777777" w:rsidR="00956246" w:rsidRPr="00BD2784" w:rsidRDefault="00956246" w:rsidP="0095624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CCEDB" w14:textId="223ED283" w:rsidR="00956246" w:rsidRPr="00DE6789" w:rsidRDefault="00956246" w:rsidP="0095624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956246">
              <w:rPr>
                <w:rFonts w:asciiTheme="minorHAnsi" w:eastAsia="MS Mincho" w:hAnsiTheme="minorHAnsi"/>
                <w:sz w:val="22"/>
                <w:szCs w:val="22"/>
              </w:rPr>
              <w:t>Pautar para próxima reunião.</w:t>
            </w:r>
          </w:p>
        </w:tc>
      </w:tr>
      <w:tr w:rsidR="00DE6789" w14:paraId="71C401C0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9427B3" w14:textId="77777777" w:rsidR="00DE6789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6789" w:rsidRPr="004A1933" w14:paraId="6F60E8DF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84092E" w14:textId="6096BD60" w:rsidR="00DE6789" w:rsidRPr="004A1933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 w:rsidRPr="00DE6789">
              <w:rPr>
                <w:rFonts w:asciiTheme="minorHAnsi" w:hAnsiTheme="minorHAnsi" w:cstheme="minorHAnsi"/>
                <w:b/>
                <w:sz w:val="22"/>
                <w:szCs w:val="22"/>
              </w:rPr>
              <w:t>Balancete de julho/2023</w:t>
            </w:r>
          </w:p>
        </w:tc>
      </w:tr>
      <w:tr w:rsidR="00E245BF" w:rsidRPr="001031F0" w14:paraId="40F5ACFC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D2B7EF" w14:textId="77777777" w:rsidR="00E245BF" w:rsidRPr="00BD2784" w:rsidRDefault="00E245BF" w:rsidP="00E245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E72EA7" w14:textId="5C44D529" w:rsidR="00E245BF" w:rsidRPr="001031F0" w:rsidRDefault="00E245BF" w:rsidP="00E245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E245BF" w:rsidRPr="001031F0" w14:paraId="696922DC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A242D" w14:textId="5A041F20" w:rsidR="00E245BF" w:rsidRPr="00BD2784" w:rsidRDefault="00E245BF" w:rsidP="00E245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730D9A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AAA04" w14:textId="3A27E9AB" w:rsidR="00E245BF" w:rsidRPr="001031F0" w:rsidRDefault="00E245BF" w:rsidP="00E245BF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70174F">
              <w:rPr>
                <w:rFonts w:asciiTheme="minorHAnsi" w:eastAsia="MS Mincho" w:hAnsiTheme="minorHAnsi"/>
                <w:sz w:val="22"/>
                <w:szCs w:val="22"/>
              </w:rPr>
              <w:t xml:space="preserve">Pedro </w:t>
            </w:r>
            <w:proofErr w:type="spellStart"/>
            <w:r w:rsidRPr="0070174F">
              <w:rPr>
                <w:rFonts w:asciiTheme="minorHAnsi" w:eastAsia="MS Mincho" w:hAnsiTheme="minorHAnsi"/>
                <w:sz w:val="22"/>
                <w:szCs w:val="22"/>
              </w:rPr>
              <w:t>Reusch</w:t>
            </w:r>
            <w:proofErr w:type="spellEnd"/>
            <w:r w:rsidRPr="0070174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70174F">
              <w:rPr>
                <w:rFonts w:asciiTheme="minorHAnsi" w:eastAsia="MS Mincho" w:hAnsiTheme="minorHAnsi"/>
                <w:sz w:val="22"/>
                <w:szCs w:val="22"/>
              </w:rPr>
              <w:t>Ianzer</w:t>
            </w:r>
            <w:proofErr w:type="spellEnd"/>
            <w:r w:rsidRPr="0070174F">
              <w:rPr>
                <w:rFonts w:asciiTheme="minorHAnsi" w:eastAsia="MS Mincho" w:hAnsiTheme="minorHAnsi"/>
                <w:sz w:val="22"/>
                <w:szCs w:val="22"/>
              </w:rPr>
              <w:t xml:space="preserve"> Jardim</w:t>
            </w:r>
            <w:r w:rsidR="00730D9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730D9A" w:rsidRPr="00730D9A">
              <w:rPr>
                <w:rFonts w:asciiTheme="minorHAnsi" w:eastAsia="MS Mincho" w:hAnsiTheme="minorHAnsi"/>
                <w:sz w:val="22"/>
                <w:szCs w:val="22"/>
              </w:rPr>
              <w:t xml:space="preserve">Bruna Cardoso Bitencourt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Pr="00210BC6"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E245BF" w:rsidRPr="00DE6789" w14:paraId="5C59CC2F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B2FBC" w14:textId="77777777" w:rsidR="00E245BF" w:rsidRPr="00BD2784" w:rsidRDefault="00E245BF" w:rsidP="00E245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302A9" w14:textId="09E54D27" w:rsidR="00E245BF" w:rsidRPr="00A4684E" w:rsidRDefault="00E245BF" w:rsidP="00872D9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O coordenador de contabilidade Pedro faz a apresentação dos resultados do balancete do mês de </w:t>
            </w:r>
            <w:r w:rsidR="00730D9A" w:rsidRPr="00A4684E">
              <w:rPr>
                <w:rFonts w:asciiTheme="minorHAnsi" w:eastAsia="MS Mincho" w:hAnsiTheme="minorHAnsi"/>
                <w:sz w:val="22"/>
                <w:szCs w:val="22"/>
              </w:rPr>
              <w:t>julho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de 2023 através da ferramenta </w:t>
            </w:r>
            <w:r w:rsidRPr="00A4684E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dashboard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. Pedro relata a receita arrecadada até o final do mês de junho; relata que as maiores fontes de arrecadação são de </w:t>
            </w:r>
            <w:proofErr w:type="spellStart"/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RRTs</w:t>
            </w:r>
            <w:proofErr w:type="spellEnd"/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, anuidades e também dos rendimentos de aplicações. Pedro destaca os valores totais arrecadados com </w:t>
            </w:r>
            <w:proofErr w:type="spellStart"/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RRTs</w:t>
            </w:r>
            <w:proofErr w:type="spellEnd"/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de pessoas físicas até o fechamento do mês de ju</w:t>
            </w:r>
            <w:r w:rsidR="00872D90" w:rsidRPr="00A4684E">
              <w:rPr>
                <w:rFonts w:asciiTheme="minorHAnsi" w:eastAsia="MS Mincho" w:hAnsiTheme="minorHAnsi"/>
                <w:sz w:val="22"/>
                <w:szCs w:val="22"/>
              </w:rPr>
              <w:t>l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ho de 2023, </w:t>
            </w:r>
            <w:r w:rsidR="00872D90"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relata que o total acumulado em 2023 está em torno de 1% abaixo, quando comparado ao ano de 2022. Pedro informa que referente a arrecadação de geral de pessoa jurídica, o total arrecadado neste ano é aproximadamente 71% superior. 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O coordenador de contabilidade Pedro relata as despesas no mês de ju</w:t>
            </w:r>
            <w:r w:rsidR="00872D90" w:rsidRPr="00A4684E">
              <w:rPr>
                <w:rFonts w:asciiTheme="minorHAnsi" w:eastAsia="MS Mincho" w:hAnsiTheme="minorHAnsi"/>
                <w:sz w:val="22"/>
                <w:szCs w:val="22"/>
              </w:rPr>
              <w:t>l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ho e o acumulado ao longo do ano de 2023; </w:t>
            </w:r>
            <w:r w:rsidR="00872D90"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destaca que no mês de julho ocorreu o pagamento de despesas maiores relacionadas ao espaço do arquiteto; comenta que os valores pagos com diárias e eventos reduziu comparado aos meses anteriores. Pedro 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relata o percentual de comprometimento de 52,</w:t>
            </w:r>
            <w:r w:rsidR="00EB7BEE" w:rsidRPr="00A4684E">
              <w:rPr>
                <w:rFonts w:asciiTheme="minorHAnsi" w:eastAsia="MS Mincho" w:hAnsiTheme="minorHAnsi"/>
                <w:sz w:val="22"/>
                <w:szCs w:val="22"/>
              </w:rPr>
              <w:t>87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% da arrecadação dos últimos 12 meses com despesas de pessoal.</w:t>
            </w:r>
            <w:r w:rsidR="00EB7BEE"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Pedro detalha sobre os imobilizados e aquisições realizadas no mês; relata aumento dos créditos a receber de pessoa jurídica, extraído do SICCAU. Relata que no mês de julho, ocorreu a maior arrecadação de pessoas jurídicas do ano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; apresenta os valores disponíveis em conta do CAU/RS e detalha as aplicações realizadas; apresenta o resultado orçamentário e o resultado patrimonial. Por fim, Pedro apresenta o resultado de superávit financeiro existente. O administrador William apresenta os valores executados no período de janeiro a j</w:t>
            </w:r>
            <w:r w:rsidR="0044318C"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ulho 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de 2023, bem como o detalhamento da despesa total do mês de ju</w:t>
            </w:r>
            <w:r w:rsidR="0044318C" w:rsidRPr="00A4684E">
              <w:rPr>
                <w:rFonts w:asciiTheme="minorHAnsi" w:eastAsia="MS Mincho" w:hAnsiTheme="minorHAnsi"/>
                <w:sz w:val="22"/>
                <w:szCs w:val="22"/>
              </w:rPr>
              <w:t>lho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de 2023. William apresenta os valores orçados e executados das comissões; detalha os valores gastos com realização de reuniões; apresenta o orçamento executado de cada um dos escritórios das regionais; detalha em específico cada gerência; detalha sobre o orçamento da Secretaria Geral e Gabinete da Presidência. William apresenta os valores orçados e executados relacionados aos projetos especiais, projetos de patrocínio e apoio, e Gerência de Fiscalização. A deliberação que aprova o balancete e execução orçamentária de ju</w:t>
            </w:r>
            <w:r w:rsidR="00A4684E" w:rsidRPr="00A4684E">
              <w:rPr>
                <w:rFonts w:asciiTheme="minorHAnsi" w:eastAsia="MS Mincho" w:hAnsiTheme="minorHAnsi"/>
                <w:sz w:val="22"/>
                <w:szCs w:val="22"/>
              </w:rPr>
              <w:t>l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ho de 2023 é colocada em votação.</w:t>
            </w:r>
          </w:p>
        </w:tc>
      </w:tr>
      <w:tr w:rsidR="00E245BF" w:rsidRPr="00DE6789" w14:paraId="3FA674BA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FB14A7" w14:textId="77777777" w:rsidR="00E245BF" w:rsidRPr="00BD2784" w:rsidRDefault="00E245BF" w:rsidP="00E245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450A3" w14:textId="3665FD16" w:rsidR="00E245BF" w:rsidRPr="00A4684E" w:rsidRDefault="00E245BF" w:rsidP="00E245B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A Deliberação nº 0</w:t>
            </w:r>
            <w:r w:rsidR="00815351" w:rsidRPr="00A4684E">
              <w:rPr>
                <w:rFonts w:asciiTheme="minorHAnsi" w:eastAsia="MS Mincho" w:hAnsiTheme="minorHAnsi"/>
                <w:sz w:val="22"/>
                <w:szCs w:val="22"/>
              </w:rPr>
              <w:t>51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/2023 CPFi-CAU/RS é aprovada por </w:t>
            </w:r>
            <w:r w:rsidR="00A4684E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  <w:tr w:rsidR="00DE6789" w14:paraId="6C120991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FD8D28B" w14:textId="77777777" w:rsidR="00DE6789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6789" w:rsidRPr="004A1933" w14:paraId="7DB80931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05EF3F" w14:textId="668847AE" w:rsidR="00DE6789" w:rsidRPr="004A1933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</w:t>
            </w:r>
            <w:r w:rsidRPr="00DE6789">
              <w:rPr>
                <w:rFonts w:asciiTheme="minorHAnsi" w:hAnsiTheme="minorHAnsi" w:cstheme="minorHAnsi"/>
                <w:b/>
                <w:sz w:val="22"/>
                <w:szCs w:val="22"/>
              </w:rPr>
              <w:t>Convenção de Planejamento</w:t>
            </w:r>
          </w:p>
        </w:tc>
      </w:tr>
      <w:tr w:rsidR="00DE6789" w:rsidRPr="001031F0" w14:paraId="529F48AD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59DAE" w14:textId="77777777" w:rsidR="00DE6789" w:rsidRPr="00BD2784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EDFDF" w14:textId="5B252581" w:rsidR="00DE6789" w:rsidRPr="001031F0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DE6789" w:rsidRPr="001031F0" w14:paraId="78616516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B3E672" w14:textId="77777777" w:rsidR="00DE6789" w:rsidRPr="00BD2784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C75D5" w14:textId="50F024D5" w:rsidR="00DE6789" w:rsidRPr="001031F0" w:rsidRDefault="00DE6789" w:rsidP="00C874EB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DE6789" w:rsidRPr="00DE6789" w14:paraId="7DEE2DF9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FEEBC" w14:textId="77777777" w:rsidR="00DE6789" w:rsidRPr="00BD2784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671F3" w14:textId="142AC7EE" w:rsidR="00DE6789" w:rsidRPr="00DE6789" w:rsidRDefault="003116E5" w:rsidP="00C874EB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3116E5">
              <w:rPr>
                <w:rFonts w:asciiTheme="minorHAnsi" w:eastAsia="MS Mincho" w:hAnsiTheme="minorHAnsi"/>
                <w:sz w:val="22"/>
                <w:szCs w:val="22"/>
              </w:rPr>
              <w:t>O gerente Tales informa que ocorreu a alteração da data, passando do dia 18 e 19 de setembro, para 16 e 17 de outubro, devido a impossibilidade de comparecimento do presidente do CAU/RS na data inicialmente prevista.</w:t>
            </w:r>
            <w:r w:rsidR="00DF0C13">
              <w:rPr>
                <w:rFonts w:asciiTheme="minorHAnsi" w:eastAsia="MS Mincho" w:hAnsiTheme="minorHAnsi"/>
                <w:sz w:val="22"/>
                <w:szCs w:val="22"/>
              </w:rPr>
              <w:t xml:space="preserve"> Tales relata que o propósito principal da convenção é obter a realidade do cenário dos objetivos e realizações do CAU/RS no último ano, e durante todo o período da gestão.</w:t>
            </w:r>
          </w:p>
        </w:tc>
      </w:tr>
      <w:tr w:rsidR="00DE6789" w:rsidRPr="00DE6789" w14:paraId="342231F6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669A3A" w14:textId="77777777" w:rsidR="00DE6789" w:rsidRPr="00BD2784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764C8" w14:textId="43958E57" w:rsidR="00DE6789" w:rsidRPr="003116E5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116E5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DE6789" w14:paraId="16E6D2DD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E37406" w14:textId="77777777" w:rsidR="00DE6789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6789" w:rsidRPr="004A1933" w14:paraId="5B338CD6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34231B" w14:textId="045AC26A" w:rsidR="00DE6789" w:rsidRPr="004A1933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5 </w:t>
            </w:r>
            <w:r w:rsidRPr="00DE6789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2024</w:t>
            </w:r>
          </w:p>
        </w:tc>
      </w:tr>
      <w:tr w:rsidR="00DE6789" w:rsidRPr="001031F0" w14:paraId="1D7CE010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AED943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1D248" w14:textId="1849E175" w:rsidR="00DE6789" w:rsidRPr="001031F0" w:rsidRDefault="00DE6789" w:rsidP="00DE67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DE6789" w:rsidRPr="001031F0" w14:paraId="3B47D3DE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AC795D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8BD6D" w14:textId="702AEE8A" w:rsidR="00DE6789" w:rsidRPr="001031F0" w:rsidRDefault="00DE6789" w:rsidP="00DE6789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DE6789" w:rsidRPr="00DE6789" w14:paraId="7ACCD96A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97BA3F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0F17B" w14:textId="3D282A54" w:rsidR="00DE6789" w:rsidRPr="00DB38F0" w:rsidRDefault="00DB38F0" w:rsidP="00DE678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DB38F0">
              <w:rPr>
                <w:rFonts w:asciiTheme="minorHAnsi" w:eastAsia="MS Mincho" w:hAnsiTheme="minorHAnsi"/>
                <w:sz w:val="22"/>
                <w:szCs w:val="22"/>
              </w:rPr>
              <w:t xml:space="preserve">O gerente Tales relata que foram iniciados os trabalhos do Plano de Ação 2024; informa que foram recebidas do CAU/BR as diretrizes das receitas, com reajuste muito pequeno, de aproximadamente 0,4% das receitas, </w:t>
            </w:r>
            <w:r w:rsidR="008D310E">
              <w:rPr>
                <w:rFonts w:asciiTheme="minorHAnsi" w:eastAsia="MS Mincho" w:hAnsiTheme="minorHAnsi"/>
                <w:sz w:val="22"/>
                <w:szCs w:val="22"/>
              </w:rPr>
              <w:t xml:space="preserve">ou seja, </w:t>
            </w:r>
            <w:proofErr w:type="spellStart"/>
            <w:r w:rsidRPr="00DB38F0">
              <w:rPr>
                <w:rFonts w:asciiTheme="minorHAnsi" w:eastAsia="MS Mincho" w:hAnsiTheme="minorHAnsi"/>
                <w:sz w:val="22"/>
                <w:szCs w:val="22"/>
              </w:rPr>
              <w:t>R$60.000,00</w:t>
            </w:r>
            <w:proofErr w:type="spellEnd"/>
            <w:r w:rsidRPr="00DB38F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Tales relata que referente as receitas de aplicações, estas serão analisadas com maior detalhamento.</w:t>
            </w:r>
          </w:p>
        </w:tc>
      </w:tr>
      <w:tr w:rsidR="00DE6789" w:rsidRPr="00DE6789" w14:paraId="33F62181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DC0A1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93A38C" w14:textId="106655AE" w:rsidR="00DE6789" w:rsidRPr="00DB38F0" w:rsidRDefault="00DE6789" w:rsidP="00DE67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B38F0"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  <w:tr w:rsidR="00DE6789" w14:paraId="5C3E4199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01E12" w14:textId="77777777" w:rsidR="00DE6789" w:rsidRDefault="00DE6789" w:rsidP="00C874E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E6789" w:rsidRPr="004A1933" w14:paraId="2B9DB137" w14:textId="77777777" w:rsidTr="00C874E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67791A" w14:textId="26B78C3C" w:rsidR="00DE6789" w:rsidRPr="004A1933" w:rsidRDefault="00DE6789" w:rsidP="00C874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DE6789" w:rsidRPr="001031F0" w14:paraId="620CF0B6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44B7E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109AC" w14:textId="48CFB516" w:rsidR="00DE6789" w:rsidRPr="001031F0" w:rsidRDefault="00DE6789" w:rsidP="00DE67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DE6789" w:rsidRPr="001031F0" w14:paraId="304F2D0B" w14:textId="77777777" w:rsidTr="002C41A6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B5F2B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EC16D" w14:textId="64218C58" w:rsidR="00DE6789" w:rsidRPr="001031F0" w:rsidRDefault="00DE6789" w:rsidP="00DE6789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DE6789" w:rsidRPr="00DE6789" w14:paraId="15D9F4D5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7FCC8B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6F0A1" w14:textId="4767F861" w:rsidR="00DE6789" w:rsidRPr="008D310E" w:rsidRDefault="008D310E" w:rsidP="00DE678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8D310E">
              <w:rPr>
                <w:rFonts w:asciiTheme="minorHAnsi" w:eastAsia="MS Mincho" w:hAnsiTheme="minorHAnsi"/>
                <w:sz w:val="22"/>
                <w:szCs w:val="22"/>
              </w:rPr>
              <w:t>Pauta discutida no item 5.4.</w:t>
            </w:r>
          </w:p>
        </w:tc>
      </w:tr>
      <w:tr w:rsidR="00DE6789" w:rsidRPr="00DE6789" w14:paraId="54E5FE77" w14:textId="77777777" w:rsidTr="00C874E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924686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876E5" w14:textId="3C6C744E" w:rsidR="00DE6789" w:rsidRPr="008D310E" w:rsidRDefault="008D310E" w:rsidP="00DE678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310E">
              <w:rPr>
                <w:rFonts w:asciiTheme="minorHAnsi" w:eastAsia="MS Mincho" w:hAnsiTheme="minorHAnsi"/>
                <w:sz w:val="22"/>
                <w:szCs w:val="22"/>
              </w:rPr>
              <w:t>Sem encaminhamentos.</w:t>
            </w:r>
          </w:p>
        </w:tc>
      </w:tr>
      <w:tr w:rsidR="00CF6148" w14:paraId="63EF00C5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A4B635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2E52FE2B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D6686" w14:textId="333DEB18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 w:rsidR="00DE6789">
              <w:rPr>
                <w:rFonts w:asciiTheme="minorHAnsi" w:eastAsia="MS Mincho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Portaria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normativa de diárias</w:t>
            </w:r>
            <w:r w:rsidR="007775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dos </w:t>
            </w:r>
            <w:r w:rsidR="00DE6789">
              <w:rPr>
                <w:rFonts w:asciiTheme="minorHAnsi" w:hAnsiTheme="minorHAnsi" w:cstheme="minorHAnsi"/>
                <w:b/>
                <w:sz w:val="22"/>
                <w:szCs w:val="22"/>
              </w:rPr>
              <w:t>empregados</w:t>
            </w:r>
          </w:p>
        </w:tc>
      </w:tr>
      <w:tr w:rsidR="00CF6148" w:rsidRPr="001031F0" w14:paraId="3941F6A9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D8925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31BE4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CF6148" w:rsidRPr="001031F0" w14:paraId="3C88186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07C8C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6E7D1" w14:textId="77777777" w:rsidR="00CF6148" w:rsidRPr="001031F0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F6148" w:rsidRPr="00BB2381" w14:paraId="12B9B1E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1D6C08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63A5D" w14:textId="0DF5D4D0" w:rsidR="00CF6148" w:rsidRPr="000822A1" w:rsidRDefault="008D310E" w:rsidP="0081127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310E">
              <w:rPr>
                <w:rFonts w:asciiTheme="minorHAnsi" w:eastAsia="MS Mincho" w:hAnsiTheme="minorHAnsi"/>
                <w:sz w:val="22"/>
                <w:szCs w:val="22"/>
              </w:rPr>
              <w:t>O gerente Tales informa que foi desenvolvida nova minuta de portaria normativa para o pagamento de diária aos empregados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, desenvolvida pelo </w:t>
            </w:r>
            <w:r w:rsidR="00243D85">
              <w:rPr>
                <w:rFonts w:asciiTheme="minorHAnsi" w:eastAsia="MS Mincho" w:hAnsiTheme="minorHAnsi"/>
                <w:sz w:val="22"/>
                <w:szCs w:val="22"/>
              </w:rPr>
              <w:t>gerente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 jurídico Alexandre, e que reuniu</w:t>
            </w:r>
            <w:r w:rsidRPr="008D310E">
              <w:rPr>
                <w:rFonts w:asciiTheme="minorHAnsi" w:eastAsia="MS Mincho" w:hAnsiTheme="minorHAnsi"/>
                <w:sz w:val="22"/>
                <w:szCs w:val="22"/>
              </w:rPr>
              <w:t xml:space="preserve"> o regramento para pagamento de diárias tanto para empregados que participam de eventos fora da sede, como também para os empregados em rotina de fiscalização.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que a tabela de valores foi incluída como anexo, para facilitar alterações posteriores.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assessor jurídico Jaime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, relata que elaborará minuta para pagamento de diárias para os conselheiros; relata que em muitos aspectos a </w:t>
            </w:r>
            <w:r w:rsidR="00AC1F80">
              <w:rPr>
                <w:rFonts w:asciiTheme="minorHAnsi" w:eastAsia="MS Mincho" w:hAnsiTheme="minorHAnsi"/>
                <w:sz w:val="22"/>
                <w:szCs w:val="22"/>
              </w:rPr>
              <w:t>Resolução nº 238/2023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 do CAU/BR se adequou às solicitações do TCU, em relação ao pagamento de JETON para a participação dos conselheiros em reuniões que tenham deliberações</w:t>
            </w:r>
            <w:r w:rsidR="0068640F">
              <w:rPr>
                <w:rFonts w:asciiTheme="minorHAnsi" w:eastAsia="MS Mincho" w:hAnsiTheme="minorHAnsi"/>
                <w:sz w:val="22"/>
                <w:szCs w:val="22"/>
              </w:rPr>
              <w:t>, limitado ao máximo de 6 no mês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C7479">
              <w:rPr>
                <w:rFonts w:asciiTheme="minorHAnsi" w:eastAsia="MS Mincho" w:hAnsiTheme="minorHAnsi"/>
                <w:sz w:val="22"/>
                <w:szCs w:val="22"/>
              </w:rPr>
              <w:t xml:space="preserve">com prazo de adequação dos CAUs/UF de até 180 dias; relata que </w:t>
            </w:r>
            <w:r w:rsidR="009F10E8">
              <w:rPr>
                <w:rFonts w:asciiTheme="minorHAnsi" w:eastAsia="MS Mincho" w:hAnsiTheme="minorHAnsi"/>
                <w:sz w:val="22"/>
                <w:szCs w:val="22"/>
              </w:rPr>
              <w:t>o pagamento de diárias para viagens e participação em eventos externos</w:t>
            </w:r>
            <w:r w:rsidR="008C7479">
              <w:rPr>
                <w:rFonts w:asciiTheme="minorHAnsi" w:eastAsia="MS Mincho" w:hAnsiTheme="minorHAnsi"/>
                <w:sz w:val="22"/>
                <w:szCs w:val="22"/>
              </w:rPr>
              <w:t xml:space="preserve"> permanece com a denominação de diárias.</w:t>
            </w:r>
            <w:r w:rsidR="006E1894">
              <w:rPr>
                <w:rFonts w:asciiTheme="minorHAnsi" w:eastAsia="MS Mincho" w:hAnsiTheme="minorHAnsi"/>
                <w:sz w:val="22"/>
                <w:szCs w:val="22"/>
              </w:rPr>
              <w:t xml:space="preserve"> Em decorrência da necessidade de maior prazo para elaboração da minuta, é gerada deliberação para alterar a data próxima reunião que ocorreria no dia 12/10/2023 para 19/10/2023</w:t>
            </w:r>
            <w:r w:rsidR="005C3902">
              <w:rPr>
                <w:rFonts w:asciiTheme="minorHAnsi" w:eastAsia="MS Mincho" w:hAnsiTheme="minorHAnsi"/>
                <w:sz w:val="22"/>
                <w:szCs w:val="22"/>
              </w:rPr>
              <w:t xml:space="preserve"> no turno da manhã.</w:t>
            </w:r>
          </w:p>
        </w:tc>
      </w:tr>
      <w:tr w:rsidR="006E1894" w:rsidRPr="00BB2381" w14:paraId="3F3904C9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EA42D4" w14:textId="77777777" w:rsidR="006E1894" w:rsidRPr="00BD2784" w:rsidRDefault="006E1894" w:rsidP="006E18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B866" w14:textId="588B9B10" w:rsidR="006E1894" w:rsidRPr="000822A1" w:rsidRDefault="006E1894" w:rsidP="006E189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A Deliberação nº 05</w:t>
            </w:r>
            <w:r w:rsidR="0045133D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/2023 CPFi-CAU/RS é aprovada por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  <w:tr w:rsidR="00CF6148" w14:paraId="7EC3653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D17A28A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182C17C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DF992" w14:textId="77777777" w:rsidR="00CF6148" w:rsidRPr="0051622D" w:rsidRDefault="00CF6148" w:rsidP="00CF6148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CF6148" w:rsidRPr="004A1933" w14:paraId="592D10BD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98060D" w14:textId="6B8C9D66" w:rsidR="00CF6148" w:rsidRPr="00E97ABB" w:rsidRDefault="00695C32" w:rsidP="00E97ABB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Transposições orçamentárias</w:t>
            </w:r>
          </w:p>
        </w:tc>
      </w:tr>
      <w:tr w:rsidR="00695C32" w:rsidRPr="001031F0" w14:paraId="3B01C653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E811C8" w14:textId="77777777" w:rsidR="00695C32" w:rsidRPr="00BD2784" w:rsidRDefault="00695C32" w:rsidP="00695C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EE771" w14:textId="528D7357" w:rsidR="00695C32" w:rsidRPr="00695C32" w:rsidRDefault="00695C32" w:rsidP="00695C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C3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DE6789" w:rsidRPr="001031F0" w14:paraId="7200F0EE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23AF" w14:textId="0C7F33D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695C32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FDFFF" w14:textId="4D2F4145" w:rsidR="00DE6789" w:rsidRPr="00695C32" w:rsidRDefault="00695C32" w:rsidP="00DE678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95C32"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DE6789" w:rsidRPr="00951977" w14:paraId="3C8E5F61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7DC9D" w14:textId="77777777" w:rsidR="00DE6789" w:rsidRPr="00BD2784" w:rsidRDefault="00DE6789" w:rsidP="00DE678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73A24" w14:textId="41E16EBD" w:rsidR="00DE6789" w:rsidRPr="00102E7E" w:rsidRDefault="00A25C52" w:rsidP="00DE678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magenta"/>
              </w:rPr>
            </w:pPr>
            <w:r w:rsidRPr="00A25C52">
              <w:rPr>
                <w:rFonts w:asciiTheme="minorHAnsi" w:hAnsiTheme="minorHAnsi" w:cstheme="minorHAnsi"/>
                <w:sz w:val="22"/>
                <w:szCs w:val="22"/>
              </w:rPr>
              <w:t xml:space="preserve">A gerente Cheila </w:t>
            </w:r>
            <w:r w:rsidR="001B6CDF">
              <w:rPr>
                <w:rFonts w:asciiTheme="minorHAnsi" w:hAnsiTheme="minorHAnsi" w:cstheme="minorHAnsi"/>
                <w:sz w:val="22"/>
                <w:szCs w:val="22"/>
              </w:rPr>
              <w:t xml:space="preserve">explica </w:t>
            </w:r>
            <w:r w:rsidR="00BC451A">
              <w:rPr>
                <w:rFonts w:asciiTheme="minorHAnsi" w:hAnsiTheme="minorHAnsi" w:cstheme="minorHAnsi"/>
                <w:sz w:val="22"/>
                <w:szCs w:val="22"/>
              </w:rPr>
              <w:t>e detalha as</w:t>
            </w:r>
            <w:r w:rsidR="001B6CDF">
              <w:rPr>
                <w:rFonts w:asciiTheme="minorHAnsi" w:hAnsiTheme="minorHAnsi" w:cstheme="minorHAnsi"/>
                <w:sz w:val="22"/>
                <w:szCs w:val="22"/>
              </w:rPr>
              <w:t xml:space="preserve"> transposições orçamentárias </w:t>
            </w:r>
            <w:r w:rsidR="00BC451A">
              <w:rPr>
                <w:rFonts w:asciiTheme="minorHAnsi" w:hAnsiTheme="minorHAnsi" w:cstheme="minorHAnsi"/>
                <w:sz w:val="22"/>
                <w:szCs w:val="22"/>
              </w:rPr>
              <w:t>propostas</w:t>
            </w:r>
            <w:r w:rsidR="001B6CDF">
              <w:rPr>
                <w:rFonts w:asciiTheme="minorHAnsi" w:hAnsiTheme="minorHAnsi" w:cstheme="minorHAnsi"/>
                <w:sz w:val="22"/>
                <w:szCs w:val="22"/>
              </w:rPr>
              <w:t>, em virtude de alterações decorrentes de calendário, eventos, entre outros, com finalidade de realocar os recursos entre centros de custos.</w:t>
            </w:r>
          </w:p>
        </w:tc>
      </w:tr>
      <w:tr w:rsidR="00A25C52" w:rsidRPr="00BB2381" w14:paraId="6665DF52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DE015" w14:textId="77777777" w:rsidR="00A25C52" w:rsidRPr="00BD2784" w:rsidRDefault="00A25C52" w:rsidP="00A25C5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A6949" w14:textId="7DC16069" w:rsidR="00A25C52" w:rsidRPr="00E80C73" w:rsidRDefault="00A25C52" w:rsidP="00A25C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>A Deliberação nº 05</w:t>
            </w:r>
            <w:r w:rsidR="0045133D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/2023 CPFi-CAU/RS é aprovada por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A4684E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favoráveis.</w:t>
            </w:r>
          </w:p>
        </w:tc>
      </w:tr>
    </w:tbl>
    <w:p w14:paraId="344F70AD" w14:textId="77777777" w:rsidR="00E97ABB" w:rsidRDefault="00E97ABB" w:rsidP="00555D46"/>
    <w:p w14:paraId="72941B05" w14:textId="77777777" w:rsidR="001B6CDF" w:rsidRDefault="001B6CDF" w:rsidP="00555D46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555D46" w:rsidRPr="00D46FEA" w14:paraId="5033BD14" w14:textId="77777777" w:rsidTr="00BD4F7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BE382" w14:textId="77777777" w:rsidR="00555D46" w:rsidRPr="00DE37AE" w:rsidRDefault="00555D46" w:rsidP="00D575BB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Definição de pauta da próxima reunião</w:t>
            </w:r>
          </w:p>
        </w:tc>
      </w:tr>
      <w:tr w:rsidR="00555D46" w:rsidRPr="00D46FEA" w14:paraId="4901D774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993B6" w14:textId="77777777" w:rsidR="00555D46" w:rsidRPr="00D46FEA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49916" w14:textId="77777777" w:rsidR="00555D46" w:rsidRPr="00CE52D3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555D46" w:rsidRPr="00D46FEA" w14:paraId="70E1611B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B35DB9" w14:textId="77777777" w:rsidR="00555D46" w:rsidRPr="00D46FEA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F6138" w14:textId="77777777" w:rsidR="00555D46" w:rsidRPr="00CE52D3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55D46" w:rsidRPr="00D46FEA" w14:paraId="30969E66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6A7BA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D53DB" w14:textId="77777777" w:rsidR="00555D46" w:rsidRPr="00CE52D3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555D46" w:rsidRPr="00D46FEA" w14:paraId="5EAF9ADF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477E7B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BFCD7" w14:textId="77777777" w:rsidR="00555D46" w:rsidRPr="00CE52D3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5DF8" w:rsidRPr="00D46FEA" w14:paraId="7FA7F309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8B115" w14:textId="48435295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E3444" w14:textId="749BB9DF" w:rsidR="006D5DF8" w:rsidRPr="00CE52D3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Convenção de Planejamento Estratégico</w:t>
            </w:r>
          </w:p>
        </w:tc>
      </w:tr>
      <w:tr w:rsidR="006D5DF8" w:rsidRPr="00D46FEA" w14:paraId="4B0C2E8E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4B0838" w14:textId="59C40681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74919" w14:textId="77A65586" w:rsidR="006D5DF8" w:rsidRPr="00CE52D3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6D5DF8" w:rsidRPr="00D46FEA" w14:paraId="4F43D516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C2281D" w14:textId="41F15973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9C47D" w14:textId="5E4FA784" w:rsidR="006D5DF8" w:rsidRPr="00CE52D3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Ação</w:t>
            </w:r>
            <w:r w:rsidR="00AF5F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6D5DF8" w:rsidRPr="00D46FEA" w14:paraId="2DCBFA5D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3A9F6" w14:textId="63015D6E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C281E" w14:textId="6651839F" w:rsidR="006D5DF8" w:rsidRPr="00CE52D3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52D3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555D46" w:rsidRPr="00BD2784" w14:paraId="6648E5CC" w14:textId="77777777" w:rsidTr="00BD4F78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0595FE49" w14:textId="77777777" w:rsidR="00555D46" w:rsidRDefault="00555D46" w:rsidP="00BD4F78"/>
        </w:tc>
      </w:tr>
      <w:tr w:rsidR="00555D46" w:rsidRPr="00BD2784" w14:paraId="6AAF5F36" w14:textId="77777777" w:rsidTr="00BD4F7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A4B48E" w14:textId="77777777" w:rsidR="00555D46" w:rsidRPr="00CA18F8" w:rsidRDefault="00555D46" w:rsidP="00D575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555D46" w14:paraId="0EA73752" w14:textId="77777777" w:rsidTr="00BD4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E47A39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1D438" w14:textId="4A03B7AF" w:rsidR="00555D46" w:rsidRPr="00EF116D" w:rsidRDefault="00555D46" w:rsidP="00BD4F7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B57973">
              <w:rPr>
                <w:rFonts w:ascii="Calibri" w:hAnsi="Calibri" w:cs="Calibri"/>
                <w:sz w:val="22"/>
                <w:szCs w:val="22"/>
              </w:rPr>
              <w:t>6</w:t>
            </w:r>
            <w:r w:rsidRPr="00EF116D">
              <w:rPr>
                <w:rFonts w:ascii="Calibri" w:hAnsi="Calibri" w:cs="Calibri"/>
                <w:sz w:val="22"/>
                <w:szCs w:val="22"/>
              </w:rPr>
              <w:t>h</w:t>
            </w:r>
            <w:r w:rsidR="00B57973">
              <w:rPr>
                <w:rFonts w:ascii="Calibri" w:hAnsi="Calibri" w:cs="Calibri"/>
                <w:sz w:val="22"/>
                <w:szCs w:val="22"/>
              </w:rPr>
              <w:t>27min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555D46" w:rsidRPr="009853A6" w14:paraId="2DA9D11E" w14:textId="77777777" w:rsidTr="00BD4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20980" w14:textId="77777777" w:rsidR="00555D46" w:rsidRPr="009853A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33CA2" w14:textId="77777777" w:rsidR="00555D46" w:rsidRPr="00C6632D" w:rsidRDefault="00555D46" w:rsidP="00BD4F7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66C84390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BD4D916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4D475AE9" w14:textId="77777777" w:rsidR="005C3902" w:rsidRDefault="005C3902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82E24D5" w14:textId="77777777" w:rsidR="00DE6789" w:rsidRDefault="00DE6789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F98D871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976E8D1" w14:textId="77777777" w:rsidR="00880237" w:rsidRDefault="00880237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1A580E3" w14:textId="77777777" w:rsidR="00F75365" w:rsidRDefault="00F75365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3E2A339" w14:textId="77777777" w:rsidR="00555D46" w:rsidRDefault="00555D46" w:rsidP="00555D4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9CA224" w14:textId="3E9F7D2E" w:rsidR="00555D46" w:rsidRPr="0052653A" w:rsidRDefault="004C4A67" w:rsidP="00555D4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6C051026" w14:textId="77777777" w:rsidR="00555D46" w:rsidRPr="0052653A" w:rsidRDefault="00555D46" w:rsidP="00555D4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1949702D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31613741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034645FE" w14:textId="77777777" w:rsidR="00DE6789" w:rsidRDefault="00DE6789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318F41A9" w14:textId="77777777" w:rsidR="005C3902" w:rsidRDefault="005C3902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79918855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58D04C5D" w14:textId="77777777" w:rsidR="00555D46" w:rsidRPr="0052653A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4A0E627A" w14:textId="77777777" w:rsidR="00555D46" w:rsidRPr="0052653A" w:rsidRDefault="00555D46" w:rsidP="00555D4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24E4C23B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76FC1817" w14:textId="77777777" w:rsidR="00555D46" w:rsidRPr="0052653A" w:rsidRDefault="00555D46" w:rsidP="00555D46">
      <w:pPr>
        <w:rPr>
          <w:rFonts w:asciiTheme="minorHAnsi" w:hAnsiTheme="minorHAnsi"/>
          <w:sz w:val="22"/>
          <w:szCs w:val="22"/>
        </w:rPr>
      </w:pPr>
    </w:p>
    <w:p w14:paraId="21F02BEC" w14:textId="77777777" w:rsidR="00555D46" w:rsidRPr="0052653A" w:rsidRDefault="00555D46" w:rsidP="006D18EE">
      <w:pPr>
        <w:rPr>
          <w:rFonts w:asciiTheme="minorHAnsi" w:hAnsiTheme="minorHAnsi"/>
          <w:sz w:val="22"/>
          <w:szCs w:val="22"/>
        </w:rPr>
      </w:pPr>
    </w:p>
    <w:sectPr w:rsidR="00555D4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spellStart"/>
    <w:r w:rsidRPr="005F2A2D">
      <w:rPr>
        <w:rFonts w:ascii="Arial" w:hAnsi="Arial"/>
        <w:b/>
        <w:color w:val="003333"/>
        <w:sz w:val="22"/>
      </w:rPr>
      <w:t>www.caubr.org.br</w:t>
    </w:r>
    <w:proofErr w:type="spellEnd"/>
    <w:r w:rsidRPr="005F2A2D">
      <w:rPr>
        <w:rFonts w:ascii="Arial" w:hAnsi="Arial"/>
        <w:color w:val="003333"/>
        <w:sz w:val="22"/>
      </w:rPr>
      <w:t xml:space="preserve">  / </w:t>
    </w:r>
    <w:proofErr w:type="spellStart"/>
    <w:r w:rsidRPr="005F2A2D">
      <w:rPr>
        <w:rFonts w:ascii="Arial" w:hAnsi="Arial"/>
        <w:color w:val="003333"/>
        <w:sz w:val="22"/>
      </w:rPr>
      <w:t>ies@caubr.org.br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proofErr w:type="spellStart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proofErr w:type="spellStart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2C23DFE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4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69C86FE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6"/>
  </w:num>
  <w:num w:numId="2" w16cid:durableId="1892841661">
    <w:abstractNumId w:val="14"/>
  </w:num>
  <w:num w:numId="3" w16cid:durableId="521818647">
    <w:abstractNumId w:val="0"/>
  </w:num>
  <w:num w:numId="4" w16cid:durableId="1257013128">
    <w:abstractNumId w:val="9"/>
  </w:num>
  <w:num w:numId="5" w16cid:durableId="750011181">
    <w:abstractNumId w:val="16"/>
  </w:num>
  <w:num w:numId="6" w16cid:durableId="261962084">
    <w:abstractNumId w:val="11"/>
  </w:num>
  <w:num w:numId="7" w16cid:durableId="624309477">
    <w:abstractNumId w:val="10"/>
  </w:num>
  <w:num w:numId="8" w16cid:durableId="1952782023">
    <w:abstractNumId w:val="6"/>
  </w:num>
  <w:num w:numId="9" w16cid:durableId="276253867">
    <w:abstractNumId w:val="18"/>
  </w:num>
  <w:num w:numId="10" w16cid:durableId="402683094">
    <w:abstractNumId w:val="27"/>
  </w:num>
  <w:num w:numId="11" w16cid:durableId="1392534105">
    <w:abstractNumId w:val="20"/>
  </w:num>
  <w:num w:numId="12" w16cid:durableId="1303997455">
    <w:abstractNumId w:val="8"/>
  </w:num>
  <w:num w:numId="13" w16cid:durableId="389815656">
    <w:abstractNumId w:val="19"/>
  </w:num>
  <w:num w:numId="14" w16cid:durableId="58093825">
    <w:abstractNumId w:val="28"/>
  </w:num>
  <w:num w:numId="15" w16cid:durableId="138890603">
    <w:abstractNumId w:val="7"/>
  </w:num>
  <w:num w:numId="16" w16cid:durableId="615794756">
    <w:abstractNumId w:val="25"/>
  </w:num>
  <w:num w:numId="17" w16cid:durableId="1279070701">
    <w:abstractNumId w:val="12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7"/>
  </w:num>
  <w:num w:numId="21" w16cid:durableId="1526169229">
    <w:abstractNumId w:val="22"/>
  </w:num>
  <w:num w:numId="22" w16cid:durableId="2088309914">
    <w:abstractNumId w:val="5"/>
  </w:num>
  <w:num w:numId="23" w16cid:durableId="194542175">
    <w:abstractNumId w:val="15"/>
  </w:num>
  <w:num w:numId="24" w16cid:durableId="1268125206">
    <w:abstractNumId w:val="2"/>
  </w:num>
  <w:num w:numId="25" w16cid:durableId="1791512447">
    <w:abstractNumId w:val="23"/>
  </w:num>
  <w:num w:numId="26" w16cid:durableId="1917014646">
    <w:abstractNumId w:val="13"/>
  </w:num>
  <w:num w:numId="27" w16cid:durableId="1937211082">
    <w:abstractNumId w:val="21"/>
  </w:num>
  <w:num w:numId="28" w16cid:durableId="907154372">
    <w:abstractNumId w:val="24"/>
  </w:num>
  <w:num w:numId="29" w16cid:durableId="176622098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08D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2CD"/>
    <w:rsid w:val="00076C81"/>
    <w:rsid w:val="00077227"/>
    <w:rsid w:val="00077312"/>
    <w:rsid w:val="000802FD"/>
    <w:rsid w:val="0008091B"/>
    <w:rsid w:val="00080A48"/>
    <w:rsid w:val="000822A1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6E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4ADA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2E7E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51A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3D73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51DD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5DC5"/>
    <w:rsid w:val="0018621E"/>
    <w:rsid w:val="00186D50"/>
    <w:rsid w:val="001876C1"/>
    <w:rsid w:val="00187AF9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BA4"/>
    <w:rsid w:val="001B5F62"/>
    <w:rsid w:val="001B62AA"/>
    <w:rsid w:val="001B6A04"/>
    <w:rsid w:val="001B6CDF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4FC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CD9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D85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4D4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5EB7"/>
    <w:rsid w:val="002E616A"/>
    <w:rsid w:val="002E6CD1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91E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6E5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89E"/>
    <w:rsid w:val="00333D80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35C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0E2"/>
    <w:rsid w:val="003B39F9"/>
    <w:rsid w:val="003B4042"/>
    <w:rsid w:val="003B4286"/>
    <w:rsid w:val="003B43F9"/>
    <w:rsid w:val="003B4DA4"/>
    <w:rsid w:val="003B4E9A"/>
    <w:rsid w:val="003B5844"/>
    <w:rsid w:val="003B5CD8"/>
    <w:rsid w:val="003B5E1F"/>
    <w:rsid w:val="003B6D0B"/>
    <w:rsid w:val="003B725B"/>
    <w:rsid w:val="003B7281"/>
    <w:rsid w:val="003B7290"/>
    <w:rsid w:val="003B7518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4B42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33F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18C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133D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4A67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6667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5D46"/>
    <w:rsid w:val="00556521"/>
    <w:rsid w:val="00556561"/>
    <w:rsid w:val="00556F18"/>
    <w:rsid w:val="00557A64"/>
    <w:rsid w:val="00560355"/>
    <w:rsid w:val="00560426"/>
    <w:rsid w:val="00560925"/>
    <w:rsid w:val="00560C7A"/>
    <w:rsid w:val="00560C96"/>
    <w:rsid w:val="005615DC"/>
    <w:rsid w:val="00561E48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458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4D6"/>
    <w:rsid w:val="005C2C53"/>
    <w:rsid w:val="005C2CC4"/>
    <w:rsid w:val="005C3902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13C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B5F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058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37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1412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40F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95C32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B797E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5DF8"/>
    <w:rsid w:val="006D6444"/>
    <w:rsid w:val="006D6466"/>
    <w:rsid w:val="006D6A55"/>
    <w:rsid w:val="006D7098"/>
    <w:rsid w:val="006D729A"/>
    <w:rsid w:val="006D7387"/>
    <w:rsid w:val="006D7D3B"/>
    <w:rsid w:val="006D7ECC"/>
    <w:rsid w:val="006E05BB"/>
    <w:rsid w:val="006E0E79"/>
    <w:rsid w:val="006E0FEE"/>
    <w:rsid w:val="006E1894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7FF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66A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0D9A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645B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532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0A05"/>
    <w:rsid w:val="007A169C"/>
    <w:rsid w:val="007A16A6"/>
    <w:rsid w:val="007A1F3C"/>
    <w:rsid w:val="007A1F8E"/>
    <w:rsid w:val="007A313F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215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4F46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27C"/>
    <w:rsid w:val="0081166D"/>
    <w:rsid w:val="008116E2"/>
    <w:rsid w:val="0081283D"/>
    <w:rsid w:val="00812D2E"/>
    <w:rsid w:val="00813AC1"/>
    <w:rsid w:val="0081444C"/>
    <w:rsid w:val="00814F9A"/>
    <w:rsid w:val="00815351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90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77D10"/>
    <w:rsid w:val="00880237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3F8D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0E1A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1A73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479"/>
    <w:rsid w:val="008C75BB"/>
    <w:rsid w:val="008C76EA"/>
    <w:rsid w:val="008D0F84"/>
    <w:rsid w:val="008D1247"/>
    <w:rsid w:val="008D1390"/>
    <w:rsid w:val="008D1EF9"/>
    <w:rsid w:val="008D20CA"/>
    <w:rsid w:val="008D214B"/>
    <w:rsid w:val="008D310E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1900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5AD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5619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246"/>
    <w:rsid w:val="00956470"/>
    <w:rsid w:val="00957259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1D0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E4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02D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10E8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81F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52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684E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1F80"/>
    <w:rsid w:val="00AC28FC"/>
    <w:rsid w:val="00AC30B7"/>
    <w:rsid w:val="00AC3409"/>
    <w:rsid w:val="00AC36EE"/>
    <w:rsid w:val="00AC3F84"/>
    <w:rsid w:val="00AC4676"/>
    <w:rsid w:val="00AC496E"/>
    <w:rsid w:val="00AC5BC3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CAE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5F57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621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846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31F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57973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67F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0DD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4CD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51A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5E9C"/>
    <w:rsid w:val="00BD6438"/>
    <w:rsid w:val="00BD65AB"/>
    <w:rsid w:val="00BD7884"/>
    <w:rsid w:val="00BD7C0A"/>
    <w:rsid w:val="00BE0423"/>
    <w:rsid w:val="00BE0D4C"/>
    <w:rsid w:val="00BE1C96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875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3FFC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A60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09AE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B53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B78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2D3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48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BB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38F0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14A0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89"/>
    <w:rsid w:val="00DE67B2"/>
    <w:rsid w:val="00DE7430"/>
    <w:rsid w:val="00DE7C0A"/>
    <w:rsid w:val="00DF0A0D"/>
    <w:rsid w:val="00DF0B10"/>
    <w:rsid w:val="00DF0C13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4341"/>
    <w:rsid w:val="00DF5119"/>
    <w:rsid w:val="00DF6220"/>
    <w:rsid w:val="00DF6340"/>
    <w:rsid w:val="00DF6888"/>
    <w:rsid w:val="00DF68C3"/>
    <w:rsid w:val="00E00DCA"/>
    <w:rsid w:val="00E01CFD"/>
    <w:rsid w:val="00E03AF6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5BF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759"/>
    <w:rsid w:val="00E56F2C"/>
    <w:rsid w:val="00E5736C"/>
    <w:rsid w:val="00E573B2"/>
    <w:rsid w:val="00E57ADC"/>
    <w:rsid w:val="00E57F1A"/>
    <w:rsid w:val="00E607DF"/>
    <w:rsid w:val="00E60869"/>
    <w:rsid w:val="00E60CEC"/>
    <w:rsid w:val="00E61568"/>
    <w:rsid w:val="00E61B2B"/>
    <w:rsid w:val="00E61D16"/>
    <w:rsid w:val="00E6213B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0C73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81A"/>
    <w:rsid w:val="00E85F99"/>
    <w:rsid w:val="00E86472"/>
    <w:rsid w:val="00E86CEB"/>
    <w:rsid w:val="00E87EAC"/>
    <w:rsid w:val="00E9053C"/>
    <w:rsid w:val="00E90C90"/>
    <w:rsid w:val="00E913FF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ABB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7EC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B7BEE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57E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0FB6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5365"/>
    <w:rsid w:val="00F76ACE"/>
    <w:rsid w:val="00F7714B"/>
    <w:rsid w:val="00F77359"/>
    <w:rsid w:val="00F7760D"/>
    <w:rsid w:val="00F77760"/>
    <w:rsid w:val="00F779B6"/>
    <w:rsid w:val="00F77DF3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4</Pages>
  <Words>1373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533</cp:revision>
  <cp:lastPrinted>2023-01-19T17:48:00Z</cp:lastPrinted>
  <dcterms:created xsi:type="dcterms:W3CDTF">2022-12-06T20:17:00Z</dcterms:created>
  <dcterms:modified xsi:type="dcterms:W3CDTF">2023-09-06T18:12:00Z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