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2ADF200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CB0BFA" w:rsidRPr="004B772F" w14:paraId="437059CD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02C611" w14:textId="4831F818" w:rsidR="00CB0BFA" w:rsidRPr="004B772F" w:rsidRDefault="00CB0BFA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53B4B" w14:textId="7C888174" w:rsidR="00CB0BFA" w:rsidRPr="004B772F" w:rsidRDefault="00D6564A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6564A">
              <w:rPr>
                <w:rFonts w:asciiTheme="minorHAnsi" w:hAnsiTheme="minorHAnsi" w:cstheme="minorHAnsi"/>
                <w:sz w:val="22"/>
                <w:szCs w:val="22"/>
              </w:rPr>
              <w:t>1688605</w:t>
            </w:r>
            <w:r w:rsidR="007203D9" w:rsidRPr="007203D9">
              <w:rPr>
                <w:rFonts w:asciiTheme="minorHAnsi" w:hAnsiTheme="minorHAnsi" w:cstheme="minorHAnsi"/>
                <w:sz w:val="22"/>
                <w:szCs w:val="22"/>
              </w:rPr>
              <w:t>/2023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0DD2ED96" w:rsidR="00875000" w:rsidRPr="004B772F" w:rsidRDefault="00D6564A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DENÚNCIA – VIADUTO OTÁVIO ROCHA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1661AA78" w:rsidR="005D2B35" w:rsidRPr="004B772F" w:rsidRDefault="005D2B35" w:rsidP="00CB0B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CF21EC">
              <w:rPr>
                <w:rFonts w:asciiTheme="minorHAnsi" w:hAnsiTheme="minorHAnsi" w:cstheme="minorHAnsi"/>
                <w:b/>
                <w:sz w:val="22"/>
                <w:szCs w:val="22"/>
              </w:rPr>
              <w:t>013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F6CD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24003709" w:rsidR="00C94BAA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 – CPC-CAU/RS, reunida ordinariamente</w:t>
      </w:r>
      <w:r w:rsidR="00CF21EC">
        <w:rPr>
          <w:rFonts w:asciiTheme="minorHAnsi" w:hAnsiTheme="minorHAnsi" w:cstheme="minorHAnsi"/>
          <w:sz w:val="22"/>
          <w:szCs w:val="22"/>
        </w:rPr>
        <w:t>,</w:t>
      </w:r>
      <w:r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CF21EC">
        <w:rPr>
          <w:rFonts w:asciiTheme="minorHAnsi" w:hAnsiTheme="minorHAnsi" w:cstheme="minorHAnsi"/>
          <w:sz w:val="22"/>
          <w:szCs w:val="22"/>
        </w:rPr>
        <w:t xml:space="preserve">através de videoconferência no app </w:t>
      </w:r>
      <w:r w:rsidR="00CF21EC" w:rsidRPr="00CF21EC">
        <w:rPr>
          <w:rFonts w:asciiTheme="minorHAnsi" w:hAnsiTheme="minorHAnsi" w:cstheme="minorHAnsi"/>
          <w:i/>
          <w:iCs/>
          <w:sz w:val="22"/>
          <w:szCs w:val="22"/>
        </w:rPr>
        <w:t>Microsoft Teams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D6564A">
        <w:rPr>
          <w:rFonts w:asciiTheme="minorHAnsi" w:hAnsiTheme="minorHAnsi" w:cstheme="minorHAnsi"/>
          <w:sz w:val="22"/>
          <w:szCs w:val="22"/>
        </w:rPr>
        <w:t>2</w:t>
      </w:r>
      <w:r w:rsidR="00CF21EC">
        <w:rPr>
          <w:rFonts w:asciiTheme="minorHAnsi" w:hAnsiTheme="minorHAnsi" w:cstheme="minorHAnsi"/>
          <w:sz w:val="22"/>
          <w:szCs w:val="22"/>
        </w:rPr>
        <w:t>1</w:t>
      </w:r>
      <w:r w:rsidR="00804BE5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</w:t>
      </w:r>
      <w:r w:rsidR="0004320B">
        <w:rPr>
          <w:rFonts w:asciiTheme="minorHAnsi" w:hAnsiTheme="minorHAnsi" w:cstheme="minorHAnsi"/>
          <w:sz w:val="22"/>
          <w:szCs w:val="22"/>
        </w:rPr>
        <w:t xml:space="preserve"> </w:t>
      </w:r>
      <w:r w:rsidR="00D6564A">
        <w:rPr>
          <w:rFonts w:asciiTheme="minorHAnsi" w:hAnsiTheme="minorHAnsi" w:cstheme="minorHAnsi"/>
          <w:sz w:val="22"/>
          <w:szCs w:val="22"/>
        </w:rPr>
        <w:t>junho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467BEC">
        <w:rPr>
          <w:rFonts w:asciiTheme="minorHAnsi" w:hAnsiTheme="minorHAnsi" w:cstheme="minorHAnsi"/>
          <w:sz w:val="22"/>
          <w:szCs w:val="22"/>
        </w:rPr>
        <w:t>3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72CDFFC8" w14:textId="77777777" w:rsidR="00D6564A" w:rsidRPr="00806AD8" w:rsidRDefault="00D6564A" w:rsidP="00D6564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>Considerando os desdobramentos d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94BAA">
        <w:rPr>
          <w:rFonts w:asciiTheme="minorHAnsi" w:hAnsiTheme="minorHAnsi" w:cstheme="minorHAnsi"/>
          <w:sz w:val="22"/>
          <w:szCs w:val="22"/>
        </w:rPr>
        <w:t xml:space="preserve"> </w:t>
      </w:r>
      <w:r w:rsidRPr="0004320B">
        <w:rPr>
          <w:rFonts w:asciiTheme="minorHAnsi" w:hAnsiTheme="minorHAnsi" w:cstheme="minorHAnsi"/>
          <w:sz w:val="22"/>
          <w:szCs w:val="22"/>
        </w:rPr>
        <w:t>Inquérito Civil n.° 01413.003.315/2021</w:t>
      </w:r>
      <w:r>
        <w:rPr>
          <w:rFonts w:asciiTheme="minorHAnsi" w:hAnsiTheme="minorHAnsi" w:cstheme="minorHAnsi"/>
          <w:sz w:val="22"/>
          <w:szCs w:val="22"/>
        </w:rPr>
        <w:t xml:space="preserve"> referente às obras realizadas no Viaduto Otávio Rocha.</w:t>
      </w:r>
    </w:p>
    <w:p w14:paraId="63DA8108" w14:textId="77777777" w:rsidR="00D6564A" w:rsidRPr="006C6705" w:rsidRDefault="00D6564A" w:rsidP="00D6564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>que a fiscalização do</w:t>
      </w:r>
      <w:r w:rsidRPr="006C6705">
        <w:rPr>
          <w:rFonts w:asciiTheme="minorHAnsi" w:hAnsiTheme="minorHAnsi" w:cstheme="minorHAnsi"/>
          <w:sz w:val="22"/>
          <w:szCs w:val="22"/>
        </w:rPr>
        <w:t xml:space="preserve"> CAU/RS realizou de vistoria no local, no mês de setembro de 2021, tenho encaminhado seu relatório ao Ministério Público Estadual, anexado no SICCAU sob o n. 1000136097/2021.</w:t>
      </w:r>
    </w:p>
    <w:p w14:paraId="509506F7" w14:textId="77777777" w:rsidR="00D6564A" w:rsidRDefault="00D6564A" w:rsidP="00D6564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que foi encaminhado em maio de 2022, o </w:t>
      </w:r>
      <w:r w:rsidRPr="0004320B">
        <w:rPr>
          <w:rFonts w:asciiTheme="minorHAnsi" w:hAnsiTheme="minorHAnsi" w:cstheme="minorHAnsi"/>
          <w:sz w:val="22"/>
          <w:szCs w:val="22"/>
        </w:rPr>
        <w:t xml:space="preserve">Ofício PRES-CAU/RS nº 122/2022, visando complementar informações e orientações que possam vir a ser úteis na instrução do Inquérito Civil instaurado. </w:t>
      </w:r>
    </w:p>
    <w:p w14:paraId="003923A0" w14:textId="77777777" w:rsidR="00D6564A" w:rsidRPr="006C6705" w:rsidRDefault="00D6564A" w:rsidP="00D6564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a realização de </w:t>
      </w:r>
      <w:r w:rsidRPr="008268CA">
        <w:rPr>
          <w:rFonts w:asciiTheme="minorHAnsi" w:hAnsiTheme="minorHAnsi" w:cstheme="minorHAnsi"/>
          <w:sz w:val="22"/>
          <w:szCs w:val="22"/>
        </w:rPr>
        <w:t xml:space="preserve">reunião </w:t>
      </w:r>
      <w:r>
        <w:rPr>
          <w:rFonts w:asciiTheme="minorHAnsi" w:hAnsiTheme="minorHAnsi" w:cstheme="minorHAnsi"/>
          <w:sz w:val="22"/>
          <w:szCs w:val="22"/>
        </w:rPr>
        <w:t xml:space="preserve">proposta pelo MPE, </w:t>
      </w:r>
      <w:r w:rsidRPr="008268CA">
        <w:rPr>
          <w:rFonts w:asciiTheme="minorHAnsi" w:hAnsiTheme="minorHAnsi" w:cstheme="minorHAnsi"/>
          <w:sz w:val="22"/>
          <w:szCs w:val="22"/>
        </w:rPr>
        <w:t xml:space="preserve">por videoconferência </w:t>
      </w:r>
      <w:r>
        <w:rPr>
          <w:rFonts w:asciiTheme="minorHAnsi" w:hAnsiTheme="minorHAnsi" w:cstheme="minorHAnsi"/>
          <w:sz w:val="22"/>
          <w:szCs w:val="22"/>
        </w:rPr>
        <w:t>realizada</w:t>
      </w:r>
      <w:r w:rsidRPr="008268CA">
        <w:rPr>
          <w:rFonts w:asciiTheme="minorHAnsi" w:hAnsiTheme="minorHAnsi" w:cstheme="minorHAnsi"/>
          <w:sz w:val="22"/>
          <w:szCs w:val="22"/>
        </w:rPr>
        <w:t xml:space="preserve"> no dia 1</w:t>
      </w:r>
      <w:r>
        <w:rPr>
          <w:rFonts w:asciiTheme="minorHAnsi" w:hAnsiTheme="minorHAnsi" w:cstheme="minorHAnsi"/>
          <w:sz w:val="22"/>
          <w:szCs w:val="22"/>
        </w:rPr>
        <w:t xml:space="preserve">5 de junho de 2022, às 10 horas </w:t>
      </w:r>
      <w:r w:rsidRPr="008268CA">
        <w:rPr>
          <w:rFonts w:asciiTheme="minorHAnsi" w:hAnsiTheme="minorHAnsi" w:cstheme="minorHAnsi"/>
          <w:sz w:val="22"/>
          <w:szCs w:val="22"/>
        </w:rPr>
        <w:t xml:space="preserve">e 30 minutos, </w:t>
      </w:r>
      <w:r w:rsidRPr="006C6705">
        <w:rPr>
          <w:rFonts w:asciiTheme="minorHAnsi" w:hAnsiTheme="minorHAnsi" w:cstheme="minorHAnsi"/>
          <w:sz w:val="22"/>
          <w:szCs w:val="22"/>
        </w:rPr>
        <w:t>com representantes do CAU/RS, sociedade civil, permissionários do viaduto e de representantes da prefeitura para acompanhar a apresentação do projeto de restauro do Viaduto Otávio, conforme Deliberação CPC-CAU/RS n. 14/2022.</w:t>
      </w:r>
    </w:p>
    <w:p w14:paraId="2B186833" w14:textId="77777777" w:rsidR="00D6564A" w:rsidRDefault="00D6564A" w:rsidP="00D6564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6705">
        <w:rPr>
          <w:rFonts w:asciiTheme="minorHAnsi" w:hAnsiTheme="minorHAnsi" w:cstheme="minorHAnsi"/>
          <w:sz w:val="22"/>
          <w:szCs w:val="22"/>
        </w:rPr>
        <w:t xml:space="preserve">Considerando que dúvidas restaram a ser esclarecidas, levantadas pela CPC-CAU/RS, durante a 39ª e 41ª Reuniões Ordinárias da CPC-CAU/RS, e encaminhadas à </w:t>
      </w:r>
      <w:r w:rsidRPr="00CB0BFA">
        <w:rPr>
          <w:rFonts w:asciiTheme="minorHAnsi" w:hAnsiTheme="minorHAnsi" w:cstheme="minorHAnsi"/>
          <w:sz w:val="22"/>
          <w:szCs w:val="22"/>
        </w:rPr>
        <w:t>Promotor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B0BFA">
        <w:rPr>
          <w:rFonts w:asciiTheme="minorHAnsi" w:hAnsiTheme="minorHAnsi" w:cstheme="minorHAnsi"/>
          <w:sz w:val="22"/>
          <w:szCs w:val="22"/>
        </w:rPr>
        <w:t>a de Justiça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Pr="00CB0BFA">
        <w:rPr>
          <w:rFonts w:asciiTheme="minorHAnsi" w:hAnsiTheme="minorHAnsi" w:cstheme="minorHAnsi"/>
          <w:sz w:val="22"/>
          <w:szCs w:val="22"/>
        </w:rPr>
        <w:t>Ministério Público do Estado do Rio Grande do Sul</w:t>
      </w:r>
      <w:r>
        <w:rPr>
          <w:rFonts w:asciiTheme="minorHAnsi" w:hAnsiTheme="minorHAnsi" w:cstheme="minorHAnsi"/>
          <w:sz w:val="22"/>
          <w:szCs w:val="22"/>
        </w:rPr>
        <w:t xml:space="preserve"> através do Ofício PRES 187/2022.</w:t>
      </w:r>
    </w:p>
    <w:p w14:paraId="62623369" w14:textId="77777777" w:rsidR="00D6564A" w:rsidRDefault="00D6564A" w:rsidP="00D6564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 </w:t>
      </w:r>
      <w:r w:rsidRPr="00CB0BFA">
        <w:rPr>
          <w:rFonts w:asciiTheme="minorHAnsi" w:hAnsiTheme="minorHAnsi" w:cstheme="minorHAnsi"/>
          <w:sz w:val="22"/>
          <w:szCs w:val="22"/>
        </w:rPr>
        <w:t>Promotor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B0BFA">
        <w:rPr>
          <w:rFonts w:asciiTheme="minorHAnsi" w:hAnsiTheme="minorHAnsi" w:cstheme="minorHAnsi"/>
          <w:sz w:val="22"/>
          <w:szCs w:val="22"/>
        </w:rPr>
        <w:t>a de Justiça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Pr="00CB0BFA">
        <w:rPr>
          <w:rFonts w:asciiTheme="minorHAnsi" w:hAnsiTheme="minorHAnsi" w:cstheme="minorHAnsi"/>
          <w:sz w:val="22"/>
          <w:szCs w:val="22"/>
        </w:rPr>
        <w:t>Ministério Público do Estado do Rio Grande do Sul</w:t>
      </w:r>
      <w:r>
        <w:rPr>
          <w:rFonts w:asciiTheme="minorHAnsi" w:hAnsiTheme="minorHAnsi" w:cstheme="minorHAnsi"/>
          <w:sz w:val="22"/>
          <w:szCs w:val="22"/>
        </w:rPr>
        <w:t xml:space="preserve"> não obteve êxito no retorno</w:t>
      </w:r>
      <w:r w:rsidRPr="00D9440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referente ao Ofício PRES 187/2022, motivo que ensejou, dentre outros, no pedido de realização </w:t>
      </w:r>
      <w:bookmarkStart w:id="0" w:name="_Hlk131691755"/>
      <w:r>
        <w:rPr>
          <w:rFonts w:asciiTheme="minorHAnsi" w:hAnsiTheme="minorHAnsi" w:cstheme="minorHAnsi"/>
          <w:sz w:val="22"/>
          <w:szCs w:val="22"/>
        </w:rPr>
        <w:t>de audiência com a Secretaria Municipal de Serviços Urbanos, e a Secretaria de Obras do Município de Porto Alegre prevista para o dia 24/04/2023 às 11h.</w:t>
      </w:r>
      <w:bookmarkEnd w:id="0"/>
    </w:p>
    <w:p w14:paraId="6C5B24EC" w14:textId="77777777" w:rsidR="00D6564A" w:rsidRDefault="00D6564A" w:rsidP="00D6564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novos fatos denunciados constantes no Protocolo SICCAU nº </w:t>
      </w:r>
      <w:r w:rsidRPr="00797857">
        <w:rPr>
          <w:rFonts w:asciiTheme="minorHAnsi" w:hAnsiTheme="minorHAnsi" w:cstheme="minorHAnsi"/>
          <w:sz w:val="22"/>
          <w:szCs w:val="22"/>
        </w:rPr>
        <w:t>1688605/2023</w:t>
      </w:r>
      <w:r>
        <w:rPr>
          <w:rFonts w:asciiTheme="minorHAnsi" w:hAnsiTheme="minorHAnsi" w:cstheme="minorHAnsi"/>
          <w:sz w:val="22"/>
          <w:szCs w:val="22"/>
        </w:rPr>
        <w:t>, referente à metodologia aplicada na obra de restauro do calçamento original do Viaduto Otávio Rocha;</w:t>
      </w:r>
    </w:p>
    <w:p w14:paraId="6D0ED697" w14:textId="6546E767" w:rsidR="00D6564A" w:rsidRDefault="00D6564A" w:rsidP="00D6564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as diligencias realizadas pela CPC-CAU/RS junto à Fiscalização do CAU/RS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 modo a solicitar a empresa </w:t>
      </w:r>
      <w:r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>CONCREJATO SERVIÇOS TÉCNICOS DE ENGENHARIA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>S/A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 a profissional Responsável Técnica CAU </w:t>
      </w:r>
      <w:r w:rsidRP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>A826740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para que apresentassem o memorial descritivo da intervenção, sem retorno destes, mas </w:t>
      </w:r>
      <w:r w:rsidR="00394312">
        <w:rPr>
          <w:rFonts w:asciiTheme="minorHAnsi" w:eastAsia="Times New Roman" w:hAnsiTheme="minorHAnsi" w:cstheme="minorHAnsi"/>
          <w:sz w:val="22"/>
          <w:szCs w:val="22"/>
          <w:lang w:eastAsia="pt-BR"/>
        </w:rPr>
        <w:t>que resultou em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retorno da PMPA</w:t>
      </w:r>
      <w:r w:rsidR="00394312">
        <w:rPr>
          <w:rFonts w:asciiTheme="minorHAnsi" w:eastAsia="Times New Roman" w:hAnsiTheme="minorHAnsi" w:cstheme="minorHAnsi"/>
          <w:sz w:val="22"/>
          <w:szCs w:val="22"/>
          <w:lang w:eastAsia="pt-BR"/>
        </w:rPr>
        <w:t>:</w:t>
      </w:r>
    </w:p>
    <w:p w14:paraId="5004E4E8" w14:textId="34E6C1DB" w:rsidR="00394312" w:rsidRPr="00394312" w:rsidRDefault="00394312" w:rsidP="0039431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22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(...) A Substi</w:t>
      </w:r>
      <w:r w:rsidRPr="00394312">
        <w:rPr>
          <w:rFonts w:asciiTheme="minorHAnsi" w:hAnsiTheme="minorHAnsi" w:cstheme="minorHAnsi"/>
          <w:sz w:val="20"/>
          <w:szCs w:val="20"/>
        </w:rPr>
        <w:t>tuição dos ladrilhos hidráulicos dos pavimentos do viaduto fez-se necessária em função da prerroga</w:t>
      </w:r>
      <w:r w:rsidR="00FB6A8D">
        <w:rPr>
          <w:rFonts w:asciiTheme="minorHAnsi" w:hAnsiTheme="minorHAnsi" w:cstheme="minorHAnsi"/>
          <w:sz w:val="20"/>
          <w:szCs w:val="20"/>
        </w:rPr>
        <w:t>ti</w:t>
      </w:r>
      <w:r w:rsidRPr="00394312">
        <w:rPr>
          <w:rFonts w:asciiTheme="minorHAnsi" w:hAnsiTheme="minorHAnsi" w:cstheme="minorHAnsi"/>
          <w:sz w:val="20"/>
          <w:szCs w:val="20"/>
        </w:rPr>
        <w:t>va de impermeabilização do pavimento superior, bem como para abertura de novas canaletas para passagem de dutos (elétrica e hidráulica), para troca de peças desgastadas e para remoção de peças desconformes. Essa subs</w:t>
      </w:r>
      <w:r w:rsidR="00FB6A8D">
        <w:rPr>
          <w:rFonts w:asciiTheme="minorHAnsi" w:hAnsiTheme="minorHAnsi" w:cstheme="minorHAnsi"/>
          <w:sz w:val="20"/>
          <w:szCs w:val="20"/>
        </w:rPr>
        <w:t>ti</w:t>
      </w:r>
      <w:r w:rsidRPr="00394312">
        <w:rPr>
          <w:rFonts w:asciiTheme="minorHAnsi" w:hAnsiTheme="minorHAnsi" w:cstheme="minorHAnsi"/>
          <w:sz w:val="20"/>
          <w:szCs w:val="20"/>
        </w:rPr>
        <w:t>tuição já estava prevista em projeto, sendo especificada a colocação de novos ladrilhos, produzidos a par</w:t>
      </w:r>
      <w:r w:rsidR="00FB6A8D">
        <w:rPr>
          <w:rFonts w:asciiTheme="minorHAnsi" w:hAnsiTheme="minorHAnsi" w:cstheme="minorHAnsi"/>
          <w:sz w:val="20"/>
          <w:szCs w:val="20"/>
        </w:rPr>
        <w:t>ti</w:t>
      </w:r>
      <w:r w:rsidRPr="00394312">
        <w:rPr>
          <w:rFonts w:asciiTheme="minorHAnsi" w:hAnsiTheme="minorHAnsi" w:cstheme="minorHAnsi"/>
          <w:sz w:val="20"/>
          <w:szCs w:val="20"/>
        </w:rPr>
        <w:t>r do modelo original em fábrica especializada, retomando-se a mesma paginação, conforme cadastro. Cabe ressaltar que o desgaste de ladrilhos hidráulicos expostos à intempérie é inevitável, acarretando a necessidade de troca em dado momento - a úl</w:t>
      </w:r>
      <w:r>
        <w:rPr>
          <w:rFonts w:asciiTheme="minorHAnsi" w:hAnsiTheme="minorHAnsi" w:cstheme="minorHAnsi"/>
          <w:sz w:val="20"/>
          <w:szCs w:val="20"/>
        </w:rPr>
        <w:t>ti</w:t>
      </w:r>
      <w:r w:rsidRPr="00394312">
        <w:rPr>
          <w:rFonts w:asciiTheme="minorHAnsi" w:hAnsiTheme="minorHAnsi" w:cstheme="minorHAnsi"/>
          <w:sz w:val="20"/>
          <w:szCs w:val="20"/>
        </w:rPr>
        <w:t xml:space="preserve">ma, no caso do Viaduto Otávio Rocha, ocorrera na década de 1990. Pelo Ministério Público do Estado (MPE-RS) foi aberto o Inquérito Civil n.º </w:t>
      </w:r>
      <w:r w:rsidRPr="00394312">
        <w:rPr>
          <w:rFonts w:asciiTheme="minorHAnsi" w:hAnsiTheme="minorHAnsi" w:cstheme="minorHAnsi"/>
          <w:sz w:val="20"/>
          <w:szCs w:val="20"/>
        </w:rPr>
        <w:lastRenderedPageBreak/>
        <w:t xml:space="preserve">01413.003.315/2021, </w:t>
      </w:r>
      <w:r w:rsidRPr="00394312">
        <w:rPr>
          <w:rFonts w:asciiTheme="minorHAnsi" w:hAnsiTheme="minorHAnsi" w:cstheme="minorHAnsi"/>
          <w:b/>
          <w:bCs/>
          <w:sz w:val="20"/>
          <w:szCs w:val="20"/>
        </w:rPr>
        <w:t>justamente para apurar denúncias encaminhadas pelo Conselho de Arquitetura e Urbanismo (CAU-RS).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94312">
        <w:rPr>
          <w:rFonts w:asciiTheme="minorHAnsi" w:hAnsiTheme="minorHAnsi" w:cstheme="minorHAnsi"/>
          <w:sz w:val="20"/>
          <w:szCs w:val="20"/>
        </w:rPr>
        <w:t>(grifamos)</w:t>
      </w:r>
    </w:p>
    <w:p w14:paraId="4766A5E8" w14:textId="77777777" w:rsidR="00D6564A" w:rsidRDefault="00D6564A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as diligencias realizadas pela CPC-CAU/RS junto à REDEPAC, por meio da qual o IPHAE relatou vistoria à obra juntamente com o MPE, concluindo que:</w:t>
      </w:r>
    </w:p>
    <w:p w14:paraId="5E0FA506" w14:textId="2F9FD8FE" w:rsidR="00D6564A" w:rsidRPr="00D6564A" w:rsidRDefault="00394312" w:rsidP="00D6564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22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(...) </w:t>
      </w:r>
      <w:r w:rsidR="00D6564A" w:rsidRPr="00D6564A">
        <w:rPr>
          <w:rFonts w:asciiTheme="minorHAnsi" w:hAnsiTheme="minorHAnsi" w:cstheme="minorHAnsi"/>
          <w:sz w:val="20"/>
          <w:szCs w:val="20"/>
        </w:rPr>
        <w:t>Cabe destacar por fim a regularidade nas vistorias de acompanhamento e fiscalização da obra efetuada pelos profissionais da PMPA, bem como o acompanhamento regular da profissional arquiteta responsável técncia pela empresa executora da obra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DEDB51C" w14:textId="04B2E534" w:rsidR="0096220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4FCF1D93" w14:textId="13A7C900" w:rsidR="00A6203A" w:rsidRDefault="00A6203A" w:rsidP="00A6203A">
      <w:pPr>
        <w:pStyle w:val="PargrafodaLista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Por entender que</w:t>
      </w:r>
      <w:r w:rsidR="00C7642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se encontram exauridas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todas as medidas institucionais promovidas pela CPC-CAU/RS </w:t>
      </w:r>
      <w:r w:rsidR="0039431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dentro das funções previstas na Lei 12378/2010, isto é, de </w:t>
      </w:r>
      <w:r w:rsidR="00394312" w:rsidRPr="00394312">
        <w:rPr>
          <w:rFonts w:asciiTheme="minorHAnsi" w:eastAsia="Times New Roman" w:hAnsiTheme="minorHAnsi" w:cstheme="minorHAnsi"/>
          <w:sz w:val="22"/>
          <w:szCs w:val="22"/>
          <w:lang w:eastAsia="pt-BR"/>
        </w:rPr>
        <w:t>orientar, disciplinar e fiscalizar o exercício da profissão de arquitetura e urbanismo, zelar pela fiel observância dos princípios de ética e disciplina da classe, bem como pugnar pelo aperfeiçoamento do exercício da arquitetura e urbanismo</w:t>
      </w:r>
      <w:r w:rsidR="00394312">
        <w:rPr>
          <w:rFonts w:asciiTheme="minorHAnsi" w:eastAsia="Times New Roman" w:hAnsiTheme="minorHAnsi" w:cstheme="minorHAnsi"/>
          <w:sz w:val="22"/>
          <w:szCs w:val="22"/>
          <w:lang w:eastAsia="pt-BR"/>
        </w:rPr>
        <w:t>, cabendo</w:t>
      </w:r>
      <w:r w:rsidR="00FB6A8D">
        <w:rPr>
          <w:rFonts w:asciiTheme="minorHAnsi" w:eastAsia="Times New Roman" w:hAnsiTheme="minorHAnsi" w:cstheme="minorHAnsi"/>
          <w:sz w:val="22"/>
          <w:szCs w:val="22"/>
          <w:lang w:eastAsia="pt-BR"/>
        </w:rPr>
        <w:t>, agora, aguardar o trabalho conjunto dos demais órgãos competentes da área.</w:t>
      </w:r>
    </w:p>
    <w:p w14:paraId="664495F8" w14:textId="262B1828" w:rsidR="00A6203A" w:rsidRDefault="00A6203A" w:rsidP="00DF0C59">
      <w:pPr>
        <w:pStyle w:val="PargrafodaLista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B6A8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</w:t>
      </w:r>
      <w:r w:rsidR="00FB6A8D" w:rsidRPr="00FB6A8D">
        <w:rPr>
          <w:rFonts w:asciiTheme="minorHAnsi" w:eastAsia="Times New Roman" w:hAnsiTheme="minorHAnsi" w:cstheme="minorHAnsi"/>
          <w:sz w:val="22"/>
          <w:szCs w:val="22"/>
          <w:lang w:eastAsia="pt-BR"/>
        </w:rPr>
        <w:t>arquivar a presente denúncia e encaminhar à Unidade de Fiscalização do CAU/RS para que informe a parte denunciante das providências tomadas</w:t>
      </w:r>
      <w:r w:rsidR="00FB6A8D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557999D4" w14:textId="77777777" w:rsidR="00FB6A8D" w:rsidRPr="00FB6A8D" w:rsidRDefault="00FB6A8D" w:rsidP="00FB6A8D">
      <w:pPr>
        <w:pStyle w:val="PargrafodaLista"/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034B37F" w14:textId="7E1F1609" w:rsidR="0096220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CF21EC">
        <w:rPr>
          <w:rFonts w:asciiTheme="minorHAnsi" w:hAnsiTheme="minorHAnsi" w:cstheme="minorHAnsi"/>
          <w:sz w:val="22"/>
          <w:szCs w:val="22"/>
        </w:rPr>
        <w:t>21</w:t>
      </w:r>
      <w:r w:rsidR="008268CA" w:rsidRPr="004B772F">
        <w:rPr>
          <w:rFonts w:asciiTheme="minorHAnsi" w:hAnsiTheme="minorHAnsi" w:cstheme="minorHAnsi"/>
          <w:sz w:val="22"/>
          <w:szCs w:val="22"/>
        </w:rPr>
        <w:t xml:space="preserve"> de</w:t>
      </w:r>
      <w:r w:rsidR="00CB0BFA">
        <w:rPr>
          <w:rFonts w:asciiTheme="minorHAnsi" w:hAnsiTheme="minorHAnsi" w:cstheme="minorHAnsi"/>
          <w:sz w:val="22"/>
          <w:szCs w:val="22"/>
        </w:rPr>
        <w:t xml:space="preserve"> </w:t>
      </w:r>
      <w:r w:rsidR="00CF21EC">
        <w:rPr>
          <w:rFonts w:asciiTheme="minorHAnsi" w:hAnsiTheme="minorHAnsi" w:cstheme="minorHAnsi"/>
          <w:sz w:val="22"/>
          <w:szCs w:val="22"/>
        </w:rPr>
        <w:t xml:space="preserve">junho </w:t>
      </w:r>
      <w:r w:rsidR="008268CA" w:rsidRPr="004B772F">
        <w:rPr>
          <w:rFonts w:asciiTheme="minorHAnsi" w:hAnsiTheme="minorHAnsi" w:cstheme="minorHAnsi"/>
          <w:sz w:val="22"/>
          <w:szCs w:val="22"/>
        </w:rPr>
        <w:t>de 202</w:t>
      </w:r>
      <w:r w:rsidR="00467BEC">
        <w:rPr>
          <w:rFonts w:asciiTheme="minorHAnsi" w:hAnsiTheme="minorHAnsi" w:cstheme="minorHAnsi"/>
          <w:sz w:val="22"/>
          <w:szCs w:val="22"/>
        </w:rPr>
        <w:t>3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F13E846" w14:textId="77777777" w:rsidR="00FD5B51" w:rsidRPr="004B772F" w:rsidRDefault="00FD5B51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0B2C954" w14:textId="1938CEC7" w:rsidR="00460D4F" w:rsidRDefault="00460D4F" w:rsidP="00CF21E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 w:rsidR="00CF21EC"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dos(as) conselheiros(as)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José Daniel Craidy Simões</w:t>
      </w:r>
      <w:r w:rsidR="00CF21EC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,</w:t>
      </w:r>
      <w:r w:rsid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467BEC" w:rsidRPr="00467BEC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Fábio Müller</w:t>
      </w:r>
      <w:r w:rsidR="00CF21EC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F21EC" w:rsidRPr="00CF21EC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 w:rsidR="00CF21EC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F21EC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Bernardes Volpatto</w:t>
      </w:r>
      <w:r w:rsidR="00CF21EC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atesto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 veracidade das informações aqui apresentadas.</w:t>
      </w:r>
    </w:p>
    <w:p w14:paraId="7223D8D5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2BF65EF" w14:textId="77777777" w:rsidR="0043539F" w:rsidRDefault="0043539F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03321DCD" w14:textId="77777777" w:rsidR="00C76423" w:rsidRDefault="00C76423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10F3FBF2" w14:textId="77777777" w:rsidR="00C76423" w:rsidRDefault="00C76423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FFC1024" w14:textId="77777777" w:rsidR="00467BEC" w:rsidRDefault="00467BEC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</w:p>
    <w:p w14:paraId="28C7DE7E" w14:textId="280E36EF" w:rsidR="0032733B" w:rsidRDefault="00DA4E62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- CPC-CAU/RS</w:t>
      </w:r>
    </w:p>
    <w:p w14:paraId="7C12A517" w14:textId="2E9ED7B5" w:rsidR="00467BEC" w:rsidRDefault="00467BEC" w:rsidP="00FD5B51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sectPr w:rsidR="00467BEC" w:rsidSect="009E2BCE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F08"/>
    <w:multiLevelType w:val="hybridMultilevel"/>
    <w:tmpl w:val="975E90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51C"/>
    <w:multiLevelType w:val="multilevel"/>
    <w:tmpl w:val="A7061C90"/>
    <w:lvl w:ilvl="0">
      <w:start w:val="1"/>
      <w:numFmt w:val="lowerLetter"/>
      <w:lvlText w:val="%1)"/>
      <w:lvlJc w:val="left"/>
      <w:pPr>
        <w:ind w:left="36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134579E"/>
    <w:multiLevelType w:val="multilevel"/>
    <w:tmpl w:val="896A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342F11"/>
    <w:multiLevelType w:val="multilevel"/>
    <w:tmpl w:val="BB3CA522"/>
    <w:lvl w:ilvl="0">
      <w:start w:val="1"/>
      <w:numFmt w:val="decimal"/>
      <w:lvlText w:val="%1."/>
      <w:lvlJc w:val="left"/>
      <w:pPr>
        <w:ind w:left="2145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497586">
    <w:abstractNumId w:val="1"/>
  </w:num>
  <w:num w:numId="2" w16cid:durableId="171651812">
    <w:abstractNumId w:val="4"/>
  </w:num>
  <w:num w:numId="3" w16cid:durableId="1639451731">
    <w:abstractNumId w:val="3"/>
  </w:num>
  <w:num w:numId="4" w16cid:durableId="2092309034">
    <w:abstractNumId w:val="2"/>
  </w:num>
  <w:num w:numId="5" w16cid:durableId="8360434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320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0B27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181B"/>
    <w:rsid w:val="001232E4"/>
    <w:rsid w:val="00124E94"/>
    <w:rsid w:val="001256A9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37B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C5913"/>
    <w:rsid w:val="002C6683"/>
    <w:rsid w:val="002D51CD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56D6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431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035F"/>
    <w:rsid w:val="0041269F"/>
    <w:rsid w:val="0041328B"/>
    <w:rsid w:val="004142A2"/>
    <w:rsid w:val="00427B45"/>
    <w:rsid w:val="00430E85"/>
    <w:rsid w:val="0043138B"/>
    <w:rsid w:val="00433AB5"/>
    <w:rsid w:val="0043539F"/>
    <w:rsid w:val="004377B1"/>
    <w:rsid w:val="0044351C"/>
    <w:rsid w:val="00452923"/>
    <w:rsid w:val="004562E7"/>
    <w:rsid w:val="00460D4F"/>
    <w:rsid w:val="00461DAD"/>
    <w:rsid w:val="00462F44"/>
    <w:rsid w:val="0046484B"/>
    <w:rsid w:val="00465855"/>
    <w:rsid w:val="00466783"/>
    <w:rsid w:val="0046687F"/>
    <w:rsid w:val="004678E3"/>
    <w:rsid w:val="00467970"/>
    <w:rsid w:val="00467BEC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A3C5E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84CEA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C6705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03D9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97857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4BE5"/>
    <w:rsid w:val="00806AD8"/>
    <w:rsid w:val="00807EF0"/>
    <w:rsid w:val="00812B82"/>
    <w:rsid w:val="00813436"/>
    <w:rsid w:val="008151E0"/>
    <w:rsid w:val="00817A22"/>
    <w:rsid w:val="00824EE5"/>
    <w:rsid w:val="008268CA"/>
    <w:rsid w:val="00831978"/>
    <w:rsid w:val="00834366"/>
    <w:rsid w:val="0083599B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242C3"/>
    <w:rsid w:val="00931D05"/>
    <w:rsid w:val="009323F9"/>
    <w:rsid w:val="00935819"/>
    <w:rsid w:val="00940FA6"/>
    <w:rsid w:val="00941BDF"/>
    <w:rsid w:val="00943A3B"/>
    <w:rsid w:val="009467E5"/>
    <w:rsid w:val="00950324"/>
    <w:rsid w:val="00957171"/>
    <w:rsid w:val="0096220F"/>
    <w:rsid w:val="009626B2"/>
    <w:rsid w:val="009629BE"/>
    <w:rsid w:val="00980E70"/>
    <w:rsid w:val="00983879"/>
    <w:rsid w:val="0098645E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BCE"/>
    <w:rsid w:val="009E2C03"/>
    <w:rsid w:val="009E3FAD"/>
    <w:rsid w:val="009E4690"/>
    <w:rsid w:val="009E6849"/>
    <w:rsid w:val="009F46D4"/>
    <w:rsid w:val="00A003CE"/>
    <w:rsid w:val="00A11E49"/>
    <w:rsid w:val="00A154D7"/>
    <w:rsid w:val="00A2173B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203A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85216"/>
    <w:rsid w:val="00B94B8C"/>
    <w:rsid w:val="00B9559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62CDA"/>
    <w:rsid w:val="00C70137"/>
    <w:rsid w:val="00C719D6"/>
    <w:rsid w:val="00C75B21"/>
    <w:rsid w:val="00C76423"/>
    <w:rsid w:val="00C76E65"/>
    <w:rsid w:val="00C80D95"/>
    <w:rsid w:val="00C90F33"/>
    <w:rsid w:val="00C94BAA"/>
    <w:rsid w:val="00C960A1"/>
    <w:rsid w:val="00C96A70"/>
    <w:rsid w:val="00C96FB2"/>
    <w:rsid w:val="00CA32B6"/>
    <w:rsid w:val="00CB0BFA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21EC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6564A"/>
    <w:rsid w:val="00D70233"/>
    <w:rsid w:val="00D729A2"/>
    <w:rsid w:val="00D72FBB"/>
    <w:rsid w:val="00D7687E"/>
    <w:rsid w:val="00D90D17"/>
    <w:rsid w:val="00D91834"/>
    <w:rsid w:val="00D94406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0D6D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359"/>
    <w:rsid w:val="00EC6781"/>
    <w:rsid w:val="00ED43D7"/>
    <w:rsid w:val="00ED5CD3"/>
    <w:rsid w:val="00EE0670"/>
    <w:rsid w:val="00EE19D4"/>
    <w:rsid w:val="00EE74F2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A8D"/>
    <w:rsid w:val="00FB6C5F"/>
    <w:rsid w:val="00FB78D4"/>
    <w:rsid w:val="00FC65E1"/>
    <w:rsid w:val="00FD2EF7"/>
    <w:rsid w:val="00FD5B51"/>
    <w:rsid w:val="00FD6C16"/>
    <w:rsid w:val="00FD7776"/>
    <w:rsid w:val="00FE0A63"/>
    <w:rsid w:val="00FE23A8"/>
    <w:rsid w:val="00FE4923"/>
    <w:rsid w:val="00FF6838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C738-B562-446C-972A-561E6ACE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6</cp:revision>
  <cp:lastPrinted>2023-06-22T17:15:00Z</cp:lastPrinted>
  <dcterms:created xsi:type="dcterms:W3CDTF">2023-04-06T22:31:00Z</dcterms:created>
  <dcterms:modified xsi:type="dcterms:W3CDTF">2023-06-22T17:15:00Z</dcterms:modified>
</cp:coreProperties>
</file>