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EB610B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EB610B" w:rsidRPr="002A27F4" w:rsidRDefault="00EB610B" w:rsidP="00EB61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1E7D270" w:rsidR="00EB610B" w:rsidRPr="002A27F4" w:rsidRDefault="00EB610B" w:rsidP="00EB61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2B63">
              <w:rPr>
                <w:rFonts w:asciiTheme="minorHAnsi" w:hAnsiTheme="minorHAnsi" w:cstheme="minorHAnsi"/>
              </w:rPr>
              <w:t>1000147296/2022</w:t>
            </w:r>
          </w:p>
        </w:tc>
      </w:tr>
      <w:tr w:rsidR="00EB610B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EB610B" w:rsidRPr="002A27F4" w:rsidRDefault="00EB610B" w:rsidP="00EB61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DB547B7" w:rsidR="00EB610B" w:rsidRPr="002A27F4" w:rsidRDefault="00EB610B" w:rsidP="00EB610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472B63">
              <w:rPr>
                <w:rFonts w:asciiTheme="minorHAnsi" w:hAnsiTheme="minorHAnsi" w:cstheme="minorHAnsi"/>
              </w:rPr>
              <w:t>1465228/2022</w:t>
            </w:r>
          </w:p>
        </w:tc>
      </w:tr>
      <w:tr w:rsidR="00EB610B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EB610B" w:rsidRPr="002A27F4" w:rsidRDefault="00EB610B" w:rsidP="00EB61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D3B2C65" w:rsidR="00EB610B" w:rsidRPr="002A27F4" w:rsidRDefault="002C71FA" w:rsidP="00EB61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2B63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472B63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472B6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LTDA (</w:t>
            </w:r>
            <w:r w:rsidRPr="00472B63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472B63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472B63">
              <w:rPr>
                <w:rFonts w:asciiTheme="minorHAnsi" w:hAnsiTheme="minorHAnsi" w:cstheme="minorHAnsi"/>
              </w:rPr>
              <w:t xml:space="preserve"> E U</w:t>
            </w:r>
            <w:r>
              <w:rPr>
                <w:rFonts w:asciiTheme="minorHAnsi" w:hAnsiTheme="minorHAnsi" w:cstheme="minorHAnsi"/>
              </w:rPr>
              <w:t>.</w:t>
            </w:r>
            <w:r w:rsidRPr="00472B63">
              <w:rPr>
                <w:rFonts w:asciiTheme="minorHAnsi" w:hAnsiTheme="minorHAnsi" w:cstheme="minorHAnsi"/>
              </w:rPr>
              <w:t>)</w:t>
            </w:r>
          </w:p>
        </w:tc>
      </w:tr>
      <w:tr w:rsidR="00484D07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39FE269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C71FA">
              <w:rPr>
                <w:rFonts w:asciiTheme="minorHAnsi" w:hAnsiTheme="minorHAnsi" w:cstheme="minorHAnsi"/>
                <w:b/>
              </w:rPr>
              <w:t>057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2C71FA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2C71FA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5228B3ED" w14:textId="538FB58E" w:rsidR="00E208EE" w:rsidRPr="00436ACB" w:rsidRDefault="00E208EE" w:rsidP="00E208E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6ACB">
        <w:rPr>
          <w:rFonts w:asciiTheme="minorHAnsi" w:hAnsiTheme="minorHAnsi" w:cstheme="minorHAnsi"/>
        </w:rPr>
        <w:t xml:space="preserve">A COMISSÃO DE EXERCÍCIO PROFISSIONAL - CEP-CAU/RS, reunida ordinariamente em Porto Alegre - RS, na sede do CAU/RS, </w:t>
      </w:r>
      <w:r w:rsidR="002C71FA">
        <w:rPr>
          <w:rFonts w:asciiTheme="minorHAnsi" w:hAnsiTheme="minorHAnsi" w:cstheme="minorHAnsi"/>
        </w:rPr>
        <w:t>no dia</w:t>
      </w:r>
      <w:r w:rsidRPr="00436ACB">
        <w:rPr>
          <w:rFonts w:asciiTheme="minorHAnsi" w:hAnsiTheme="minorHAnsi" w:cstheme="minorHAnsi"/>
        </w:rPr>
        <w:t xml:space="preserve"> 8</w:t>
      </w:r>
      <w:r w:rsidR="002C71FA">
        <w:rPr>
          <w:rFonts w:asciiTheme="minorHAnsi" w:hAnsiTheme="minorHAnsi" w:cstheme="minorHAnsi"/>
        </w:rPr>
        <w:t xml:space="preserve"> de maio de </w:t>
      </w:r>
      <w:r w:rsidRPr="00436ACB">
        <w:rPr>
          <w:rFonts w:asciiTheme="minorHAnsi" w:hAnsiTheme="minorHAnsi" w:cstheme="minorHAnsi"/>
        </w:rPr>
        <w:t>2023, no uso das competências que lhe confere o inciso VI do art. 95 do Regimento Interno do CAU/RS, após análise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A5FACDB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</w:t>
      </w:r>
      <w:r w:rsidR="002C71FA">
        <w:rPr>
          <w:rFonts w:asciiTheme="minorHAnsi" w:hAnsiTheme="minorHAnsi" w:cstheme="minorHAnsi"/>
        </w:rPr>
        <w:t xml:space="preserve"> </w:t>
      </w:r>
      <w:r w:rsidR="002C71FA" w:rsidRPr="00472B63">
        <w:rPr>
          <w:rFonts w:asciiTheme="minorHAnsi" w:hAnsiTheme="minorHAnsi" w:cstheme="minorHAnsi"/>
        </w:rPr>
        <w:t>C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 xml:space="preserve"> A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 xml:space="preserve"> </w:t>
      </w:r>
      <w:r w:rsidR="002C71FA">
        <w:rPr>
          <w:rFonts w:asciiTheme="minorHAnsi" w:hAnsiTheme="minorHAnsi" w:cstheme="minorHAnsi"/>
        </w:rPr>
        <w:t>LTDA (</w:t>
      </w:r>
      <w:r w:rsidR="002C71FA" w:rsidRPr="00472B63">
        <w:rPr>
          <w:rFonts w:asciiTheme="minorHAnsi" w:hAnsiTheme="minorHAnsi" w:cstheme="minorHAnsi"/>
        </w:rPr>
        <w:t>C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 xml:space="preserve"> A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 xml:space="preserve"> E U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>)</w:t>
      </w:r>
      <w:r w:rsidR="00E208EE" w:rsidRPr="00472B63">
        <w:rPr>
          <w:rFonts w:asciiTheme="minorHAnsi" w:hAnsiTheme="minorHAnsi" w:cstheme="minorHAnsi"/>
        </w:rPr>
        <w:t>, inscrita no CNPJ sob o nº 16.993.709/0001-75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551620" w14:textId="77777777" w:rsidR="002C71FA" w:rsidRDefault="002C71FA" w:rsidP="002C71FA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Considerando o art. 52,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>
        <w:rPr>
          <w:rFonts w:asciiTheme="minorHAnsi" w:hAnsiTheme="minorHAnsi" w:cstheme="minorHAnsi"/>
          <w:i/>
          <w:iCs/>
        </w:rPr>
        <w:t>a</w:t>
      </w:r>
      <w:r w:rsidRPr="00C65C03">
        <w:rPr>
          <w:rFonts w:asciiTheme="minorHAnsi" w:hAnsiTheme="minorHAnsi" w:cstheme="minorHAnsi"/>
          <w:i/>
          <w:iCs/>
        </w:rPr>
        <w:t>presentada defesa ao auto de infração, esta será encaminhada à CEP-CAU/UF para apreciação e julgamento, com base em relatório e voto fundamentado do conselheiro relator designado dentre os membros da comissão</w:t>
      </w:r>
      <w:r>
        <w:rPr>
          <w:rFonts w:asciiTheme="minorHAnsi" w:hAnsiTheme="minorHAnsi" w:cstheme="minorHAnsi"/>
          <w:i/>
          <w:iCs/>
        </w:rPr>
        <w:t>”;</w:t>
      </w:r>
    </w:p>
    <w:p w14:paraId="60A33C81" w14:textId="77777777" w:rsidR="002C71FA" w:rsidRPr="002A27F4" w:rsidRDefault="002C71FA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D7511E" w14:textId="04FA86CE" w:rsidR="00F026A8" w:rsidRPr="00F026A8" w:rsidRDefault="00F026A8" w:rsidP="00F026A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026A8">
        <w:rPr>
          <w:rFonts w:asciiTheme="minorHAnsi" w:hAnsiTheme="minorHAnsi" w:cstheme="minorHAnsi"/>
        </w:rPr>
        <w:t xml:space="preserve">Considerando o relatório e o voto fundamentado do </w:t>
      </w:r>
      <w:r w:rsidR="002C71FA">
        <w:rPr>
          <w:rFonts w:asciiTheme="minorHAnsi" w:hAnsiTheme="minorHAnsi" w:cstheme="minorHAnsi"/>
        </w:rPr>
        <w:t>c</w:t>
      </w:r>
      <w:r w:rsidRPr="00F026A8">
        <w:rPr>
          <w:rFonts w:asciiTheme="minorHAnsi" w:hAnsiTheme="minorHAnsi" w:cstheme="minorHAnsi"/>
        </w:rPr>
        <w:t xml:space="preserve">onselheiro </w:t>
      </w:r>
      <w:r w:rsidR="002C71FA">
        <w:rPr>
          <w:rFonts w:asciiTheme="minorHAnsi" w:hAnsiTheme="minorHAnsi" w:cstheme="minorHAnsi"/>
        </w:rPr>
        <w:t>r</w:t>
      </w:r>
      <w:r w:rsidRPr="00F026A8">
        <w:rPr>
          <w:rFonts w:asciiTheme="minorHAnsi" w:hAnsiTheme="minorHAnsi" w:cstheme="minorHAnsi"/>
        </w:rPr>
        <w:t xml:space="preserve">elator, pela manutenção do Auto de Infração nº 1000147296/2022 e pela redefinição do valor da multa aplicada pelo agente de fiscalização, para o valor de 4 </w:t>
      </w:r>
      <w:r w:rsidR="002C71FA">
        <w:rPr>
          <w:rFonts w:asciiTheme="minorHAnsi" w:hAnsiTheme="minorHAnsi" w:cstheme="minorHAnsi"/>
        </w:rPr>
        <w:t xml:space="preserve">(quatro) </w:t>
      </w:r>
      <w:r w:rsidRPr="00F026A8">
        <w:rPr>
          <w:rFonts w:asciiTheme="minorHAnsi" w:hAnsiTheme="minorHAnsi" w:cstheme="minorHAnsi"/>
        </w:rPr>
        <w:t>anuidades, que corresponde a R$ 2.536,16 (dois mil, quinhentos e trinta e seis reais e dezesseis centavos)</w:t>
      </w:r>
      <w:r w:rsidR="002C71FA">
        <w:rPr>
          <w:rFonts w:asciiTheme="minorHAnsi" w:hAnsiTheme="minorHAnsi" w:cstheme="minorHAnsi"/>
        </w:rPr>
        <w:t>,</w:t>
      </w:r>
      <w:r w:rsidRPr="00F026A8">
        <w:rPr>
          <w:rFonts w:asciiTheme="minorHAnsi" w:hAnsiTheme="minorHAnsi" w:cstheme="minorHAnsi"/>
        </w:rPr>
        <w:t xml:space="preserve"> com fulcro no art. 49, § 2º, inciso II, e </w:t>
      </w:r>
      <w:r w:rsidR="002C71FA">
        <w:rPr>
          <w:rFonts w:asciiTheme="minorHAnsi" w:hAnsiTheme="minorHAnsi" w:cstheme="minorHAnsi"/>
        </w:rPr>
        <w:t xml:space="preserve">no </w:t>
      </w:r>
      <w:r w:rsidRPr="00F026A8">
        <w:rPr>
          <w:rFonts w:asciiTheme="minorHAnsi" w:hAnsiTheme="minorHAnsi" w:cstheme="minorHAnsi"/>
        </w:rPr>
        <w:t>art. 8</w:t>
      </w:r>
      <w:r w:rsidR="002C71FA">
        <w:rPr>
          <w:rFonts w:asciiTheme="minorHAnsi" w:hAnsiTheme="minorHAnsi" w:cstheme="minorHAnsi"/>
        </w:rPr>
        <w:t>1</w:t>
      </w:r>
      <w:r w:rsidRPr="00F026A8">
        <w:rPr>
          <w:rFonts w:asciiTheme="minorHAnsi" w:hAnsiTheme="minorHAnsi" w:cstheme="minorHAnsi"/>
        </w:rPr>
        <w:t>, parágrafo único, da Resolução CAU/BR nº 198/2020;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0F33C521" w:rsidR="001C3AA4" w:rsidRPr="000C72BB" w:rsidRDefault="003F3E12" w:rsidP="00825F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aprovar, unanimemente, o voto do</w:t>
      </w:r>
      <w:r w:rsidR="00DE0C3A"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>relator</w:t>
      </w:r>
      <w:r w:rsidR="00DE0C3A">
        <w:rPr>
          <w:rFonts w:asciiTheme="minorHAnsi" w:hAnsiTheme="minorHAnsi" w:cstheme="minorHAnsi"/>
        </w:rPr>
        <w:t xml:space="preserve">, </w:t>
      </w:r>
      <w:r w:rsidR="00DE0C3A" w:rsidRPr="002A27F4">
        <w:rPr>
          <w:rFonts w:asciiTheme="minorHAnsi" w:hAnsiTheme="minorHAnsi" w:cstheme="minorHAnsi"/>
        </w:rPr>
        <w:t xml:space="preserve">conselheiro </w:t>
      </w:r>
      <w:r w:rsidR="002C71FA">
        <w:rPr>
          <w:rFonts w:asciiTheme="minorHAnsi" w:hAnsiTheme="minorHAnsi" w:cstheme="minorHAnsi"/>
        </w:rPr>
        <w:t xml:space="preserve">Rafael </w:t>
      </w:r>
      <w:proofErr w:type="spellStart"/>
      <w:r w:rsidR="002C71FA">
        <w:rPr>
          <w:rFonts w:asciiTheme="minorHAnsi" w:hAnsiTheme="minorHAnsi" w:cstheme="minorHAnsi"/>
        </w:rPr>
        <w:t>Artico</w:t>
      </w:r>
      <w:proofErr w:type="spellEnd"/>
      <w:r w:rsidR="00DE0C3A"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 w:rsidR="00825F33">
        <w:rPr>
          <w:rFonts w:asciiTheme="minorHAnsi" w:hAnsiTheme="minorHAnsi" w:cstheme="minorHAnsi"/>
        </w:rPr>
        <w:t xml:space="preserve">pela </w:t>
      </w:r>
      <w:r w:rsidR="00825F33" w:rsidRPr="002A27F4">
        <w:rPr>
          <w:rFonts w:asciiTheme="minorHAnsi" w:hAnsiTheme="minorHAnsi" w:cstheme="minorHAnsi"/>
        </w:rPr>
        <w:t xml:space="preserve">manutenção do Auto de Infração nº </w:t>
      </w:r>
      <w:r w:rsidR="002C71FA" w:rsidRPr="00472B63">
        <w:rPr>
          <w:rFonts w:asciiTheme="minorHAnsi" w:hAnsiTheme="minorHAnsi" w:cstheme="minorHAnsi"/>
        </w:rPr>
        <w:t>1000147296/2022</w:t>
      </w:r>
      <w:r w:rsidR="000C72BB">
        <w:rPr>
          <w:rFonts w:asciiTheme="minorHAnsi" w:hAnsiTheme="minorHAnsi" w:cstheme="minorHAnsi"/>
          <w:color w:val="0070C0"/>
        </w:rPr>
        <w:t xml:space="preserve"> </w:t>
      </w:r>
      <w:r w:rsidR="00825F33" w:rsidRPr="002C71FA">
        <w:rPr>
          <w:rFonts w:asciiTheme="minorHAnsi" w:hAnsiTheme="minorHAnsi" w:cstheme="minorHAnsi"/>
        </w:rPr>
        <w:t xml:space="preserve">e </w:t>
      </w:r>
      <w:r w:rsidR="002C71FA" w:rsidRPr="002C71FA">
        <w:rPr>
          <w:rFonts w:asciiTheme="minorHAnsi" w:hAnsiTheme="minorHAnsi" w:cstheme="minorHAnsi"/>
        </w:rPr>
        <w:t>pela redefinição do valor da multa aplicada pelo agente de fiscalização,</w:t>
      </w:r>
      <w:r w:rsidR="00825F33" w:rsidRPr="002C71FA">
        <w:rPr>
          <w:rFonts w:asciiTheme="minorHAnsi" w:hAnsiTheme="minorHAnsi" w:cstheme="minorHAnsi"/>
        </w:rPr>
        <w:t xml:space="preserve"> </w:t>
      </w:r>
      <w:r w:rsidR="002C71FA">
        <w:rPr>
          <w:rFonts w:asciiTheme="minorHAnsi" w:hAnsiTheme="minorHAnsi" w:cstheme="minorHAnsi"/>
        </w:rPr>
        <w:t xml:space="preserve">para o </w:t>
      </w:r>
      <w:r w:rsidR="00825F33" w:rsidRPr="002C71FA">
        <w:rPr>
          <w:rFonts w:asciiTheme="minorHAnsi" w:hAnsiTheme="minorHAnsi" w:cstheme="minorHAnsi"/>
        </w:rPr>
        <w:t xml:space="preserve">valor de </w:t>
      </w:r>
      <w:r w:rsidR="002C71FA">
        <w:rPr>
          <w:rFonts w:asciiTheme="minorHAnsi" w:hAnsiTheme="minorHAnsi" w:cstheme="minorHAnsi"/>
        </w:rPr>
        <w:t>4</w:t>
      </w:r>
      <w:r w:rsidR="00825F33" w:rsidRPr="002C71FA">
        <w:rPr>
          <w:rFonts w:asciiTheme="minorHAnsi" w:hAnsiTheme="minorHAnsi" w:cstheme="minorHAnsi"/>
        </w:rPr>
        <w:t xml:space="preserve"> </w:t>
      </w:r>
      <w:r w:rsidR="002C71FA">
        <w:rPr>
          <w:rFonts w:asciiTheme="minorHAnsi" w:hAnsiTheme="minorHAnsi" w:cstheme="minorHAnsi"/>
        </w:rPr>
        <w:t xml:space="preserve">(quatro) </w:t>
      </w:r>
      <w:r w:rsidR="00825F33" w:rsidRPr="002C71FA">
        <w:rPr>
          <w:rFonts w:asciiTheme="minorHAnsi" w:hAnsiTheme="minorHAnsi" w:cstheme="minorHAnsi"/>
        </w:rPr>
        <w:t xml:space="preserve">anuidades, que corresponde a R$ </w:t>
      </w:r>
      <w:r w:rsidR="002C71FA" w:rsidRPr="00F026A8">
        <w:rPr>
          <w:rFonts w:asciiTheme="minorHAnsi" w:hAnsiTheme="minorHAnsi" w:cstheme="minorHAnsi"/>
        </w:rPr>
        <w:t>R$ 2.536,16 (dois mil, quinhentos e trinta e seis reais e dezesseis centavos)</w:t>
      </w:r>
      <w:r w:rsidR="00353EB0" w:rsidRPr="002C71FA">
        <w:rPr>
          <w:rFonts w:asciiTheme="minorHAnsi" w:hAnsiTheme="minorHAnsi" w:cstheme="minorHAnsi"/>
        </w:rPr>
        <w:t>,</w:t>
      </w:r>
      <w:r w:rsidR="00825F33" w:rsidRPr="002C71FA">
        <w:rPr>
          <w:rFonts w:asciiTheme="minorHAnsi" w:hAnsiTheme="minorHAnsi" w:cstheme="minorHAnsi"/>
        </w:rPr>
        <w:t xml:space="preserve"> </w:t>
      </w:r>
      <w:r w:rsidR="000C72BB" w:rsidRPr="002C71FA">
        <w:rPr>
          <w:rFonts w:asciiTheme="minorHAnsi" w:hAnsiTheme="minorHAnsi" w:cstheme="minorHAnsi"/>
        </w:rPr>
        <w:t xml:space="preserve">com fulcro no art. 49, § 2º, inciso II, e </w:t>
      </w:r>
      <w:r w:rsidR="002C71FA">
        <w:rPr>
          <w:rFonts w:asciiTheme="minorHAnsi" w:hAnsiTheme="minorHAnsi" w:cstheme="minorHAnsi"/>
        </w:rPr>
        <w:t xml:space="preserve">no </w:t>
      </w:r>
      <w:r w:rsidR="000C72BB" w:rsidRPr="002C71FA">
        <w:rPr>
          <w:rFonts w:asciiTheme="minorHAnsi" w:hAnsiTheme="minorHAnsi" w:cstheme="minorHAnsi"/>
        </w:rPr>
        <w:t>art. 8</w:t>
      </w:r>
      <w:r w:rsidR="002C71FA">
        <w:rPr>
          <w:rFonts w:asciiTheme="minorHAnsi" w:hAnsiTheme="minorHAnsi" w:cstheme="minorHAnsi"/>
        </w:rPr>
        <w:t>1</w:t>
      </w:r>
      <w:r w:rsidR="000C72BB" w:rsidRPr="002C71FA">
        <w:rPr>
          <w:rFonts w:asciiTheme="minorHAnsi" w:hAnsiTheme="minorHAnsi" w:cstheme="minorHAnsi"/>
        </w:rPr>
        <w:t xml:space="preserve">, parágrafo único, da Resolução CAU/BR nº 198/2020, </w:t>
      </w:r>
      <w:r w:rsidR="00353EB0" w:rsidRPr="000C72BB">
        <w:rPr>
          <w:rFonts w:asciiTheme="minorHAnsi" w:hAnsiTheme="minorHAnsi" w:cstheme="minorHAnsi"/>
        </w:rPr>
        <w:t>em razão de que</w:t>
      </w:r>
      <w:r w:rsidR="006C4DFD" w:rsidRPr="000C72BB">
        <w:rPr>
          <w:rFonts w:asciiTheme="minorHAnsi" w:hAnsiTheme="minorHAnsi" w:cstheme="minorHAnsi"/>
        </w:rPr>
        <w:t xml:space="preserve"> a pessoa jurídic</w:t>
      </w:r>
      <w:r w:rsidR="00294FF2" w:rsidRPr="000C72BB">
        <w:rPr>
          <w:rFonts w:asciiTheme="minorHAnsi" w:hAnsiTheme="minorHAnsi" w:cstheme="minorHAnsi"/>
        </w:rPr>
        <w:t xml:space="preserve">a autuada, </w:t>
      </w:r>
      <w:r w:rsidR="002C71FA" w:rsidRPr="00472B63">
        <w:rPr>
          <w:rFonts w:asciiTheme="minorHAnsi" w:hAnsiTheme="minorHAnsi" w:cstheme="minorHAnsi"/>
        </w:rPr>
        <w:t>C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 xml:space="preserve"> A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 xml:space="preserve"> </w:t>
      </w:r>
      <w:r w:rsidR="002C71FA">
        <w:rPr>
          <w:rFonts w:asciiTheme="minorHAnsi" w:hAnsiTheme="minorHAnsi" w:cstheme="minorHAnsi"/>
        </w:rPr>
        <w:t>LTDA (</w:t>
      </w:r>
      <w:r w:rsidR="002C71FA" w:rsidRPr="00472B63">
        <w:rPr>
          <w:rFonts w:asciiTheme="minorHAnsi" w:hAnsiTheme="minorHAnsi" w:cstheme="minorHAnsi"/>
        </w:rPr>
        <w:t>C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 xml:space="preserve"> A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 xml:space="preserve"> E U</w:t>
      </w:r>
      <w:r w:rsidR="002C71FA">
        <w:rPr>
          <w:rFonts w:asciiTheme="minorHAnsi" w:hAnsiTheme="minorHAnsi" w:cstheme="minorHAnsi"/>
        </w:rPr>
        <w:t>.</w:t>
      </w:r>
      <w:r w:rsidR="002C71FA" w:rsidRPr="00472B63">
        <w:rPr>
          <w:rFonts w:asciiTheme="minorHAnsi" w:hAnsiTheme="minorHAnsi" w:cstheme="minorHAnsi"/>
        </w:rPr>
        <w:t>)</w:t>
      </w:r>
      <w:r w:rsidR="006C4DFD" w:rsidRPr="000C72BB">
        <w:rPr>
          <w:rFonts w:asciiTheme="minorHAnsi" w:hAnsiTheme="minorHAnsi" w:cstheme="minorHAnsi"/>
        </w:rPr>
        <w:t>, inscrita no CNPJ sob o nº</w:t>
      </w:r>
      <w:r w:rsidR="00C15C75">
        <w:rPr>
          <w:rFonts w:asciiTheme="minorHAnsi" w:hAnsiTheme="minorHAnsi" w:cstheme="minorHAnsi"/>
        </w:rPr>
        <w:t xml:space="preserve"> </w:t>
      </w:r>
      <w:r w:rsidR="00C15C75" w:rsidRPr="00472B63">
        <w:rPr>
          <w:rFonts w:asciiTheme="minorHAnsi" w:hAnsiTheme="minorHAnsi" w:cstheme="minorHAnsi"/>
        </w:rPr>
        <w:t>16.993.709/0001-75</w:t>
      </w:r>
      <w:r w:rsidR="006C4DFD" w:rsidRPr="000C72BB">
        <w:rPr>
          <w:rFonts w:asciiTheme="minorHAnsi" w:hAnsiTheme="minorHAnsi" w:cstheme="minorHAnsi"/>
        </w:rPr>
        <w:t xml:space="preserve">, incorreu em infração ao art. 35, inciso X, da Resolução CAU/BR nº 022/2012, </w:t>
      </w:r>
      <w:r w:rsidR="000C72BB" w:rsidRPr="000C72BB">
        <w:rPr>
          <w:rFonts w:asciiTheme="minorHAnsi" w:hAnsiTheme="minorHAnsi" w:cstheme="minorHAnsi"/>
        </w:rPr>
        <w:t xml:space="preserve">c/c o art. 7º da Lei nº 12.378/2010, </w:t>
      </w:r>
      <w:r w:rsidR="006C4DFD" w:rsidRPr="000C72BB">
        <w:rPr>
          <w:rFonts w:asciiTheme="minorHAnsi" w:hAnsiTheme="minorHAnsi" w:cstheme="minorHAnsi"/>
        </w:rPr>
        <w:t>por exercer atividade afeita à profissão de arquitetura e urbanismo, sem, contudo, estar registrada no CAU</w:t>
      </w:r>
      <w:r w:rsidR="00825F33" w:rsidRPr="000C72BB">
        <w:rPr>
          <w:rFonts w:asciiTheme="minorHAnsi" w:hAnsiTheme="minorHAnsi" w:cstheme="minorHAnsi"/>
        </w:rPr>
        <w:t>;</w:t>
      </w:r>
    </w:p>
    <w:p w14:paraId="6FA74969" w14:textId="77777777" w:rsidR="00932D8F" w:rsidRPr="002A27F4" w:rsidRDefault="00932D8F" w:rsidP="00932D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16F05135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lastRenderedPageBreak/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 art.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 w:rsidR="00932D8F">
        <w:rPr>
          <w:rFonts w:asciiTheme="minorHAnsi" w:hAnsiTheme="minorHAnsi" w:cstheme="minorHAnsi"/>
        </w:rPr>
        <w:t xml:space="preserve">e </w:t>
      </w:r>
      <w:r w:rsidR="00C15C75">
        <w:rPr>
          <w:rFonts w:asciiTheme="minorHAnsi" w:hAnsiTheme="minorHAnsi" w:cstheme="minorHAnsi"/>
        </w:rPr>
        <w:t xml:space="preserve">no art. </w:t>
      </w:r>
      <w:r w:rsidR="00932D8F">
        <w:rPr>
          <w:rFonts w:asciiTheme="minorHAnsi" w:hAnsiTheme="minorHAnsi" w:cstheme="minorHAnsi"/>
        </w:rPr>
        <w:t xml:space="preserve">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p w14:paraId="3B1720D8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0EBC933E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C15C75">
        <w:rPr>
          <w:rFonts w:asciiTheme="minorHAnsi" w:hAnsiTheme="minorHAnsi" w:cstheme="minorHAnsi"/>
          <w:color w:val="000000" w:themeColor="text1"/>
        </w:rPr>
        <w:t>emissão</w:t>
      </w:r>
      <w:r w:rsidR="00932D8F">
        <w:rPr>
          <w:rFonts w:asciiTheme="minorHAnsi" w:hAnsiTheme="minorHAnsi" w:cstheme="minorHAnsi"/>
          <w:color w:val="000000" w:themeColor="text1"/>
        </w:rPr>
        <w:t xml:space="preserve"> 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="0082706C">
        <w:rPr>
          <w:rFonts w:asciiTheme="minorHAnsi" w:hAnsiTheme="minorHAnsi" w:cstheme="minorHAnsi"/>
          <w:color w:val="000000" w:themeColor="text1"/>
        </w:rPr>
        <w:t>.</w:t>
      </w:r>
    </w:p>
    <w:p w14:paraId="747860F9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0E9158CE" w:rsidR="004E40F9" w:rsidRPr="00C15C75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C15C7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C15C75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C15C75">
        <w:rPr>
          <w:rFonts w:asciiTheme="minorHAnsi" w:hAnsiTheme="minorHAnsi" w:cstheme="minorHAnsi"/>
          <w:color w:val="000000" w:themeColor="text1"/>
        </w:rPr>
        <w:t xml:space="preserve"> RS, </w:t>
      </w:r>
      <w:r w:rsidR="00C15C75" w:rsidRPr="00C15C75">
        <w:rPr>
          <w:rFonts w:asciiTheme="minorHAnsi" w:hAnsiTheme="minorHAnsi" w:cstheme="minorHAnsi"/>
          <w:color w:val="000000" w:themeColor="text1"/>
        </w:rPr>
        <w:t>8 de maio de 2023.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6B3065E5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</w:t>
      </w:r>
      <w:r w:rsidR="00C15C75">
        <w:rPr>
          <w:rFonts w:asciiTheme="minorHAnsi" w:hAnsiTheme="minorHAnsi" w:cstheme="minorHAnsi"/>
        </w:rPr>
        <w:t xml:space="preserve">a </w:t>
      </w:r>
      <w:r w:rsidR="00AB5CBF" w:rsidRPr="002A27F4">
        <w:rPr>
          <w:rFonts w:asciiTheme="minorHAnsi" w:hAnsiTheme="minorHAnsi" w:cstheme="minorHAnsi"/>
        </w:rPr>
        <w:t>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EE7A20" w:rsidRPr="002A27F4">
        <w:rPr>
          <w:rFonts w:asciiTheme="minorHAnsi" w:hAnsiTheme="minorHAnsi" w:cstheme="minorHAnsi"/>
        </w:rPr>
        <w:t xml:space="preserve">Rafael </w:t>
      </w:r>
      <w:proofErr w:type="spellStart"/>
      <w:r w:rsidR="00EE7A20" w:rsidRPr="002A27F4">
        <w:rPr>
          <w:rFonts w:asciiTheme="minorHAnsi" w:hAnsiTheme="minorHAnsi" w:cstheme="minorHAnsi"/>
        </w:rPr>
        <w:t>Artico</w:t>
      </w:r>
      <w:proofErr w:type="spellEnd"/>
      <w:r w:rsidR="00EE7A20" w:rsidRPr="002A27F4">
        <w:rPr>
          <w:rFonts w:asciiTheme="minorHAnsi" w:hAnsiTheme="minorHAnsi" w:cstheme="minorHAnsi"/>
        </w:rPr>
        <w:t xml:space="preserve">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146700C2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94D16A" w14:textId="3E32BF87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A66B9" w14:textId="2A73A864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0FCE5C" w14:textId="77777777" w:rsidR="00A353CB" w:rsidRPr="002A27F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2A46FA87" w14:textId="792A4F4D" w:rsidR="00C15C75" w:rsidRPr="00C15C75" w:rsidRDefault="00C15C75" w:rsidP="004E40F9">
      <w:pPr>
        <w:jc w:val="center"/>
        <w:rPr>
          <w:rFonts w:asciiTheme="minorHAnsi" w:hAnsiTheme="minorHAnsi" w:cstheme="minorHAnsi"/>
          <w:b/>
          <w:bCs/>
        </w:rPr>
      </w:pPr>
      <w:r w:rsidRPr="00C15C75">
        <w:rPr>
          <w:rFonts w:asciiTheme="minorHAnsi" w:hAnsiTheme="minorHAnsi" w:cstheme="minorHAnsi"/>
          <w:b/>
          <w:bCs/>
        </w:rPr>
        <w:t>Andréa Larruscahim Hamilton Ilha</w:t>
      </w:r>
    </w:p>
    <w:p w14:paraId="2A404948" w14:textId="00F8FDE2" w:rsidR="004E40F9" w:rsidRPr="002A27F4" w:rsidRDefault="00836AA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C15C75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3358" w14:textId="77777777" w:rsidR="001F3A30" w:rsidRDefault="001F3A30">
      <w:r>
        <w:separator/>
      </w:r>
    </w:p>
  </w:endnote>
  <w:endnote w:type="continuationSeparator" w:id="0">
    <w:p w14:paraId="43775897" w14:textId="77777777" w:rsidR="001F3A30" w:rsidRDefault="001F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472B63" w:rsidRPr="0093154B" w:rsidRDefault="00472B63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72B63" w:rsidRDefault="00472B6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72B63" w:rsidRPr="003F1946" w:rsidRDefault="00472B63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72B63" w:rsidRPr="003F1946" w:rsidRDefault="00472B63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472B63" w:rsidRPr="0093154B" w:rsidRDefault="00472B63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72B63" w:rsidRDefault="00472B6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72B63" w:rsidRPr="003F1946" w:rsidRDefault="00472B63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472B63" w:rsidRPr="0093154B" w:rsidRDefault="00472B63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472B63" w:rsidRDefault="00472B6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472B63" w:rsidRPr="003F1946" w:rsidRDefault="00472B63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472B63" w:rsidRPr="003F1946" w:rsidRDefault="00472B63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472B63" w:rsidRPr="0093154B" w:rsidRDefault="00472B63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472B63" w:rsidRDefault="00472B6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472B63" w:rsidRPr="003F1946" w:rsidRDefault="00472B63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4832" w14:textId="77777777" w:rsidR="001F3A30" w:rsidRDefault="001F3A30">
      <w:r>
        <w:separator/>
      </w:r>
    </w:p>
  </w:footnote>
  <w:footnote w:type="continuationSeparator" w:id="0">
    <w:p w14:paraId="3A934108" w14:textId="77777777" w:rsidR="001F3A30" w:rsidRDefault="001F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472B63" w:rsidRPr="009E4E5A" w:rsidRDefault="00472B63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472B63" w:rsidRPr="009E4E5A" w:rsidRDefault="00472B63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472B63" w:rsidRPr="009E4E5A" w:rsidRDefault="00472B63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472B63" w:rsidRPr="009E4E5A" w:rsidRDefault="00472B63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12851">
    <w:abstractNumId w:val="16"/>
  </w:num>
  <w:num w:numId="2" w16cid:durableId="212884935">
    <w:abstractNumId w:val="5"/>
  </w:num>
  <w:num w:numId="3" w16cid:durableId="2091654471">
    <w:abstractNumId w:val="23"/>
  </w:num>
  <w:num w:numId="4" w16cid:durableId="155999993">
    <w:abstractNumId w:val="17"/>
  </w:num>
  <w:num w:numId="5" w16cid:durableId="1145706458">
    <w:abstractNumId w:val="9"/>
  </w:num>
  <w:num w:numId="6" w16cid:durableId="2123962965">
    <w:abstractNumId w:val="6"/>
  </w:num>
  <w:num w:numId="7" w16cid:durableId="165874307">
    <w:abstractNumId w:val="21"/>
  </w:num>
  <w:num w:numId="8" w16cid:durableId="1138910885">
    <w:abstractNumId w:val="18"/>
  </w:num>
  <w:num w:numId="9" w16cid:durableId="732242550">
    <w:abstractNumId w:val="10"/>
  </w:num>
  <w:num w:numId="10" w16cid:durableId="1155074981">
    <w:abstractNumId w:val="19"/>
  </w:num>
  <w:num w:numId="11" w16cid:durableId="374892273">
    <w:abstractNumId w:val="1"/>
  </w:num>
  <w:num w:numId="12" w16cid:durableId="570889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900477">
    <w:abstractNumId w:val="0"/>
  </w:num>
  <w:num w:numId="14" w16cid:durableId="1423916476">
    <w:abstractNumId w:val="3"/>
  </w:num>
  <w:num w:numId="15" w16cid:durableId="88622812">
    <w:abstractNumId w:val="13"/>
  </w:num>
  <w:num w:numId="16" w16cid:durableId="482552513">
    <w:abstractNumId w:val="14"/>
  </w:num>
  <w:num w:numId="17" w16cid:durableId="29645478">
    <w:abstractNumId w:val="15"/>
  </w:num>
  <w:num w:numId="18" w16cid:durableId="730927716">
    <w:abstractNumId w:val="4"/>
  </w:num>
  <w:num w:numId="19" w16cid:durableId="155805675">
    <w:abstractNumId w:val="2"/>
  </w:num>
  <w:num w:numId="20" w16cid:durableId="1025904883">
    <w:abstractNumId w:val="24"/>
  </w:num>
  <w:num w:numId="21" w16cid:durableId="1375152383">
    <w:abstractNumId w:val="20"/>
  </w:num>
  <w:num w:numId="22" w16cid:durableId="893464467">
    <w:abstractNumId w:val="12"/>
  </w:num>
  <w:num w:numId="23" w16cid:durableId="2121294902">
    <w:abstractNumId w:val="11"/>
  </w:num>
  <w:num w:numId="24" w16cid:durableId="1043409567">
    <w:abstractNumId w:val="22"/>
  </w:num>
  <w:num w:numId="25" w16cid:durableId="66539140">
    <w:abstractNumId w:val="8"/>
  </w:num>
  <w:num w:numId="26" w16cid:durableId="540244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3A30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4996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C71FA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3208F"/>
    <w:rsid w:val="00336630"/>
    <w:rsid w:val="00337D36"/>
    <w:rsid w:val="00345387"/>
    <w:rsid w:val="003461C0"/>
    <w:rsid w:val="003462F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2B63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E6913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5D59"/>
    <w:rsid w:val="00566E6E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B31"/>
    <w:rsid w:val="00694CBC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6DD"/>
    <w:rsid w:val="006D2A78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B02A0"/>
    <w:rsid w:val="007B17DF"/>
    <w:rsid w:val="007B2A7D"/>
    <w:rsid w:val="007B3165"/>
    <w:rsid w:val="007B556F"/>
    <w:rsid w:val="007B73AD"/>
    <w:rsid w:val="007C30FD"/>
    <w:rsid w:val="007C5A45"/>
    <w:rsid w:val="007D209F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2706C"/>
    <w:rsid w:val="00831978"/>
    <w:rsid w:val="0083199F"/>
    <w:rsid w:val="00833129"/>
    <w:rsid w:val="00834366"/>
    <w:rsid w:val="00836AAA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D6A"/>
    <w:rsid w:val="00884209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61CD"/>
    <w:rsid w:val="009A77F2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450B"/>
    <w:rsid w:val="00A75B8E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373CE"/>
    <w:rsid w:val="00B4223C"/>
    <w:rsid w:val="00B43E63"/>
    <w:rsid w:val="00B46953"/>
    <w:rsid w:val="00B5023D"/>
    <w:rsid w:val="00B51CB7"/>
    <w:rsid w:val="00B549D0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15C75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A70"/>
    <w:rsid w:val="00C96FB2"/>
    <w:rsid w:val="00CA32B6"/>
    <w:rsid w:val="00CA6CD0"/>
    <w:rsid w:val="00CB2FF4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415"/>
    <w:rsid w:val="00D91834"/>
    <w:rsid w:val="00D944BF"/>
    <w:rsid w:val="00DA4695"/>
    <w:rsid w:val="00DA6EF7"/>
    <w:rsid w:val="00DB5ABF"/>
    <w:rsid w:val="00DC1C2E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8EE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6B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848EE"/>
    <w:rsid w:val="00E902A0"/>
    <w:rsid w:val="00E90F8E"/>
    <w:rsid w:val="00E91000"/>
    <w:rsid w:val="00E94025"/>
    <w:rsid w:val="00E97F6B"/>
    <w:rsid w:val="00EA16F9"/>
    <w:rsid w:val="00EA1D3E"/>
    <w:rsid w:val="00EB610B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6A8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34D6"/>
    <w:rsid w:val="00F55239"/>
    <w:rsid w:val="00F5573E"/>
    <w:rsid w:val="00F626B6"/>
    <w:rsid w:val="00F63B50"/>
    <w:rsid w:val="00F66743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2253E5"/>
    <w:rsid w:val="00322ACE"/>
    <w:rsid w:val="003A38F4"/>
    <w:rsid w:val="00400F73"/>
    <w:rsid w:val="004E4F1C"/>
    <w:rsid w:val="00514A98"/>
    <w:rsid w:val="005557C7"/>
    <w:rsid w:val="005C1D1C"/>
    <w:rsid w:val="006501EA"/>
    <w:rsid w:val="007372E1"/>
    <w:rsid w:val="0090443C"/>
    <w:rsid w:val="00B14404"/>
    <w:rsid w:val="00B637F2"/>
    <w:rsid w:val="00BA6E42"/>
    <w:rsid w:val="00D55286"/>
    <w:rsid w:val="00DE0123"/>
    <w:rsid w:val="00E36B60"/>
    <w:rsid w:val="00E92661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D74F-65B1-44C7-A97A-EBF1015C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13</cp:revision>
  <cp:lastPrinted>2018-01-04T14:27:00Z</cp:lastPrinted>
  <dcterms:created xsi:type="dcterms:W3CDTF">2023-05-07T23:08:00Z</dcterms:created>
  <dcterms:modified xsi:type="dcterms:W3CDTF">2023-07-06T20:24:00Z</dcterms:modified>
</cp:coreProperties>
</file>