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8EF" w14:textId="77777777" w:rsidR="007E3B72" w:rsidRPr="000F7688" w:rsidRDefault="007E3B72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14:paraId="03C832C9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0DB8B4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39282" w14:textId="7DC3597E" w:rsidR="008554D6" w:rsidRPr="007E3B72" w:rsidRDefault="00B60F01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E3B72">
              <w:rPr>
                <w:rFonts w:asciiTheme="minorHAnsi" w:eastAsia="Times New Roman" w:hAnsiTheme="minorHAnsi" w:cstheme="minorHAnsi"/>
                <w:color w:val="000000" w:themeColor="text1"/>
              </w:rPr>
              <w:t>1000135891/2021</w:t>
            </w:r>
          </w:p>
        </w:tc>
      </w:tr>
      <w:tr w:rsidR="008554D6" w:rsidRPr="000F7688" w14:paraId="7D323718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2510D48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7748D6" w14:textId="0E6F2079" w:rsidR="008554D6" w:rsidRPr="007E3B72" w:rsidRDefault="00B60F01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7E3B72">
              <w:rPr>
                <w:rFonts w:asciiTheme="minorHAnsi" w:eastAsia="Times New Roman" w:hAnsiTheme="minorHAnsi" w:cstheme="minorHAnsi"/>
                <w:color w:val="000000" w:themeColor="text1"/>
              </w:rPr>
              <w:t>1505681/2022</w:t>
            </w:r>
          </w:p>
        </w:tc>
      </w:tr>
      <w:tr w:rsidR="008554D6" w:rsidRPr="000F7688" w14:paraId="228F85A0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788F81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E25FE09" w14:textId="7D773079" w:rsidR="008554D6" w:rsidRPr="007E3B72" w:rsidRDefault="006662BE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0F01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.</w:t>
            </w:r>
            <w:r w:rsidRPr="00B60F01">
              <w:rPr>
                <w:rFonts w:asciiTheme="minorHAnsi" w:hAnsiTheme="minorHAnsi" w:cstheme="minorHAnsi"/>
              </w:rPr>
              <w:t xml:space="preserve"> J</w:t>
            </w:r>
            <w:r>
              <w:rPr>
                <w:rFonts w:asciiTheme="minorHAnsi" w:hAnsiTheme="minorHAnsi" w:cstheme="minorHAnsi"/>
              </w:rPr>
              <w:t>.</w:t>
            </w:r>
            <w:r w:rsidRPr="00B60F01">
              <w:rPr>
                <w:rFonts w:asciiTheme="minorHAnsi" w:hAnsiTheme="minorHAnsi" w:cstheme="minorHAnsi"/>
              </w:rPr>
              <w:t xml:space="preserve"> Q</w:t>
            </w:r>
            <w:r>
              <w:rPr>
                <w:rFonts w:asciiTheme="minorHAnsi" w:hAnsiTheme="minorHAnsi" w:cstheme="minorHAnsi"/>
              </w:rPr>
              <w:t>.</w:t>
            </w:r>
            <w:r w:rsidRPr="00B60F01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 xml:space="preserve">. E </w:t>
            </w:r>
            <w:proofErr w:type="spellStart"/>
            <w:r w:rsidRPr="00D44356"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44356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>.</w:t>
            </w:r>
            <w:r w:rsidRPr="00D44356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6274CB02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06033E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B76399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60DD494D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59CF12E" w14:textId="5A040BC2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662BE">
              <w:rPr>
                <w:rFonts w:asciiTheme="minorHAnsi" w:hAnsiTheme="minorHAnsi" w:cstheme="minorHAnsi"/>
                <w:b/>
              </w:rPr>
              <w:t>040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6662BE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6662BE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2451F5C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4E8EDC" w14:textId="2AA85553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6662BE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</w:t>
      </w:r>
      <w:r w:rsidR="006662BE">
        <w:rPr>
          <w:rFonts w:asciiTheme="minorHAnsi" w:hAnsiTheme="minorHAnsi" w:cstheme="minorHAnsi"/>
        </w:rPr>
        <w:t xml:space="preserve"> em Porto Alegre - RS</w:t>
      </w:r>
      <w:r w:rsidRPr="000F7688">
        <w:rPr>
          <w:rFonts w:asciiTheme="minorHAnsi" w:hAnsiTheme="minorHAnsi" w:cstheme="minorHAnsi"/>
        </w:rPr>
        <w:t xml:space="preserve">, </w:t>
      </w:r>
      <w:r w:rsidR="006662BE">
        <w:rPr>
          <w:rFonts w:asciiTheme="minorHAnsi" w:hAnsiTheme="minorHAnsi" w:cstheme="minorHAnsi"/>
        </w:rPr>
        <w:t xml:space="preserve">na sede do CAU/RS, </w:t>
      </w:r>
      <w:r w:rsidRPr="000F7688">
        <w:rPr>
          <w:rFonts w:asciiTheme="minorHAnsi" w:hAnsiTheme="minorHAnsi" w:cstheme="minorHAnsi"/>
        </w:rPr>
        <w:t xml:space="preserve">no dia </w:t>
      </w:r>
      <w:r w:rsidR="00B60F01" w:rsidRPr="006662BE">
        <w:rPr>
          <w:rFonts w:asciiTheme="minorHAnsi" w:hAnsiTheme="minorHAnsi" w:cstheme="minorHAnsi"/>
        </w:rPr>
        <w:t>10</w:t>
      </w:r>
      <w:r w:rsidR="006662BE" w:rsidRPr="006662BE">
        <w:rPr>
          <w:rFonts w:asciiTheme="minorHAnsi" w:hAnsiTheme="minorHAnsi" w:cstheme="minorHAnsi"/>
        </w:rPr>
        <w:t xml:space="preserve"> de abril de </w:t>
      </w:r>
      <w:r w:rsidR="00B60F01" w:rsidRPr="006662BE">
        <w:rPr>
          <w:rFonts w:asciiTheme="minorHAnsi" w:hAnsiTheme="minorHAnsi" w:cstheme="minorHAnsi"/>
        </w:rPr>
        <w:t>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CAU/RS, e o art. 12 da Resolução CAU/BR nº 143/2017, após análise do processo em epígrafe</w:t>
      </w:r>
      <w:r w:rsidR="006662BE">
        <w:rPr>
          <w:rFonts w:asciiTheme="minorHAnsi" w:hAnsiTheme="minorHAnsi" w:cstheme="minorHAnsi"/>
        </w:rPr>
        <w:t>;</w:t>
      </w:r>
      <w:r w:rsidRPr="000F7688">
        <w:rPr>
          <w:rFonts w:asciiTheme="minorHAnsi" w:hAnsiTheme="minorHAnsi" w:cstheme="minorHAnsi"/>
        </w:rPr>
        <w:t xml:space="preserve"> </w:t>
      </w:r>
    </w:p>
    <w:p w14:paraId="1BCB774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AB7AE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38965B1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31482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2CAA3FB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5A00E8" w14:textId="185585B2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6662BE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09E1801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FB30CB" w14:textId="7C24E2EA" w:rsidR="008554D6" w:rsidRPr="006662B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que, no Processo Administrativo nº 1000</w:t>
      </w:r>
      <w:r w:rsidR="006662BE">
        <w:rPr>
          <w:rFonts w:asciiTheme="minorHAnsi" w:hAnsiTheme="minorHAnsi" w:cstheme="minorHAnsi"/>
        </w:rPr>
        <w:t>135891</w:t>
      </w:r>
      <w:r w:rsidRPr="000F7688">
        <w:rPr>
          <w:rFonts w:asciiTheme="minorHAnsi" w:hAnsiTheme="minorHAnsi" w:cstheme="minorHAnsi"/>
        </w:rPr>
        <w:t xml:space="preserve">/2019, </w:t>
      </w:r>
      <w:r w:rsidR="00293164" w:rsidRPr="006662BE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 </w:t>
      </w:r>
      <w:r w:rsidR="00B60F01" w:rsidRPr="006662BE">
        <w:rPr>
          <w:rFonts w:asciiTheme="minorHAnsi" w:hAnsiTheme="minorHAnsi" w:cstheme="minorHAnsi"/>
        </w:rPr>
        <w:t>RODRIGO JAROSESKI</w:t>
      </w:r>
      <w:r w:rsidRPr="000F7688">
        <w:rPr>
          <w:rFonts w:asciiTheme="minorHAnsi" w:hAnsiTheme="minorHAnsi" w:cstheme="minorHAnsi"/>
        </w:rPr>
        <w:t xml:space="preserve"> demonstrou</w:t>
      </w:r>
      <w:r w:rsidR="006662BE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</w:t>
      </w:r>
      <w:r w:rsidR="006662BE" w:rsidRPr="000F7688">
        <w:rPr>
          <w:rFonts w:asciiTheme="minorHAnsi" w:hAnsiTheme="minorHAnsi" w:cstheme="minorHAnsi"/>
        </w:rPr>
        <w:t xml:space="preserve">em tese, </w:t>
      </w:r>
      <w:r w:rsidRPr="000F7688">
        <w:rPr>
          <w:rFonts w:asciiTheme="minorHAnsi" w:hAnsiTheme="minorHAnsi" w:cstheme="minorHAnsi"/>
        </w:rPr>
        <w:t xml:space="preserve">que </w:t>
      </w:r>
      <w:r w:rsidR="006662BE">
        <w:rPr>
          <w:rFonts w:asciiTheme="minorHAnsi" w:hAnsiTheme="minorHAnsi" w:cstheme="minorHAnsi"/>
        </w:rPr>
        <w:t>as</w:t>
      </w:r>
      <w:r w:rsidRPr="000F7688">
        <w:rPr>
          <w:rFonts w:asciiTheme="minorHAnsi" w:hAnsiTheme="minorHAnsi" w:cstheme="minorHAnsi"/>
        </w:rPr>
        <w:t xml:space="preserve"> profissiona</w:t>
      </w:r>
      <w:r w:rsidR="006662BE">
        <w:rPr>
          <w:rFonts w:asciiTheme="minorHAnsi" w:hAnsiTheme="minorHAnsi" w:cstheme="minorHAnsi"/>
        </w:rPr>
        <w:t>is</w:t>
      </w:r>
      <w:r w:rsidR="00B00567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Arq. e Urb. </w:t>
      </w:r>
      <w:r w:rsidR="00B60F01" w:rsidRPr="006662BE">
        <w:rPr>
          <w:rFonts w:asciiTheme="minorHAnsi" w:hAnsiTheme="minorHAnsi" w:cstheme="minorHAnsi"/>
        </w:rPr>
        <w:t>M</w:t>
      </w:r>
      <w:r w:rsidR="00B00567">
        <w:rPr>
          <w:rFonts w:asciiTheme="minorHAnsi" w:hAnsiTheme="minorHAnsi" w:cstheme="minorHAnsi"/>
        </w:rPr>
        <w:t>.</w:t>
      </w:r>
      <w:r w:rsidR="00B60F01" w:rsidRPr="006662BE">
        <w:rPr>
          <w:rFonts w:asciiTheme="minorHAnsi" w:hAnsiTheme="minorHAnsi" w:cstheme="minorHAnsi"/>
        </w:rPr>
        <w:t xml:space="preserve"> J</w:t>
      </w:r>
      <w:r w:rsidR="00B00567">
        <w:rPr>
          <w:rFonts w:asciiTheme="minorHAnsi" w:hAnsiTheme="minorHAnsi" w:cstheme="minorHAnsi"/>
        </w:rPr>
        <w:t>.</w:t>
      </w:r>
      <w:r w:rsidR="00B60F01" w:rsidRPr="006662BE">
        <w:rPr>
          <w:rFonts w:asciiTheme="minorHAnsi" w:hAnsiTheme="minorHAnsi" w:cstheme="minorHAnsi"/>
        </w:rPr>
        <w:t xml:space="preserve"> Q</w:t>
      </w:r>
      <w:r w:rsidR="00B00567">
        <w:rPr>
          <w:rFonts w:asciiTheme="minorHAnsi" w:hAnsiTheme="minorHAnsi" w:cstheme="minorHAnsi"/>
        </w:rPr>
        <w:t xml:space="preserve">. </w:t>
      </w:r>
      <w:r w:rsidR="00B60F01" w:rsidRPr="006662BE">
        <w:rPr>
          <w:rFonts w:asciiTheme="minorHAnsi" w:hAnsiTheme="minorHAnsi" w:cstheme="minorHAnsi"/>
        </w:rPr>
        <w:t>D</w:t>
      </w:r>
      <w:r w:rsidR="00B00567">
        <w:rPr>
          <w:rFonts w:asciiTheme="minorHAnsi" w:hAnsiTheme="minorHAnsi" w:cstheme="minorHAnsi"/>
        </w:rPr>
        <w:t>.</w:t>
      </w:r>
      <w:r w:rsidRPr="006662BE">
        <w:rPr>
          <w:rFonts w:asciiTheme="minorHAnsi" w:hAnsiTheme="minorHAnsi" w:cstheme="minorHAnsi"/>
        </w:rPr>
        <w:t>,</w:t>
      </w:r>
      <w:r w:rsidR="00B00567">
        <w:rPr>
          <w:rFonts w:asciiTheme="minorHAnsi" w:hAnsiTheme="minorHAnsi" w:cstheme="minorHAnsi"/>
        </w:rPr>
        <w:t xml:space="preserve"> </w:t>
      </w:r>
      <w:r w:rsidRPr="000F7688">
        <w:rPr>
          <w:rFonts w:asciiTheme="minorHAnsi" w:hAnsiTheme="minorHAnsi" w:cstheme="minorHAnsi"/>
        </w:rPr>
        <w:t>inscrit</w:t>
      </w:r>
      <w:r w:rsidR="00B00567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no CAU sob o nº </w:t>
      </w:r>
      <w:r w:rsidR="00B60F01" w:rsidRPr="006662BE">
        <w:rPr>
          <w:rFonts w:asciiTheme="minorHAnsi" w:hAnsiTheme="minorHAnsi" w:cstheme="minorHAnsi"/>
        </w:rPr>
        <w:t>A135058-7</w:t>
      </w:r>
      <w:r w:rsidRPr="000F7688">
        <w:rPr>
          <w:rFonts w:asciiTheme="minorHAnsi" w:hAnsiTheme="minorHAnsi" w:cstheme="minorHAnsi"/>
        </w:rPr>
        <w:t xml:space="preserve">, </w:t>
      </w:r>
      <w:r w:rsidR="00B00567">
        <w:rPr>
          <w:rFonts w:asciiTheme="minorHAnsi" w:hAnsiTheme="minorHAnsi" w:cstheme="minorHAnsi"/>
          <w:color w:val="000000" w:themeColor="text1"/>
        </w:rPr>
        <w:t xml:space="preserve">e Arq. e Urb. 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>E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.,</w:t>
      </w:r>
      <w:r w:rsidR="00B00567">
        <w:rPr>
          <w:rFonts w:asciiTheme="minorHAnsi" w:hAnsiTheme="minorHAnsi" w:cstheme="minorHAnsi"/>
          <w:color w:val="000000" w:themeColor="text1"/>
        </w:rPr>
        <w:t xml:space="preserve"> </w:t>
      </w:r>
      <w:r w:rsidR="00B00567" w:rsidRPr="007E3B72">
        <w:rPr>
          <w:rFonts w:asciiTheme="minorHAnsi" w:hAnsiTheme="minorHAnsi" w:cstheme="minorHAnsi"/>
          <w:color w:val="000000" w:themeColor="text1"/>
        </w:rPr>
        <w:t>registrad</w:t>
      </w:r>
      <w:r w:rsidR="00B00567">
        <w:rPr>
          <w:rFonts w:asciiTheme="minorHAnsi" w:hAnsiTheme="minorHAnsi" w:cstheme="minorHAnsi"/>
          <w:color w:val="000000" w:themeColor="text1"/>
        </w:rPr>
        <w:t>a</w:t>
      </w:r>
      <w:r w:rsidR="00B00567" w:rsidRPr="007E3B72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B00567">
        <w:rPr>
          <w:rFonts w:asciiTheme="minorHAnsi" w:hAnsiTheme="minorHAnsi" w:cstheme="minorHAnsi"/>
          <w:color w:val="000000" w:themeColor="text1"/>
        </w:rPr>
        <w:t xml:space="preserve"> 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>A94652-4</w:t>
      </w:r>
      <w:r w:rsidR="00B00567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="00AD7FE7" w:rsidRPr="006662BE">
        <w:rPr>
          <w:rFonts w:asciiTheme="minorHAnsi" w:hAnsiTheme="minorHAnsi" w:cstheme="minorHAnsi"/>
        </w:rPr>
        <w:t>infringi</w:t>
      </w:r>
      <w:r w:rsidR="00B00567">
        <w:rPr>
          <w:rFonts w:asciiTheme="minorHAnsi" w:hAnsiTheme="minorHAnsi" w:cstheme="minorHAnsi"/>
        </w:rPr>
        <w:t>ram normas ético-disciplinares</w:t>
      </w:r>
      <w:r w:rsidR="00AD7FE7" w:rsidRPr="006662BE">
        <w:rPr>
          <w:rFonts w:asciiTheme="minorHAnsi" w:hAnsiTheme="minorHAnsi" w:cstheme="minorHAnsi"/>
        </w:rPr>
        <w:t xml:space="preserve">, iniciando obra sem a devida aprovação de projeto e alvará de construção </w:t>
      </w:r>
      <w:r w:rsidR="00B00567">
        <w:rPr>
          <w:rFonts w:asciiTheme="minorHAnsi" w:hAnsiTheme="minorHAnsi" w:cstheme="minorHAnsi"/>
        </w:rPr>
        <w:t>junto à</w:t>
      </w:r>
      <w:r w:rsidR="00AD7FE7" w:rsidRPr="006662BE">
        <w:rPr>
          <w:rFonts w:asciiTheme="minorHAnsi" w:hAnsiTheme="minorHAnsi" w:cstheme="minorHAnsi"/>
        </w:rPr>
        <w:t xml:space="preserve"> Prefeitura Municipal de Parobé</w:t>
      </w:r>
      <w:r w:rsidRPr="006662BE">
        <w:rPr>
          <w:rFonts w:asciiTheme="minorHAnsi" w:hAnsiTheme="minorHAnsi" w:cstheme="minorHAnsi"/>
        </w:rPr>
        <w:t>;</w:t>
      </w:r>
    </w:p>
    <w:p w14:paraId="018BB81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20E8E5" w14:textId="16684BF3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</w:t>
      </w:r>
      <w:r w:rsidR="00B00567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conselheir</w:t>
      </w:r>
      <w:r w:rsidR="00B00567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B00567">
        <w:rPr>
          <w:rFonts w:asciiTheme="minorHAnsi" w:hAnsiTheme="minorHAnsi" w:cstheme="minorHAnsi"/>
        </w:rPr>
        <w:t>a, Andréa Larruscahim Hamilton Ilha</w:t>
      </w:r>
      <w:r w:rsidRPr="000F7688">
        <w:rPr>
          <w:rFonts w:asciiTheme="minorHAnsi" w:hAnsiTheme="minorHAnsi" w:cstheme="minorHAnsi"/>
        </w:rPr>
        <w:t>;</w:t>
      </w:r>
    </w:p>
    <w:p w14:paraId="5193840A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3D59B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lastRenderedPageBreak/>
        <w:t>DELIBEROU</w:t>
      </w:r>
      <w:r w:rsidRPr="000F7688">
        <w:rPr>
          <w:rFonts w:asciiTheme="minorHAnsi" w:hAnsiTheme="minorHAnsi" w:cstheme="minorHAnsi"/>
        </w:rPr>
        <w:t>:</w:t>
      </w:r>
    </w:p>
    <w:p w14:paraId="03A6778E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45220F" w14:textId="556303D3" w:rsidR="008554D6" w:rsidRDefault="008554D6" w:rsidP="00B00567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Por aprovar o relatório e o voto fundamentado d</w:t>
      </w:r>
      <w:r w:rsidR="00293164" w:rsidRPr="00B00567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Conselheir</w:t>
      </w:r>
      <w:r w:rsidR="00293164" w:rsidRPr="00B00567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293164" w:rsidRPr="00B00567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>, emitido nos termos do art. 113, § 2º, do Regimento Interno do CAU/RS</w:t>
      </w:r>
      <w:r w:rsidR="00B00567">
        <w:rPr>
          <w:rFonts w:asciiTheme="minorHAnsi" w:hAnsiTheme="minorHAnsi" w:cstheme="minorHAnsi"/>
        </w:rPr>
        <w:t>;</w:t>
      </w:r>
    </w:p>
    <w:p w14:paraId="515C609B" w14:textId="77777777" w:rsidR="00B00567" w:rsidRPr="000F7688" w:rsidRDefault="00B00567" w:rsidP="00B00567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14:paraId="0B385805" w14:textId="5B5FE9E8" w:rsidR="008554D6" w:rsidRPr="00B00567" w:rsidRDefault="008554D6" w:rsidP="00B00567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B00567">
        <w:rPr>
          <w:rFonts w:asciiTheme="minorHAnsi" w:hAnsiTheme="minorHAnsi" w:cstheme="minorHAnsi"/>
          <w:color w:val="000000" w:themeColor="text1"/>
        </w:rPr>
        <w:t>Encaminhar a presente deliberação à Presidência do CAU/RS</w:t>
      </w:r>
      <w:r w:rsidR="00B00567" w:rsidRPr="00B00567">
        <w:rPr>
          <w:rFonts w:asciiTheme="minorHAnsi" w:hAnsiTheme="minorHAnsi" w:cstheme="minorHAnsi"/>
          <w:color w:val="000000" w:themeColor="text1"/>
        </w:rPr>
        <w:t>,</w:t>
      </w:r>
      <w:r w:rsidRPr="00B00567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B00567" w:rsidRPr="00B00567">
        <w:rPr>
          <w:rFonts w:asciiTheme="minorHAnsi" w:hAnsiTheme="minorHAnsi" w:cstheme="minorHAnsi"/>
          <w:color w:val="000000" w:themeColor="text1"/>
        </w:rPr>
        <w:t>-</w:t>
      </w:r>
      <w:r w:rsidRPr="00B00567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B00567">
        <w:rPr>
          <w:rFonts w:asciiTheme="minorHAnsi" w:hAnsiTheme="minorHAnsi" w:cstheme="minorHAnsi"/>
          <w:color w:val="000000" w:themeColor="text1"/>
        </w:rPr>
        <w:t xml:space="preserve">da </w:t>
      </w:r>
      <w:r w:rsidRPr="00B00567">
        <w:rPr>
          <w:rFonts w:asciiTheme="minorHAnsi" w:hAnsiTheme="minorHAnsi" w:cstheme="minorHAnsi"/>
          <w:color w:val="000000" w:themeColor="text1"/>
        </w:rPr>
        <w:t xml:space="preserve">Arq. e Urb. </w:t>
      </w:r>
      <w:r w:rsidR="00B60F01" w:rsidRPr="00B00567">
        <w:rPr>
          <w:rFonts w:asciiTheme="minorHAnsi" w:eastAsia="Times New Roman" w:hAnsiTheme="minorHAnsi" w:cstheme="minorHAnsi"/>
          <w:color w:val="000000" w:themeColor="text1"/>
        </w:rPr>
        <w:t>M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="00B60F01" w:rsidRPr="00B00567">
        <w:rPr>
          <w:rFonts w:asciiTheme="minorHAnsi" w:eastAsia="Times New Roman" w:hAnsiTheme="minorHAnsi" w:cstheme="minorHAnsi"/>
          <w:color w:val="000000" w:themeColor="text1"/>
        </w:rPr>
        <w:t xml:space="preserve"> J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="00B60F01" w:rsidRPr="00B00567">
        <w:rPr>
          <w:rFonts w:asciiTheme="minorHAnsi" w:eastAsia="Times New Roman" w:hAnsiTheme="minorHAnsi" w:cstheme="minorHAnsi"/>
          <w:color w:val="000000" w:themeColor="text1"/>
        </w:rPr>
        <w:t xml:space="preserve"> Q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="00B60F01" w:rsidRPr="00B00567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Pr="00B00567">
        <w:rPr>
          <w:rFonts w:asciiTheme="minorHAnsi" w:hAnsiTheme="minorHAnsi" w:cstheme="minorHAnsi"/>
          <w:color w:val="000000" w:themeColor="text1"/>
        </w:rPr>
        <w:t>, inscrit</w:t>
      </w:r>
      <w:r w:rsidR="00B00567">
        <w:rPr>
          <w:rFonts w:asciiTheme="minorHAnsi" w:hAnsiTheme="minorHAnsi" w:cstheme="minorHAnsi"/>
          <w:color w:val="000000" w:themeColor="text1"/>
        </w:rPr>
        <w:t>a</w:t>
      </w:r>
      <w:r w:rsidRPr="00B00567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B60F01" w:rsidRPr="00B00567">
        <w:rPr>
          <w:rFonts w:asciiTheme="minorHAnsi" w:eastAsia="Times New Roman" w:hAnsiTheme="minorHAnsi" w:cstheme="minorHAnsi"/>
          <w:color w:val="000000" w:themeColor="text1"/>
        </w:rPr>
        <w:t>A135058-7</w:t>
      </w:r>
      <w:r w:rsidRPr="00B00567">
        <w:rPr>
          <w:rFonts w:asciiTheme="minorHAnsi" w:hAnsiTheme="minorHAnsi" w:cstheme="minorHAnsi"/>
          <w:color w:val="000000" w:themeColor="text1"/>
        </w:rPr>
        <w:t xml:space="preserve">, </w:t>
      </w:r>
      <w:r w:rsidR="00B00567">
        <w:rPr>
          <w:rFonts w:asciiTheme="minorHAnsi" w:hAnsiTheme="minorHAnsi" w:cstheme="minorHAnsi"/>
          <w:color w:val="000000" w:themeColor="text1"/>
        </w:rPr>
        <w:t xml:space="preserve">e da Arq. e Urb. 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>E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 xml:space="preserve"> M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 xml:space="preserve"> B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.,</w:t>
      </w:r>
      <w:r w:rsidR="00B00567">
        <w:rPr>
          <w:rFonts w:asciiTheme="minorHAnsi" w:hAnsiTheme="minorHAnsi" w:cstheme="minorHAnsi"/>
          <w:color w:val="000000" w:themeColor="text1"/>
        </w:rPr>
        <w:t xml:space="preserve"> </w:t>
      </w:r>
      <w:r w:rsidR="00B00567" w:rsidRPr="007E3B72">
        <w:rPr>
          <w:rFonts w:asciiTheme="minorHAnsi" w:hAnsiTheme="minorHAnsi" w:cstheme="minorHAnsi"/>
          <w:color w:val="000000" w:themeColor="text1"/>
        </w:rPr>
        <w:t>registrad</w:t>
      </w:r>
      <w:r w:rsidR="00B00567">
        <w:rPr>
          <w:rFonts w:asciiTheme="minorHAnsi" w:hAnsiTheme="minorHAnsi" w:cstheme="minorHAnsi"/>
          <w:color w:val="000000" w:themeColor="text1"/>
        </w:rPr>
        <w:t>a</w:t>
      </w:r>
      <w:r w:rsidR="00B00567" w:rsidRPr="007E3B72">
        <w:rPr>
          <w:rFonts w:asciiTheme="minorHAnsi" w:hAnsiTheme="minorHAnsi" w:cstheme="minorHAnsi"/>
          <w:color w:val="000000" w:themeColor="text1"/>
        </w:rPr>
        <w:t xml:space="preserve"> no CAU sob o nº</w:t>
      </w:r>
      <w:r w:rsidR="00B00567">
        <w:rPr>
          <w:rFonts w:asciiTheme="minorHAnsi" w:hAnsiTheme="minorHAnsi" w:cstheme="minorHAnsi"/>
          <w:color w:val="000000" w:themeColor="text1"/>
        </w:rPr>
        <w:t xml:space="preserve"> </w:t>
      </w:r>
      <w:r w:rsidR="00B00567" w:rsidRPr="00D44356">
        <w:rPr>
          <w:rFonts w:asciiTheme="minorHAnsi" w:eastAsia="Times New Roman" w:hAnsiTheme="minorHAnsi" w:cstheme="minorHAnsi"/>
          <w:color w:val="000000" w:themeColor="text1"/>
        </w:rPr>
        <w:t>A94652-4</w:t>
      </w:r>
      <w:r w:rsidR="00B00567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B00567">
        <w:rPr>
          <w:rFonts w:asciiTheme="minorHAnsi" w:hAnsiTheme="minorHAnsi" w:cstheme="minorHAnsi"/>
          <w:color w:val="000000" w:themeColor="text1"/>
        </w:rPr>
        <w:t xml:space="preserve">que supostamente </w:t>
      </w:r>
      <w:r w:rsidR="00AD7FE7" w:rsidRPr="00B00567">
        <w:rPr>
          <w:rFonts w:asciiTheme="minorHAnsi" w:eastAsia="Times New Roman" w:hAnsiTheme="minorHAnsi" w:cstheme="minorHAnsi"/>
          <w:color w:val="000000" w:themeColor="text1"/>
        </w:rPr>
        <w:t>infringi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ram</w:t>
      </w:r>
      <w:r w:rsidR="00AD7FE7" w:rsidRPr="00B00567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normas ético-disciplinares</w:t>
      </w:r>
      <w:r w:rsidR="00AD7FE7" w:rsidRPr="00B00567">
        <w:rPr>
          <w:rFonts w:asciiTheme="minorHAnsi" w:eastAsia="Times New Roman" w:hAnsiTheme="minorHAnsi" w:cstheme="minorHAnsi"/>
          <w:color w:val="000000" w:themeColor="text1"/>
        </w:rPr>
        <w:t>, iniciando obra sem a devida aprovação de projeto e alvará de construção emitidos pelo órgão público competente</w:t>
      </w:r>
      <w:r w:rsidR="00B00567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0B955EA2" w14:textId="77777777" w:rsidR="008554D6" w:rsidRPr="000F7688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7C5C23C5" w14:textId="5DD0E0CD" w:rsidR="008554D6" w:rsidRPr="00B00567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B00567">
        <w:rPr>
          <w:rFonts w:asciiTheme="minorHAnsi" w:hAnsiTheme="minorHAnsi" w:cstheme="minorHAnsi"/>
          <w:color w:val="000000" w:themeColor="text1"/>
        </w:rPr>
        <w:t xml:space="preserve">Porto Alegre </w:t>
      </w:r>
      <w:r w:rsidR="00B00567" w:rsidRPr="00B00567">
        <w:rPr>
          <w:rFonts w:asciiTheme="minorHAnsi" w:hAnsiTheme="minorHAnsi" w:cstheme="minorHAnsi"/>
          <w:color w:val="000000" w:themeColor="text1"/>
        </w:rPr>
        <w:t>-</w:t>
      </w:r>
      <w:r w:rsidRPr="00B00567">
        <w:rPr>
          <w:rFonts w:asciiTheme="minorHAnsi" w:hAnsiTheme="minorHAnsi" w:cstheme="minorHAnsi"/>
          <w:color w:val="000000" w:themeColor="text1"/>
        </w:rPr>
        <w:t xml:space="preserve"> RS, </w:t>
      </w:r>
      <w:r w:rsidR="00B00567" w:rsidRPr="00B00567">
        <w:rPr>
          <w:rFonts w:asciiTheme="minorHAnsi" w:hAnsiTheme="minorHAnsi" w:cstheme="minorHAnsi"/>
          <w:color w:val="000000" w:themeColor="text1"/>
        </w:rPr>
        <w:t>10 de abril de 2023.</w:t>
      </w:r>
    </w:p>
    <w:p w14:paraId="75D5423C" w14:textId="77777777"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15AF9CD" w14:textId="77777777" w:rsidR="008B48AD" w:rsidRPr="000F7688" w:rsidRDefault="008B48AD" w:rsidP="008B48AD">
      <w:pPr>
        <w:rPr>
          <w:rFonts w:asciiTheme="minorHAnsi" w:hAnsiTheme="minorHAnsi" w:cstheme="minorHAnsi"/>
        </w:rPr>
      </w:pPr>
    </w:p>
    <w:p w14:paraId="6A2DE6A4" w14:textId="53E0F841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 voto d</w:t>
      </w:r>
      <w:r w:rsidR="000E6FD9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 xml:space="preserve"> conselheir</w:t>
      </w:r>
      <w:r w:rsidR="000E6FD9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>Andréa Larruscahim Hamilton Ilha</w:t>
      </w:r>
      <w:r w:rsidRPr="000F7688">
        <w:rPr>
          <w:rFonts w:asciiTheme="minorHAnsi" w:hAnsiTheme="minorHAnsi" w:cstheme="minorHAnsi"/>
        </w:rPr>
        <w:t>, atesto a veracidade das informações aqui apresentadas.</w:t>
      </w:r>
      <w:r w:rsidR="000E6FD9">
        <w:rPr>
          <w:rFonts w:asciiTheme="minorHAnsi" w:hAnsiTheme="minorHAnsi" w:cstheme="minorHAnsi"/>
        </w:rPr>
        <w:t xml:space="preserve"> Registra-se a abstenção da conselheira Orildes Tres.</w:t>
      </w:r>
    </w:p>
    <w:p w14:paraId="7DF6121E" w14:textId="77777777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22025B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07C147D6" w14:textId="77777777" w:rsidR="000F7688" w:rsidRDefault="000F7688" w:rsidP="008B48AD">
      <w:pPr>
        <w:rPr>
          <w:rFonts w:asciiTheme="minorHAnsi" w:hAnsiTheme="minorHAnsi" w:cstheme="minorHAnsi"/>
        </w:rPr>
      </w:pPr>
    </w:p>
    <w:p w14:paraId="52186F37" w14:textId="77777777" w:rsidR="00B00567" w:rsidRPr="000F7688" w:rsidRDefault="00B00567" w:rsidP="008B48AD">
      <w:pPr>
        <w:rPr>
          <w:rFonts w:asciiTheme="minorHAnsi" w:hAnsiTheme="minorHAnsi" w:cstheme="minorHAnsi"/>
        </w:rPr>
      </w:pPr>
    </w:p>
    <w:p w14:paraId="1CED8A00" w14:textId="77777777"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5FD3F0BF" w14:textId="77777777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60C7CBEA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4AAA" w14:textId="77777777" w:rsidR="00F50388" w:rsidRDefault="00F50388">
      <w:r>
        <w:separator/>
      </w:r>
    </w:p>
  </w:endnote>
  <w:endnote w:type="continuationSeparator" w:id="0">
    <w:p w14:paraId="001A10DE" w14:textId="77777777" w:rsidR="00F50388" w:rsidRDefault="00F5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E4E8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3B15520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51B72FD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916F688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5F34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EC3AE9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29CE19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A7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AC0EBB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BA5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3FD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F2C9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64FE96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17B7" w14:textId="77777777" w:rsidR="00F50388" w:rsidRDefault="00F50388">
      <w:r>
        <w:separator/>
      </w:r>
    </w:p>
  </w:footnote>
  <w:footnote w:type="continuationSeparator" w:id="0">
    <w:p w14:paraId="7B067328" w14:textId="77777777" w:rsidR="00F50388" w:rsidRDefault="00F5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361C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193BCB8A" wp14:editId="25FC39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C8A2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8334789" wp14:editId="424C3D2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B80D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B20AA0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F27D08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D371C4" wp14:editId="27C02932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843F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024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1F93777" wp14:editId="20D1819C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A025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DB94F7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92ABCE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4E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0660C0D" wp14:editId="05E9020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7007075" wp14:editId="46E71A2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CF07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055375">
    <w:abstractNumId w:val="2"/>
  </w:num>
  <w:num w:numId="2" w16cid:durableId="188108132">
    <w:abstractNumId w:val="7"/>
  </w:num>
  <w:num w:numId="3" w16cid:durableId="1929387126">
    <w:abstractNumId w:val="8"/>
  </w:num>
  <w:num w:numId="4" w16cid:durableId="1693800600">
    <w:abstractNumId w:val="12"/>
  </w:num>
  <w:num w:numId="5" w16cid:durableId="887491389">
    <w:abstractNumId w:val="1"/>
  </w:num>
  <w:num w:numId="6" w16cid:durableId="1807967308">
    <w:abstractNumId w:val="11"/>
  </w:num>
  <w:num w:numId="7" w16cid:durableId="198131516">
    <w:abstractNumId w:val="17"/>
  </w:num>
  <w:num w:numId="8" w16cid:durableId="1972397799">
    <w:abstractNumId w:val="13"/>
  </w:num>
  <w:num w:numId="9" w16cid:durableId="337730147">
    <w:abstractNumId w:val="4"/>
  </w:num>
  <w:num w:numId="10" w16cid:durableId="390468229">
    <w:abstractNumId w:val="16"/>
  </w:num>
  <w:num w:numId="11" w16cid:durableId="1441530796">
    <w:abstractNumId w:val="3"/>
  </w:num>
  <w:num w:numId="12" w16cid:durableId="411204430">
    <w:abstractNumId w:val="5"/>
  </w:num>
  <w:num w:numId="13" w16cid:durableId="895822577">
    <w:abstractNumId w:val="15"/>
  </w:num>
  <w:num w:numId="14" w16cid:durableId="1473135884">
    <w:abstractNumId w:val="6"/>
  </w:num>
  <w:num w:numId="15" w16cid:durableId="1137146688">
    <w:abstractNumId w:val="0"/>
  </w:num>
  <w:num w:numId="16" w16cid:durableId="2116435828">
    <w:abstractNumId w:val="14"/>
  </w:num>
  <w:num w:numId="17" w16cid:durableId="458650224">
    <w:abstractNumId w:val="9"/>
  </w:num>
  <w:num w:numId="18" w16cid:durableId="1746872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6FD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150E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662BE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7A8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D1060"/>
    <w:rsid w:val="007E3B72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0517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D59D3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9774B"/>
    <w:rsid w:val="00AA2798"/>
    <w:rsid w:val="00AB0217"/>
    <w:rsid w:val="00AB395E"/>
    <w:rsid w:val="00AB6B02"/>
    <w:rsid w:val="00AB6FBD"/>
    <w:rsid w:val="00AB7292"/>
    <w:rsid w:val="00AC4018"/>
    <w:rsid w:val="00AC481D"/>
    <w:rsid w:val="00AD14AD"/>
    <w:rsid w:val="00AD27F2"/>
    <w:rsid w:val="00AD5F51"/>
    <w:rsid w:val="00AD7FE7"/>
    <w:rsid w:val="00AE3580"/>
    <w:rsid w:val="00AE5CD8"/>
    <w:rsid w:val="00AE5EFC"/>
    <w:rsid w:val="00AE66A5"/>
    <w:rsid w:val="00AF493D"/>
    <w:rsid w:val="00B00567"/>
    <w:rsid w:val="00B022A4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0F01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4356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0388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0FF099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89</TotalTime>
  <Pages>2</Pages>
  <Words>549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2017-12-14T14:07:00Z</cp:lastPrinted>
  <dcterms:created xsi:type="dcterms:W3CDTF">2023-04-09T18:53:00Z</dcterms:created>
  <dcterms:modified xsi:type="dcterms:W3CDTF">2023-06-22T13:32:00Z</dcterms:modified>
</cp:coreProperties>
</file>