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D1CA" w14:textId="77777777" w:rsidR="00E27E3C" w:rsidRPr="00CF23A2" w:rsidRDefault="00E27E3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1649E7" w:rsidRPr="00CF23A2" w14:paraId="3F9A5C6B" w14:textId="77777777" w:rsidTr="00CF23A2">
        <w:trPr>
          <w:trHeight w:val="399"/>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137FEA9" w14:textId="77777777" w:rsidR="001649E7" w:rsidRPr="00CF23A2" w:rsidRDefault="001649E7" w:rsidP="001649E7">
            <w:pPr>
              <w:tabs>
                <w:tab w:val="left" w:pos="1418"/>
              </w:tabs>
              <w:rPr>
                <w:rFonts w:asciiTheme="minorHAnsi" w:hAnsiTheme="minorHAnsi" w:cstheme="minorHAnsi"/>
              </w:rPr>
            </w:pPr>
            <w:r w:rsidRPr="00CF23A2">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C316FC9" w14:textId="77777777" w:rsidR="001649E7" w:rsidRPr="00CF23A2" w:rsidRDefault="002463D9" w:rsidP="001649E7">
            <w:pPr>
              <w:tabs>
                <w:tab w:val="left" w:pos="1418"/>
              </w:tabs>
              <w:rPr>
                <w:rFonts w:asciiTheme="minorHAnsi" w:hAnsiTheme="minorHAnsi" w:cstheme="minorHAnsi"/>
              </w:rPr>
            </w:pPr>
            <w:r w:rsidRPr="00CF23A2">
              <w:rPr>
                <w:rFonts w:asciiTheme="minorHAnsi" w:hAnsiTheme="minorHAnsi" w:cstheme="minorHAnsi"/>
              </w:rPr>
              <w:t>1642119/2022</w:t>
            </w:r>
          </w:p>
        </w:tc>
      </w:tr>
      <w:tr w:rsidR="001649E7" w:rsidRPr="00CF23A2" w14:paraId="4EA9D3B5" w14:textId="77777777" w:rsidTr="00CF23A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FD84C04" w14:textId="77777777" w:rsidR="001649E7" w:rsidRPr="00CF23A2" w:rsidRDefault="001649E7" w:rsidP="001649E7">
            <w:pPr>
              <w:tabs>
                <w:tab w:val="left" w:pos="1418"/>
              </w:tabs>
              <w:rPr>
                <w:rFonts w:asciiTheme="minorHAnsi" w:hAnsiTheme="minorHAnsi" w:cstheme="minorHAnsi"/>
              </w:rPr>
            </w:pPr>
            <w:r w:rsidRPr="00CF23A2">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7E8F272" w14:textId="77777777" w:rsidR="001649E7" w:rsidRPr="00CF23A2" w:rsidRDefault="00DC4E83" w:rsidP="001649E7">
            <w:pPr>
              <w:tabs>
                <w:tab w:val="left" w:pos="1418"/>
              </w:tabs>
              <w:rPr>
                <w:rFonts w:asciiTheme="minorHAnsi" w:hAnsiTheme="minorHAnsi" w:cstheme="minorHAnsi"/>
              </w:rPr>
            </w:pPr>
            <w:r w:rsidRPr="00CF23A2">
              <w:rPr>
                <w:rFonts w:asciiTheme="minorHAnsi" w:hAnsiTheme="minorHAnsi" w:cstheme="minorHAnsi"/>
              </w:rPr>
              <w:t>ELIANA HERTZOG CASTILHOS e ALAN CRISTIAN TABILE FURLAN</w:t>
            </w:r>
          </w:p>
        </w:tc>
      </w:tr>
      <w:tr w:rsidR="001649E7" w:rsidRPr="00CF23A2" w14:paraId="39BD12DE" w14:textId="77777777" w:rsidTr="00CF23A2">
        <w:trPr>
          <w:trHeight w:val="28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2BADDA" w14:textId="77777777" w:rsidR="001649E7" w:rsidRPr="00CF23A2" w:rsidRDefault="001649E7" w:rsidP="001649E7">
            <w:pPr>
              <w:tabs>
                <w:tab w:val="left" w:pos="1418"/>
              </w:tabs>
              <w:rPr>
                <w:rFonts w:asciiTheme="minorHAnsi" w:hAnsiTheme="minorHAnsi" w:cstheme="minorHAnsi"/>
              </w:rPr>
            </w:pPr>
            <w:r w:rsidRPr="00CF23A2">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AB981FF" w14:textId="77777777" w:rsidR="001649E7" w:rsidRPr="00CF23A2" w:rsidRDefault="001649E7" w:rsidP="001649E7">
            <w:pPr>
              <w:jc w:val="both"/>
              <w:rPr>
                <w:rFonts w:asciiTheme="minorHAnsi" w:hAnsiTheme="minorHAnsi" w:cstheme="minorHAnsi"/>
              </w:rPr>
            </w:pPr>
            <w:r w:rsidRPr="00CF23A2">
              <w:rPr>
                <w:rFonts w:asciiTheme="minorHAnsi" w:hAnsiTheme="minorHAnsi" w:cstheme="minorHAnsi"/>
              </w:rPr>
              <w:t xml:space="preserve">REQUERIMENTO DE DIREITO AUTORAL Nº </w:t>
            </w:r>
            <w:r w:rsidR="00DC4E83" w:rsidRPr="00CF23A2">
              <w:rPr>
                <w:rFonts w:asciiTheme="minorHAnsi" w:hAnsiTheme="minorHAnsi" w:cstheme="minorHAnsi"/>
              </w:rPr>
              <w:t>2639</w:t>
            </w:r>
          </w:p>
        </w:tc>
      </w:tr>
      <w:tr w:rsidR="00277843" w:rsidRPr="00CF23A2" w14:paraId="4E4057F2" w14:textId="77777777" w:rsidTr="00CF23A2">
        <w:trPr>
          <w:trHeight w:val="308"/>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589929C" w14:textId="77777777" w:rsidR="00277843" w:rsidRPr="00CF23A2" w:rsidRDefault="00277843" w:rsidP="00777B73">
            <w:pPr>
              <w:tabs>
                <w:tab w:val="left" w:pos="1418"/>
              </w:tabs>
              <w:rPr>
                <w:rFonts w:asciiTheme="minorHAnsi" w:hAnsiTheme="minorHAnsi" w:cstheme="minorHAnsi"/>
              </w:rPr>
            </w:pPr>
            <w:r w:rsidRPr="00CF23A2">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9CA3AD9" w14:textId="0951D6B5" w:rsidR="00277843" w:rsidRPr="00CF23A2" w:rsidRDefault="00277843" w:rsidP="00922725">
            <w:pPr>
              <w:tabs>
                <w:tab w:val="left" w:pos="1418"/>
              </w:tabs>
              <w:rPr>
                <w:rFonts w:asciiTheme="minorHAnsi" w:hAnsiTheme="minorHAnsi" w:cstheme="minorHAnsi"/>
              </w:rPr>
            </w:pPr>
            <w:r w:rsidRPr="00CF23A2">
              <w:rPr>
                <w:rFonts w:asciiTheme="minorHAnsi" w:hAnsiTheme="minorHAnsi" w:cstheme="minorHAnsi"/>
              </w:rPr>
              <w:t xml:space="preserve">CONS. </w:t>
            </w:r>
            <w:r w:rsidR="00CF23A2">
              <w:rPr>
                <w:rFonts w:asciiTheme="minorHAnsi" w:hAnsiTheme="minorHAnsi" w:cstheme="minorHAnsi"/>
              </w:rPr>
              <w:t>CARLOS EDUARDO MESQUITA PEDONE</w:t>
            </w:r>
          </w:p>
        </w:tc>
      </w:tr>
    </w:tbl>
    <w:p w14:paraId="157AB2D6" w14:textId="77777777" w:rsidR="00277843" w:rsidRPr="00CF23A2" w:rsidRDefault="00277843" w:rsidP="00277843">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7843" w:rsidRPr="00CF23A2" w14:paraId="62DA6C0B" w14:textId="77777777" w:rsidTr="00CF23A2">
        <w:trPr>
          <w:trHeight w:hRule="exact" w:val="312"/>
        </w:trPr>
        <w:tc>
          <w:tcPr>
            <w:tcW w:w="9348" w:type="dxa"/>
            <w:shd w:val="pct5" w:color="auto" w:fill="auto"/>
            <w:vAlign w:val="center"/>
          </w:tcPr>
          <w:p w14:paraId="1F2B8001" w14:textId="77777777" w:rsidR="00277843" w:rsidRPr="00CF23A2" w:rsidRDefault="00277843" w:rsidP="00777B73">
            <w:pPr>
              <w:tabs>
                <w:tab w:val="left" w:pos="0"/>
              </w:tabs>
              <w:jc w:val="center"/>
              <w:rPr>
                <w:rFonts w:asciiTheme="minorHAnsi" w:hAnsiTheme="minorHAnsi" w:cstheme="minorHAnsi"/>
              </w:rPr>
            </w:pPr>
            <w:r w:rsidRPr="00CF23A2">
              <w:rPr>
                <w:rFonts w:asciiTheme="minorHAnsi" w:hAnsiTheme="minorHAnsi" w:cstheme="minorHAnsi"/>
                <w:b/>
              </w:rPr>
              <w:t>RELATÓRIO E VOTO</w:t>
            </w:r>
          </w:p>
        </w:tc>
      </w:tr>
    </w:tbl>
    <w:p w14:paraId="706FDF59" w14:textId="77777777" w:rsidR="00277843" w:rsidRPr="00CF23A2" w:rsidRDefault="00277843" w:rsidP="00861EE0">
      <w:pPr>
        <w:rPr>
          <w:rFonts w:asciiTheme="minorHAnsi" w:hAnsiTheme="minorHAnsi" w:cstheme="minorHAnsi"/>
        </w:rPr>
      </w:pPr>
    </w:p>
    <w:p w14:paraId="1C461613" w14:textId="743253A2" w:rsidR="00847754" w:rsidRPr="00CF23A2" w:rsidRDefault="00847754" w:rsidP="00847754">
      <w:pPr>
        <w:tabs>
          <w:tab w:val="left" w:pos="1418"/>
        </w:tabs>
        <w:jc w:val="both"/>
        <w:rPr>
          <w:rFonts w:asciiTheme="minorHAnsi" w:hAnsiTheme="minorHAnsi" w:cstheme="minorHAnsi"/>
        </w:rPr>
      </w:pPr>
      <w:r w:rsidRPr="00CF23A2">
        <w:rPr>
          <w:rFonts w:asciiTheme="minorHAnsi" w:hAnsiTheme="minorHAnsi" w:cstheme="minorHAnsi"/>
        </w:rPr>
        <w:t>Trata-se d</w:t>
      </w:r>
      <w:r w:rsidR="00CF23A2">
        <w:rPr>
          <w:rFonts w:asciiTheme="minorHAnsi" w:hAnsiTheme="minorHAnsi" w:cstheme="minorHAnsi"/>
        </w:rPr>
        <w:t>e</w:t>
      </w:r>
      <w:r w:rsidRPr="00CF23A2">
        <w:rPr>
          <w:rFonts w:asciiTheme="minorHAnsi" w:hAnsiTheme="minorHAnsi" w:cstheme="minorHAnsi"/>
        </w:rPr>
        <w:t xml:space="preserve"> requerimento de Registro de Direito Autoral</w:t>
      </w:r>
      <w:r w:rsidR="005A0188" w:rsidRPr="00CF23A2">
        <w:rPr>
          <w:rFonts w:asciiTheme="minorHAnsi" w:hAnsiTheme="minorHAnsi" w:cstheme="minorHAnsi"/>
        </w:rPr>
        <w:t>,</w:t>
      </w:r>
      <w:r w:rsidRPr="00CF23A2">
        <w:rPr>
          <w:rFonts w:asciiTheme="minorHAnsi" w:hAnsiTheme="minorHAnsi" w:cstheme="minorHAnsi"/>
        </w:rPr>
        <w:t xml:space="preserve"> </w:t>
      </w:r>
      <w:r w:rsidR="00DC4E83" w:rsidRPr="00CF23A2">
        <w:rPr>
          <w:rFonts w:asciiTheme="minorHAnsi" w:hAnsiTheme="minorHAnsi" w:cstheme="minorHAnsi"/>
        </w:rPr>
        <w:t>de Projeto Urbanístico</w:t>
      </w:r>
      <w:r w:rsidR="005A0188" w:rsidRPr="00CF23A2">
        <w:rPr>
          <w:rFonts w:asciiTheme="minorHAnsi" w:hAnsiTheme="minorHAnsi" w:cstheme="minorHAnsi"/>
        </w:rPr>
        <w:t xml:space="preserve">, </w:t>
      </w:r>
      <w:r w:rsidR="00ED6BC7" w:rsidRPr="00CF23A2">
        <w:rPr>
          <w:rFonts w:asciiTheme="minorHAnsi" w:hAnsiTheme="minorHAnsi" w:cstheme="minorHAnsi"/>
        </w:rPr>
        <w:t>da</w:t>
      </w:r>
      <w:r w:rsidRPr="00CF23A2">
        <w:rPr>
          <w:rFonts w:asciiTheme="minorHAnsi" w:hAnsiTheme="minorHAnsi" w:cstheme="minorHAnsi"/>
        </w:rPr>
        <w:t xml:space="preserve"> Arq. Urb.</w:t>
      </w:r>
      <w:r w:rsidR="009A03EB" w:rsidRPr="00CF23A2">
        <w:rPr>
          <w:rFonts w:asciiTheme="minorHAnsi" w:hAnsiTheme="minorHAnsi" w:cstheme="minorHAnsi"/>
        </w:rPr>
        <w:t xml:space="preserve"> </w:t>
      </w:r>
      <w:r w:rsidR="00DC4E83" w:rsidRPr="00CF23A2">
        <w:rPr>
          <w:rFonts w:asciiTheme="minorHAnsi" w:hAnsiTheme="minorHAnsi" w:cstheme="minorHAnsi"/>
        </w:rPr>
        <w:t>ELIANA HERTZOG CASTILHOS</w:t>
      </w:r>
      <w:r w:rsidRPr="00CF23A2">
        <w:rPr>
          <w:rFonts w:asciiTheme="minorHAnsi" w:hAnsiTheme="minorHAnsi" w:cstheme="minorHAnsi"/>
        </w:rPr>
        <w:t xml:space="preserve">, </w:t>
      </w:r>
      <w:r w:rsidR="00B84BB0" w:rsidRPr="00CF23A2">
        <w:rPr>
          <w:rFonts w:asciiTheme="minorHAnsi" w:hAnsiTheme="minorHAnsi" w:cstheme="minorHAnsi"/>
        </w:rPr>
        <w:t xml:space="preserve">CAU nº </w:t>
      </w:r>
      <w:r w:rsidR="00DC4E83" w:rsidRPr="00CF23A2">
        <w:rPr>
          <w:rFonts w:asciiTheme="minorHAnsi" w:hAnsiTheme="minorHAnsi" w:cstheme="minorHAnsi"/>
        </w:rPr>
        <w:t>A39072-0</w:t>
      </w:r>
      <w:r w:rsidRPr="00CF23A2">
        <w:rPr>
          <w:rFonts w:asciiTheme="minorHAnsi" w:hAnsiTheme="minorHAnsi" w:cstheme="minorHAnsi"/>
        </w:rPr>
        <w:t>,</w:t>
      </w:r>
      <w:r w:rsidR="00DC4E83" w:rsidRPr="00CF23A2">
        <w:rPr>
          <w:rFonts w:asciiTheme="minorHAnsi" w:hAnsiTheme="minorHAnsi" w:cstheme="minorHAnsi"/>
        </w:rPr>
        <w:t xml:space="preserve"> e </w:t>
      </w:r>
      <w:r w:rsidR="00CF23A2">
        <w:rPr>
          <w:rFonts w:asciiTheme="minorHAnsi" w:hAnsiTheme="minorHAnsi" w:cstheme="minorHAnsi"/>
        </w:rPr>
        <w:t xml:space="preserve">do </w:t>
      </w:r>
      <w:r w:rsidR="00DC4E83" w:rsidRPr="00CF23A2">
        <w:rPr>
          <w:rFonts w:asciiTheme="minorHAnsi" w:hAnsiTheme="minorHAnsi" w:cstheme="minorHAnsi"/>
        </w:rPr>
        <w:t>Arq. e Urb. ALAN CRISTIAN TABILE FURLAN, CAU nº A39062-3,</w:t>
      </w:r>
      <w:r w:rsidR="009A03EB" w:rsidRPr="00CF23A2">
        <w:rPr>
          <w:rFonts w:asciiTheme="minorHAnsi" w:hAnsiTheme="minorHAnsi" w:cstheme="minorHAnsi"/>
        </w:rPr>
        <w:t xml:space="preserve"> </w:t>
      </w:r>
      <w:r w:rsidR="00CF23A2">
        <w:rPr>
          <w:rFonts w:asciiTheme="minorHAnsi" w:hAnsiTheme="minorHAnsi" w:cstheme="minorHAnsi"/>
        </w:rPr>
        <w:t xml:space="preserve">protocolado </w:t>
      </w:r>
      <w:r w:rsidR="009A03EB" w:rsidRPr="00CF23A2">
        <w:rPr>
          <w:rFonts w:asciiTheme="minorHAnsi" w:hAnsiTheme="minorHAnsi" w:cstheme="minorHAnsi"/>
        </w:rPr>
        <w:t xml:space="preserve">no dia </w:t>
      </w:r>
      <w:r w:rsidR="00DC4E83" w:rsidRPr="00CF23A2">
        <w:rPr>
          <w:rFonts w:asciiTheme="minorHAnsi" w:hAnsiTheme="minorHAnsi" w:cstheme="minorHAnsi"/>
        </w:rPr>
        <w:t>16</w:t>
      </w:r>
      <w:r w:rsidR="00ED6BC7" w:rsidRPr="00CF23A2">
        <w:rPr>
          <w:rFonts w:asciiTheme="minorHAnsi" w:hAnsiTheme="minorHAnsi" w:cstheme="minorHAnsi"/>
        </w:rPr>
        <w:t>/</w:t>
      </w:r>
      <w:r w:rsidR="00DC4E83" w:rsidRPr="00CF23A2">
        <w:rPr>
          <w:rFonts w:asciiTheme="minorHAnsi" w:hAnsiTheme="minorHAnsi" w:cstheme="minorHAnsi"/>
        </w:rPr>
        <w:t>11</w:t>
      </w:r>
      <w:r w:rsidR="00ED6BC7" w:rsidRPr="00CF23A2">
        <w:rPr>
          <w:rFonts w:asciiTheme="minorHAnsi" w:hAnsiTheme="minorHAnsi" w:cstheme="minorHAnsi"/>
        </w:rPr>
        <w:t>/2022</w:t>
      </w:r>
      <w:r w:rsidR="009A03EB" w:rsidRPr="00CF23A2">
        <w:rPr>
          <w:rFonts w:asciiTheme="minorHAnsi" w:hAnsiTheme="minorHAnsi" w:cstheme="minorHAnsi"/>
        </w:rPr>
        <w:t>.</w:t>
      </w:r>
    </w:p>
    <w:p w14:paraId="47C996E4" w14:textId="77777777" w:rsidR="00847754" w:rsidRPr="00CF23A2" w:rsidRDefault="00847754" w:rsidP="00847754">
      <w:pPr>
        <w:tabs>
          <w:tab w:val="left" w:pos="1418"/>
        </w:tabs>
        <w:jc w:val="both"/>
        <w:rPr>
          <w:rFonts w:asciiTheme="minorHAnsi" w:hAnsiTheme="minorHAnsi" w:cstheme="minorHAnsi"/>
        </w:rPr>
      </w:pPr>
    </w:p>
    <w:p w14:paraId="1BAE8751" w14:textId="20C432BA" w:rsidR="00847754" w:rsidRPr="00CF23A2" w:rsidRDefault="009A03EB" w:rsidP="00DC4E83">
      <w:pPr>
        <w:tabs>
          <w:tab w:val="left" w:pos="1418"/>
        </w:tabs>
        <w:jc w:val="both"/>
        <w:rPr>
          <w:rFonts w:asciiTheme="minorHAnsi" w:hAnsiTheme="minorHAnsi" w:cstheme="minorHAnsi"/>
          <w:color w:val="000000"/>
        </w:rPr>
      </w:pPr>
      <w:r w:rsidRPr="00CF23A2">
        <w:rPr>
          <w:rFonts w:asciiTheme="minorHAnsi" w:hAnsiTheme="minorHAnsi" w:cstheme="minorHAnsi"/>
          <w:color w:val="000000"/>
        </w:rPr>
        <w:t>Descreve a atividade técnica</w:t>
      </w:r>
      <w:r w:rsidR="0059217D" w:rsidRPr="00CF23A2">
        <w:rPr>
          <w:rFonts w:asciiTheme="minorHAnsi" w:hAnsiTheme="minorHAnsi" w:cstheme="minorHAnsi"/>
          <w:color w:val="000000"/>
        </w:rPr>
        <w:t xml:space="preserve">, </w:t>
      </w:r>
      <w:r w:rsidR="00777B73" w:rsidRPr="00CF23A2">
        <w:rPr>
          <w:rFonts w:asciiTheme="minorHAnsi" w:hAnsiTheme="minorHAnsi" w:cstheme="minorHAnsi"/>
          <w:color w:val="000000"/>
        </w:rPr>
        <w:t>como: “</w:t>
      </w:r>
      <w:r w:rsidR="00CF23A2">
        <w:rPr>
          <w:rFonts w:asciiTheme="minorHAnsi" w:hAnsiTheme="minorHAnsi" w:cstheme="minorHAnsi"/>
          <w:color w:val="000000"/>
        </w:rPr>
        <w:t>C</w:t>
      </w:r>
      <w:r w:rsidR="00CF23A2" w:rsidRPr="00CF23A2">
        <w:rPr>
          <w:rFonts w:asciiTheme="minorHAnsi" w:hAnsiTheme="minorHAnsi" w:cstheme="minorHAnsi"/>
          <w:color w:val="000000"/>
        </w:rPr>
        <w:t xml:space="preserve">oncepção de </w:t>
      </w:r>
      <w:r w:rsidR="00CF23A2">
        <w:rPr>
          <w:rFonts w:asciiTheme="minorHAnsi" w:hAnsiTheme="minorHAnsi" w:cstheme="minorHAnsi"/>
          <w:color w:val="000000"/>
        </w:rPr>
        <w:t>P</w:t>
      </w:r>
      <w:r w:rsidR="00CF23A2" w:rsidRPr="00CF23A2">
        <w:rPr>
          <w:rFonts w:asciiTheme="minorHAnsi" w:hAnsiTheme="minorHAnsi" w:cstheme="minorHAnsi"/>
          <w:color w:val="000000"/>
        </w:rPr>
        <w:t xml:space="preserve">rojeto </w:t>
      </w:r>
      <w:r w:rsidR="00CF23A2">
        <w:rPr>
          <w:rFonts w:asciiTheme="minorHAnsi" w:hAnsiTheme="minorHAnsi" w:cstheme="minorHAnsi"/>
          <w:color w:val="000000"/>
        </w:rPr>
        <w:t>U</w:t>
      </w:r>
      <w:r w:rsidR="00CF23A2" w:rsidRPr="00CF23A2">
        <w:rPr>
          <w:rFonts w:asciiTheme="minorHAnsi" w:hAnsiTheme="minorHAnsi" w:cstheme="minorHAnsi"/>
          <w:color w:val="000000"/>
        </w:rPr>
        <w:t xml:space="preserve">rbano e </w:t>
      </w:r>
      <w:r w:rsidR="00CF23A2">
        <w:rPr>
          <w:rFonts w:asciiTheme="minorHAnsi" w:hAnsiTheme="minorHAnsi" w:cstheme="minorHAnsi"/>
          <w:color w:val="000000"/>
        </w:rPr>
        <w:t>E</w:t>
      </w:r>
      <w:r w:rsidR="00CF23A2" w:rsidRPr="00CF23A2">
        <w:rPr>
          <w:rFonts w:asciiTheme="minorHAnsi" w:hAnsiTheme="minorHAnsi" w:cstheme="minorHAnsi"/>
          <w:color w:val="000000"/>
        </w:rPr>
        <w:t xml:space="preserve">studo de </w:t>
      </w:r>
      <w:r w:rsidR="00CF23A2">
        <w:rPr>
          <w:rFonts w:asciiTheme="minorHAnsi" w:hAnsiTheme="minorHAnsi" w:cstheme="minorHAnsi"/>
          <w:color w:val="000000"/>
        </w:rPr>
        <w:t>V</w:t>
      </w:r>
      <w:r w:rsidR="00CF23A2" w:rsidRPr="00CF23A2">
        <w:rPr>
          <w:rFonts w:asciiTheme="minorHAnsi" w:hAnsiTheme="minorHAnsi" w:cstheme="minorHAnsi"/>
          <w:color w:val="000000"/>
        </w:rPr>
        <w:t xml:space="preserve">iabilidade </w:t>
      </w:r>
      <w:r w:rsidR="00CF23A2">
        <w:rPr>
          <w:rFonts w:asciiTheme="minorHAnsi" w:hAnsiTheme="minorHAnsi" w:cstheme="minorHAnsi"/>
          <w:color w:val="000000"/>
        </w:rPr>
        <w:t>U</w:t>
      </w:r>
      <w:r w:rsidR="00CF23A2" w:rsidRPr="00CF23A2">
        <w:rPr>
          <w:rFonts w:asciiTheme="minorHAnsi" w:hAnsiTheme="minorHAnsi" w:cstheme="minorHAnsi"/>
          <w:color w:val="000000"/>
        </w:rPr>
        <w:t xml:space="preserve">rbanística para o espaço do </w:t>
      </w:r>
      <w:r w:rsidR="00CF23A2">
        <w:rPr>
          <w:rFonts w:asciiTheme="minorHAnsi" w:hAnsiTheme="minorHAnsi" w:cstheme="minorHAnsi"/>
          <w:color w:val="000000"/>
        </w:rPr>
        <w:t>P</w:t>
      </w:r>
      <w:r w:rsidR="00CF23A2" w:rsidRPr="00CF23A2">
        <w:rPr>
          <w:rFonts w:asciiTheme="minorHAnsi" w:hAnsiTheme="minorHAnsi" w:cstheme="minorHAnsi"/>
          <w:color w:val="000000"/>
        </w:rPr>
        <w:t xml:space="preserve">arque da </w:t>
      </w:r>
      <w:r w:rsidR="00CF23A2">
        <w:rPr>
          <w:rFonts w:asciiTheme="minorHAnsi" w:hAnsiTheme="minorHAnsi" w:cstheme="minorHAnsi"/>
          <w:color w:val="000000"/>
        </w:rPr>
        <w:t>H</w:t>
      </w:r>
      <w:r w:rsidR="00CF23A2" w:rsidRPr="00CF23A2">
        <w:rPr>
          <w:rFonts w:asciiTheme="minorHAnsi" w:hAnsiTheme="minorHAnsi" w:cstheme="minorHAnsi"/>
          <w:color w:val="000000"/>
        </w:rPr>
        <w:t xml:space="preserve">armonia em </w:t>
      </w:r>
      <w:r w:rsidR="00CF23A2">
        <w:rPr>
          <w:rFonts w:asciiTheme="minorHAnsi" w:hAnsiTheme="minorHAnsi" w:cstheme="minorHAnsi"/>
          <w:color w:val="000000"/>
        </w:rPr>
        <w:t>P</w:t>
      </w:r>
      <w:r w:rsidR="00CF23A2" w:rsidRPr="00CF23A2">
        <w:rPr>
          <w:rFonts w:asciiTheme="minorHAnsi" w:hAnsiTheme="minorHAnsi" w:cstheme="minorHAnsi"/>
          <w:color w:val="000000"/>
        </w:rPr>
        <w:t xml:space="preserve">orto </w:t>
      </w:r>
      <w:r w:rsidR="00CF23A2">
        <w:rPr>
          <w:rFonts w:asciiTheme="minorHAnsi" w:hAnsiTheme="minorHAnsi" w:cstheme="minorHAnsi"/>
          <w:color w:val="000000"/>
        </w:rPr>
        <w:t>A</w:t>
      </w:r>
      <w:r w:rsidR="00CF23A2" w:rsidRPr="00CF23A2">
        <w:rPr>
          <w:rFonts w:asciiTheme="minorHAnsi" w:hAnsiTheme="minorHAnsi" w:cstheme="minorHAnsi"/>
          <w:color w:val="000000"/>
        </w:rPr>
        <w:t xml:space="preserve">legre, incluindo área anexa. </w:t>
      </w:r>
      <w:r w:rsidR="00CF23A2">
        <w:rPr>
          <w:rFonts w:asciiTheme="minorHAnsi" w:hAnsiTheme="minorHAnsi" w:cstheme="minorHAnsi"/>
          <w:color w:val="000000"/>
        </w:rPr>
        <w:t>F</w:t>
      </w:r>
      <w:r w:rsidR="00CF23A2" w:rsidRPr="00CF23A2">
        <w:rPr>
          <w:rFonts w:asciiTheme="minorHAnsi" w:hAnsiTheme="minorHAnsi" w:cstheme="minorHAnsi"/>
          <w:color w:val="000000"/>
        </w:rPr>
        <w:t xml:space="preserve">oi considerado como data de conclusão a data de aprovação formal do </w:t>
      </w:r>
      <w:r w:rsidR="00CF23A2">
        <w:rPr>
          <w:rFonts w:asciiTheme="minorHAnsi" w:hAnsiTheme="minorHAnsi" w:cstheme="minorHAnsi"/>
          <w:color w:val="000000"/>
        </w:rPr>
        <w:t>EVU</w:t>
      </w:r>
      <w:r w:rsidR="00777B73" w:rsidRPr="00CF23A2">
        <w:rPr>
          <w:rFonts w:asciiTheme="minorHAnsi" w:hAnsiTheme="minorHAnsi" w:cstheme="minorHAnsi"/>
        </w:rPr>
        <w:t>”</w:t>
      </w:r>
      <w:r w:rsidR="00DC4E83" w:rsidRPr="00CF23A2">
        <w:rPr>
          <w:rFonts w:asciiTheme="minorHAnsi" w:hAnsiTheme="minorHAnsi" w:cstheme="minorHAnsi"/>
        </w:rPr>
        <w:t>.</w:t>
      </w:r>
      <w:r w:rsidR="0059217D" w:rsidRPr="00CF23A2">
        <w:rPr>
          <w:rFonts w:asciiTheme="minorHAnsi" w:hAnsiTheme="minorHAnsi" w:cstheme="minorHAnsi"/>
        </w:rPr>
        <w:t xml:space="preserve"> </w:t>
      </w:r>
      <w:r w:rsidR="00ED6BC7" w:rsidRPr="00CF23A2">
        <w:rPr>
          <w:rFonts w:asciiTheme="minorHAnsi" w:hAnsiTheme="minorHAnsi" w:cstheme="minorHAnsi"/>
        </w:rPr>
        <w:t>A arquiteta apresentou documento</w:t>
      </w:r>
      <w:r w:rsidR="00890418" w:rsidRPr="00CF23A2">
        <w:rPr>
          <w:rFonts w:asciiTheme="minorHAnsi" w:hAnsiTheme="minorHAnsi" w:cstheme="minorHAnsi"/>
        </w:rPr>
        <w:t xml:space="preserve"> com informações gerais do projeto urbanístico, estudo de viabilidade urbanística, exposições de motivos, intervenções, breve relato do histórico da área, justificativa do projeto, amparo legal, mapas de fluxos, compatibilizações e </w:t>
      </w:r>
      <w:r w:rsidR="00E35428" w:rsidRPr="00CF23A2">
        <w:rPr>
          <w:rFonts w:asciiTheme="minorHAnsi" w:hAnsiTheme="minorHAnsi" w:cstheme="minorHAnsi"/>
        </w:rPr>
        <w:t>projeto final.</w:t>
      </w:r>
      <w:r w:rsidR="00976455" w:rsidRPr="00CF23A2">
        <w:rPr>
          <w:rFonts w:asciiTheme="minorHAnsi" w:hAnsiTheme="minorHAnsi" w:cstheme="minorHAnsi"/>
        </w:rPr>
        <w:t xml:space="preserve"> </w:t>
      </w:r>
    </w:p>
    <w:p w14:paraId="1189E3C7" w14:textId="77777777" w:rsidR="00847754" w:rsidRPr="00CF23A2" w:rsidRDefault="00847754" w:rsidP="00847754">
      <w:pPr>
        <w:tabs>
          <w:tab w:val="left" w:pos="1418"/>
        </w:tabs>
        <w:jc w:val="both"/>
        <w:rPr>
          <w:rFonts w:asciiTheme="minorHAnsi" w:hAnsiTheme="minorHAnsi" w:cstheme="minorHAnsi"/>
          <w:color w:val="000000"/>
        </w:rPr>
      </w:pPr>
    </w:p>
    <w:p w14:paraId="71F4095B" w14:textId="77777777" w:rsidR="00847754" w:rsidRPr="00CF23A2" w:rsidRDefault="00360519" w:rsidP="00847754">
      <w:pPr>
        <w:tabs>
          <w:tab w:val="left" w:pos="1418"/>
        </w:tabs>
        <w:jc w:val="both"/>
        <w:rPr>
          <w:rFonts w:asciiTheme="minorHAnsi" w:hAnsiTheme="minorHAnsi" w:cstheme="minorHAnsi"/>
          <w:color w:val="000000"/>
        </w:rPr>
      </w:pPr>
      <w:r w:rsidRPr="00CF23A2">
        <w:rPr>
          <w:rFonts w:asciiTheme="minorHAnsi" w:hAnsiTheme="minorHAnsi" w:cstheme="minorHAnsi"/>
          <w:color w:val="000000"/>
        </w:rPr>
        <w:t>Além desse</w:t>
      </w:r>
      <w:r w:rsidR="00847754" w:rsidRPr="00CF23A2">
        <w:rPr>
          <w:rFonts w:asciiTheme="minorHAnsi" w:hAnsiTheme="minorHAnsi" w:cstheme="minorHAnsi"/>
          <w:color w:val="000000"/>
        </w:rPr>
        <w:t xml:space="preserve"> </w:t>
      </w:r>
      <w:r w:rsidRPr="00CF23A2">
        <w:rPr>
          <w:rFonts w:asciiTheme="minorHAnsi" w:hAnsiTheme="minorHAnsi" w:cstheme="minorHAnsi"/>
          <w:color w:val="000000"/>
        </w:rPr>
        <w:t>documento referente</w:t>
      </w:r>
      <w:r w:rsidR="00C31B48" w:rsidRPr="00CF23A2">
        <w:rPr>
          <w:rFonts w:asciiTheme="minorHAnsi" w:hAnsiTheme="minorHAnsi" w:cstheme="minorHAnsi"/>
          <w:color w:val="000000"/>
        </w:rPr>
        <w:t xml:space="preserve"> ao projeto, está também anexado ao processo o Termo de Responsabilidade das informações que instruem o pedido de Registro de Direito Autoral em questão.</w:t>
      </w:r>
    </w:p>
    <w:p w14:paraId="3A17CD83" w14:textId="77777777" w:rsidR="00EC3480" w:rsidRPr="00CF23A2" w:rsidRDefault="00EC3480" w:rsidP="00847754">
      <w:pPr>
        <w:tabs>
          <w:tab w:val="left" w:pos="1418"/>
        </w:tabs>
        <w:jc w:val="both"/>
        <w:rPr>
          <w:rFonts w:asciiTheme="minorHAnsi" w:hAnsiTheme="minorHAnsi" w:cstheme="minorHAnsi"/>
          <w:color w:val="000000"/>
        </w:rPr>
      </w:pPr>
    </w:p>
    <w:p w14:paraId="3E33F255" w14:textId="77777777" w:rsidR="00277843" w:rsidRPr="00CF23A2" w:rsidRDefault="00277843" w:rsidP="00277843">
      <w:pPr>
        <w:tabs>
          <w:tab w:val="left" w:pos="1418"/>
        </w:tabs>
        <w:jc w:val="both"/>
        <w:rPr>
          <w:rFonts w:asciiTheme="minorHAnsi" w:hAnsiTheme="minorHAnsi" w:cstheme="minorHAnsi"/>
          <w:b/>
        </w:rPr>
      </w:pPr>
      <w:r w:rsidRPr="00CF23A2">
        <w:rPr>
          <w:rFonts w:asciiTheme="minorHAnsi" w:hAnsiTheme="minorHAnsi" w:cstheme="minorHAnsi"/>
          <w:b/>
        </w:rPr>
        <w:t>FUNDAMENTAÇÃO LEGAL</w:t>
      </w:r>
    </w:p>
    <w:p w14:paraId="69E47540" w14:textId="77777777" w:rsidR="00277843" w:rsidRPr="00CF23A2" w:rsidRDefault="00277843" w:rsidP="00277843">
      <w:pPr>
        <w:tabs>
          <w:tab w:val="left" w:pos="1418"/>
        </w:tabs>
        <w:jc w:val="both"/>
        <w:rPr>
          <w:rFonts w:asciiTheme="minorHAnsi" w:hAnsiTheme="minorHAnsi" w:cstheme="minorHAnsi"/>
          <w:b/>
        </w:rPr>
      </w:pPr>
    </w:p>
    <w:p w14:paraId="7C73184D" w14:textId="77777777" w:rsidR="004D2CDF"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rPr>
        <w:t>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entretenimento.” (Fonte: livro, o que é direito autoral? 2ª ed. São Paulo: Brasiliense, 2002, 99 pp.).</w:t>
      </w:r>
    </w:p>
    <w:p w14:paraId="66782C12" w14:textId="77777777" w:rsidR="004D2CDF" w:rsidRPr="00CF23A2" w:rsidRDefault="004D2CDF" w:rsidP="004D2CDF">
      <w:pPr>
        <w:tabs>
          <w:tab w:val="left" w:pos="1418"/>
        </w:tabs>
        <w:jc w:val="both"/>
        <w:rPr>
          <w:rFonts w:asciiTheme="minorHAnsi" w:hAnsiTheme="minorHAnsi" w:cstheme="minorHAnsi"/>
        </w:rPr>
      </w:pPr>
    </w:p>
    <w:p w14:paraId="2B3F902C" w14:textId="77777777" w:rsidR="004D2CDF"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rPr>
        <w:t xml:space="preserve">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w:t>
      </w:r>
      <w:r w:rsidRPr="00CF23A2">
        <w:rPr>
          <w:rFonts w:asciiTheme="minorHAnsi" w:hAnsiTheme="minorHAnsi" w:cstheme="minorHAnsi"/>
        </w:rPr>
        <w:lastRenderedPageBreak/>
        <w:t>e Urbanistas estão os projetos, esboços e obras plásticas, nos termos do artigo 7º, X, da Lei nº 9.610/1998. Segue dispositivo legal:</w:t>
      </w:r>
    </w:p>
    <w:p w14:paraId="408AB576" w14:textId="77777777" w:rsidR="004D2CDF" w:rsidRPr="00CF23A2" w:rsidRDefault="004D2CDF" w:rsidP="004D2CDF">
      <w:pPr>
        <w:tabs>
          <w:tab w:val="left" w:pos="1418"/>
        </w:tabs>
        <w:jc w:val="both"/>
        <w:rPr>
          <w:rFonts w:asciiTheme="minorHAnsi" w:hAnsiTheme="minorHAnsi" w:cstheme="minorHAnsi"/>
        </w:rPr>
      </w:pPr>
    </w:p>
    <w:p w14:paraId="246042AA" w14:textId="468D5EFD"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Art. 7º São obras intelectuais protegidas as criações do espírito, expressas por qualquer meio ou fixadas em qualquer suporte, tangível ou intangível, conhecido ou que se invente no futuro, tais como: </w:t>
      </w:r>
    </w:p>
    <w:p w14:paraId="3881DC30" w14:textId="057D0DB1" w:rsidR="00E3098B" w:rsidRPr="00E3098B" w:rsidRDefault="00E3098B"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w:t>
      </w:r>
    </w:p>
    <w:p w14:paraId="1BEA4296" w14:textId="77777777"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X - </w:t>
      </w:r>
      <w:proofErr w:type="gramStart"/>
      <w:r w:rsidRPr="00E3098B">
        <w:rPr>
          <w:rFonts w:asciiTheme="minorHAnsi" w:hAnsiTheme="minorHAnsi" w:cstheme="minorHAnsi"/>
          <w:i/>
          <w:sz w:val="22"/>
          <w:szCs w:val="22"/>
        </w:rPr>
        <w:t>os</w:t>
      </w:r>
      <w:proofErr w:type="gramEnd"/>
      <w:r w:rsidRPr="00E3098B">
        <w:rPr>
          <w:rFonts w:asciiTheme="minorHAnsi" w:hAnsiTheme="minorHAnsi" w:cstheme="minorHAnsi"/>
          <w:i/>
          <w:sz w:val="22"/>
          <w:szCs w:val="22"/>
        </w:rPr>
        <w:t xml:space="preserve"> projetos, esboços e obras plásticas concernentes à geografia, engenharia, topografia, arquitetura, paisagismo, cenografia e ciência.</w:t>
      </w:r>
    </w:p>
    <w:p w14:paraId="05092B45" w14:textId="77777777" w:rsidR="004D2CDF" w:rsidRPr="00CF23A2" w:rsidRDefault="004D2CDF" w:rsidP="00277843">
      <w:pPr>
        <w:pStyle w:val="Default"/>
        <w:ind w:left="-11"/>
        <w:jc w:val="both"/>
        <w:rPr>
          <w:rFonts w:asciiTheme="minorHAnsi" w:hAnsiTheme="minorHAnsi" w:cstheme="minorHAnsi"/>
          <w:color w:val="auto"/>
        </w:rPr>
      </w:pPr>
    </w:p>
    <w:p w14:paraId="4BCDA113" w14:textId="342053D8" w:rsidR="004D2CDF"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rPr>
        <w:t xml:space="preserve">Ainda, consoante </w:t>
      </w:r>
      <w:r w:rsidR="00E3098B">
        <w:rPr>
          <w:rFonts w:asciiTheme="minorHAnsi" w:hAnsiTheme="minorHAnsi" w:cstheme="minorHAnsi"/>
        </w:rPr>
        <w:t xml:space="preserve">o </w:t>
      </w:r>
      <w:r w:rsidRPr="00CF23A2">
        <w:rPr>
          <w:rFonts w:asciiTheme="minorHAnsi" w:hAnsiTheme="minorHAnsi" w:cstheme="minorHAnsi"/>
        </w:rPr>
        <w:t>artigo 19 da Lei nº 9.610/1998, em conjunto com o artigo 17 da Lei nº 5.988/1973 (artigo ainda em vigor e referendado pelo artigo 19 da Lei de Direito Autoral) conclui-se que o Conselho de Arquitetura e Urbanismo é o órgão afim para registro de tais obras arquitetônicas. Seguem dispositivos legais:</w:t>
      </w:r>
    </w:p>
    <w:p w14:paraId="2AA939C9" w14:textId="77777777" w:rsidR="004D2CDF" w:rsidRPr="00CF23A2" w:rsidRDefault="004D2CDF" w:rsidP="004D2CDF">
      <w:pPr>
        <w:tabs>
          <w:tab w:val="left" w:pos="1418"/>
        </w:tabs>
        <w:jc w:val="both"/>
        <w:rPr>
          <w:rFonts w:asciiTheme="minorHAnsi" w:hAnsiTheme="minorHAnsi" w:cstheme="minorHAnsi"/>
        </w:rPr>
      </w:pPr>
    </w:p>
    <w:p w14:paraId="391A8C5E" w14:textId="77777777" w:rsidR="004D2CDF" w:rsidRPr="00CF23A2" w:rsidRDefault="00105DD4" w:rsidP="004D2CDF">
      <w:pPr>
        <w:tabs>
          <w:tab w:val="left" w:pos="1418"/>
        </w:tabs>
        <w:jc w:val="both"/>
        <w:rPr>
          <w:rFonts w:asciiTheme="minorHAnsi" w:hAnsiTheme="minorHAnsi" w:cstheme="minorHAnsi"/>
          <w:u w:val="single"/>
        </w:rPr>
      </w:pPr>
      <w:r w:rsidRPr="00CF23A2">
        <w:rPr>
          <w:rFonts w:asciiTheme="minorHAnsi" w:hAnsiTheme="minorHAnsi" w:cstheme="minorHAnsi"/>
          <w:u w:val="single"/>
        </w:rPr>
        <w:t>Lei 9.610/1998</w:t>
      </w:r>
    </w:p>
    <w:p w14:paraId="4A87BC67" w14:textId="77777777" w:rsidR="004D2CDF" w:rsidRPr="00CF23A2" w:rsidRDefault="004D2CDF" w:rsidP="004D2CDF">
      <w:pPr>
        <w:tabs>
          <w:tab w:val="left" w:pos="1418"/>
        </w:tabs>
        <w:ind w:left="1418"/>
        <w:jc w:val="both"/>
        <w:rPr>
          <w:rFonts w:asciiTheme="minorHAnsi" w:hAnsiTheme="minorHAnsi" w:cstheme="minorHAnsi"/>
          <w:i/>
        </w:rPr>
      </w:pPr>
    </w:p>
    <w:p w14:paraId="5453957B" w14:textId="573D6095"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Art. 19. É facultado ao autor registrar a sua obra no órgão público definido no caput e no § 1º do art. 17 da Lei nº 5.988, de 14 de dezembro de 1973.</w:t>
      </w:r>
    </w:p>
    <w:p w14:paraId="259A7643" w14:textId="77777777" w:rsidR="00105DD4" w:rsidRPr="00CF23A2" w:rsidRDefault="00105DD4" w:rsidP="004D2CDF">
      <w:pPr>
        <w:tabs>
          <w:tab w:val="left" w:pos="1418"/>
        </w:tabs>
        <w:jc w:val="both"/>
        <w:rPr>
          <w:rFonts w:asciiTheme="minorHAnsi" w:hAnsiTheme="minorHAnsi" w:cstheme="minorHAnsi"/>
        </w:rPr>
      </w:pPr>
    </w:p>
    <w:p w14:paraId="31B7B55E" w14:textId="77777777" w:rsidR="004D2CDF" w:rsidRPr="00CF23A2" w:rsidRDefault="004D2CDF" w:rsidP="004D2CDF">
      <w:pPr>
        <w:tabs>
          <w:tab w:val="left" w:pos="1418"/>
        </w:tabs>
        <w:jc w:val="both"/>
        <w:rPr>
          <w:rFonts w:asciiTheme="minorHAnsi" w:hAnsiTheme="minorHAnsi" w:cstheme="minorHAnsi"/>
          <w:u w:val="single"/>
        </w:rPr>
      </w:pPr>
      <w:r w:rsidRPr="00CF23A2">
        <w:rPr>
          <w:rFonts w:asciiTheme="minorHAnsi" w:hAnsiTheme="minorHAnsi" w:cstheme="minorHAnsi"/>
          <w:u w:val="single"/>
        </w:rPr>
        <w:t>Lei nº 5.988/73</w:t>
      </w:r>
    </w:p>
    <w:p w14:paraId="6FB5A67F" w14:textId="77777777" w:rsidR="004D2CDF" w:rsidRPr="00CF23A2" w:rsidRDefault="004D2CDF" w:rsidP="004D2CDF">
      <w:pPr>
        <w:tabs>
          <w:tab w:val="left" w:pos="1418"/>
        </w:tabs>
        <w:ind w:left="1418"/>
        <w:jc w:val="both"/>
        <w:rPr>
          <w:rFonts w:asciiTheme="minorHAnsi" w:hAnsiTheme="minorHAnsi" w:cstheme="minorHAnsi"/>
          <w:i/>
        </w:rPr>
      </w:pPr>
    </w:p>
    <w:p w14:paraId="26C13DB1" w14:textId="1DFFBD0B" w:rsidR="004D2CDF"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14:paraId="77042396" w14:textId="77777777" w:rsidR="00E3098B" w:rsidRPr="00E3098B" w:rsidRDefault="00E3098B" w:rsidP="004D2CDF">
      <w:pPr>
        <w:tabs>
          <w:tab w:val="left" w:pos="1418"/>
        </w:tabs>
        <w:ind w:left="1418"/>
        <w:jc w:val="both"/>
        <w:rPr>
          <w:rFonts w:asciiTheme="minorHAnsi" w:hAnsiTheme="minorHAnsi" w:cstheme="minorHAnsi"/>
          <w:i/>
          <w:sz w:val="22"/>
          <w:szCs w:val="22"/>
        </w:rPr>
      </w:pPr>
    </w:p>
    <w:p w14:paraId="5E6863F9" w14:textId="68AF092C"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1º Se a obra for de natureza que comporte registro em mais de um desses órgãos, deverá ser registrada naquele com que tiver maior afinidade.</w:t>
      </w:r>
    </w:p>
    <w:p w14:paraId="65D03BE5" w14:textId="77777777" w:rsidR="004D2CDF" w:rsidRPr="00CF23A2" w:rsidRDefault="004D2CDF" w:rsidP="004D2CDF">
      <w:pPr>
        <w:tabs>
          <w:tab w:val="left" w:pos="1418"/>
        </w:tabs>
        <w:jc w:val="both"/>
        <w:rPr>
          <w:rFonts w:asciiTheme="minorHAnsi" w:hAnsiTheme="minorHAnsi" w:cstheme="minorHAnsi"/>
        </w:rPr>
      </w:pPr>
    </w:p>
    <w:p w14:paraId="0096A460" w14:textId="58A7A68D" w:rsidR="004D2CDF"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rPr>
        <w:t xml:space="preserve">Cabe destacar que a Resolução n° 67 do CAU/BR dispõe sobre os direitos autorais na Arquitetura e Urbanismo e estabelece normas e condições para o registro de obras intelectuais no Conselho de Arquitetura e Urbanismo. Conforme </w:t>
      </w:r>
      <w:r w:rsidR="00E3098B">
        <w:rPr>
          <w:rFonts w:asciiTheme="minorHAnsi" w:hAnsiTheme="minorHAnsi" w:cstheme="minorHAnsi"/>
        </w:rPr>
        <w:t xml:space="preserve">o </w:t>
      </w:r>
      <w:r w:rsidRPr="00CF23A2">
        <w:rPr>
          <w:rFonts w:asciiTheme="minorHAnsi" w:hAnsiTheme="minorHAnsi" w:cstheme="minorHAnsi"/>
        </w:rPr>
        <w:t xml:space="preserve">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14:paraId="2E2CA4BC" w14:textId="77777777" w:rsidR="004D2CDF" w:rsidRPr="00CF23A2" w:rsidRDefault="004D2CDF" w:rsidP="004D2CDF">
      <w:pPr>
        <w:tabs>
          <w:tab w:val="left" w:pos="1418"/>
        </w:tabs>
        <w:jc w:val="both"/>
        <w:rPr>
          <w:rFonts w:asciiTheme="minorHAnsi" w:hAnsiTheme="minorHAnsi" w:cstheme="minorHAnsi"/>
        </w:rPr>
      </w:pPr>
    </w:p>
    <w:p w14:paraId="01B87A12" w14:textId="1C2265DF"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Art. 8° O registro deverá ser solicitado pelo Arquiteto e Urbanista por meio de requerimento específico disponível no ambiente profissional do sistema de informação e comunicação do conselho de arquitetura e urbanismo (</w:t>
      </w:r>
      <w:r w:rsidR="00E3098B" w:rsidRPr="00E3098B">
        <w:rPr>
          <w:rFonts w:asciiTheme="minorHAnsi" w:hAnsiTheme="minorHAnsi" w:cstheme="minorHAnsi"/>
          <w:i/>
          <w:sz w:val="22"/>
          <w:szCs w:val="22"/>
        </w:rPr>
        <w:t>SICCAU</w:t>
      </w:r>
      <w:r w:rsidRPr="00E3098B">
        <w:rPr>
          <w:rFonts w:asciiTheme="minorHAnsi" w:hAnsiTheme="minorHAnsi" w:cstheme="minorHAnsi"/>
          <w:i/>
          <w:sz w:val="22"/>
          <w:szCs w:val="22"/>
        </w:rPr>
        <w:t>).</w:t>
      </w:r>
    </w:p>
    <w:p w14:paraId="4736AA89" w14:textId="77777777" w:rsidR="00E3098B" w:rsidRPr="00E3098B" w:rsidRDefault="00E3098B" w:rsidP="004D2CDF">
      <w:pPr>
        <w:tabs>
          <w:tab w:val="left" w:pos="1418"/>
        </w:tabs>
        <w:ind w:left="1418"/>
        <w:jc w:val="both"/>
        <w:rPr>
          <w:rFonts w:asciiTheme="minorHAnsi" w:hAnsiTheme="minorHAnsi" w:cstheme="minorHAnsi"/>
          <w:i/>
          <w:sz w:val="22"/>
          <w:szCs w:val="22"/>
        </w:rPr>
      </w:pPr>
    </w:p>
    <w:p w14:paraId="1D2FC53E" w14:textId="17391FB7"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lastRenderedPageBreak/>
        <w:t>Parágrafo único. O requerimento a que se refere o caput deverá ser instruído com cópia, certificada digitalmente, do correspondente projeto ou trabalho técnico de criação em Arquitetura e Urbanismo, com descrição de suas características essenciais.</w:t>
      </w:r>
    </w:p>
    <w:p w14:paraId="05827013" w14:textId="77777777" w:rsidR="00E3098B" w:rsidRPr="00E3098B" w:rsidRDefault="00E3098B" w:rsidP="004D2CDF">
      <w:pPr>
        <w:tabs>
          <w:tab w:val="left" w:pos="1418"/>
        </w:tabs>
        <w:ind w:left="1418"/>
        <w:jc w:val="both"/>
        <w:rPr>
          <w:rFonts w:asciiTheme="minorHAnsi" w:hAnsiTheme="minorHAnsi" w:cstheme="minorHAnsi"/>
          <w:i/>
          <w:sz w:val="22"/>
          <w:szCs w:val="22"/>
        </w:rPr>
      </w:pPr>
    </w:p>
    <w:p w14:paraId="4CAE9C4D" w14:textId="2D2E1A52"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Art. 9° O requerimento constituirá processo administrativo a ser submetido à apreciação da comissão de exercício profissional do Conselho de Arquitetura e Urbanismo da unidade da federação </w:t>
      </w:r>
      <w:r w:rsidR="00E3098B" w:rsidRPr="00E3098B">
        <w:rPr>
          <w:rFonts w:asciiTheme="minorHAnsi" w:hAnsiTheme="minorHAnsi" w:cstheme="minorHAnsi"/>
          <w:i/>
          <w:sz w:val="22"/>
          <w:szCs w:val="22"/>
        </w:rPr>
        <w:t>(CEP-CAU/UF</w:t>
      </w:r>
      <w:r w:rsidRPr="00E3098B">
        <w:rPr>
          <w:rFonts w:asciiTheme="minorHAnsi" w:hAnsiTheme="minorHAnsi" w:cstheme="minorHAnsi"/>
          <w:i/>
          <w:sz w:val="22"/>
          <w:szCs w:val="22"/>
        </w:rPr>
        <w:t>) pertinente, que, após o exame dos autos, deliberará acerca do registro requerido.</w:t>
      </w:r>
    </w:p>
    <w:p w14:paraId="6C30831A" w14:textId="77777777" w:rsidR="00E3098B" w:rsidRPr="00E3098B" w:rsidRDefault="00E3098B" w:rsidP="004D2CDF">
      <w:pPr>
        <w:tabs>
          <w:tab w:val="left" w:pos="1418"/>
        </w:tabs>
        <w:ind w:left="1418"/>
        <w:jc w:val="both"/>
        <w:rPr>
          <w:rFonts w:asciiTheme="minorHAnsi" w:hAnsiTheme="minorHAnsi" w:cstheme="minorHAnsi"/>
          <w:i/>
          <w:sz w:val="22"/>
          <w:szCs w:val="22"/>
        </w:rPr>
      </w:pPr>
    </w:p>
    <w:p w14:paraId="61AF14B8" w14:textId="14B52BFE" w:rsidR="004D2CDF" w:rsidRPr="00E3098B" w:rsidRDefault="004D2CDF" w:rsidP="004D2CDF">
      <w:pPr>
        <w:tabs>
          <w:tab w:val="left" w:pos="1418"/>
        </w:tabs>
        <w:ind w:left="1418"/>
        <w:jc w:val="both"/>
        <w:rPr>
          <w:rFonts w:asciiTheme="minorHAnsi" w:hAnsiTheme="minorHAnsi" w:cstheme="minorHAnsi"/>
          <w:sz w:val="22"/>
          <w:szCs w:val="22"/>
        </w:rPr>
      </w:pPr>
      <w:r w:rsidRPr="00E3098B">
        <w:rPr>
          <w:rFonts w:asciiTheme="minorHAnsi" w:hAnsiTheme="minorHAnsi" w:cstheme="minorHAnsi"/>
          <w:i/>
          <w:sz w:val="22"/>
          <w:szCs w:val="22"/>
        </w:rPr>
        <w:t xml:space="preserve">§ 1° </w:t>
      </w:r>
      <w:r w:rsidR="00E3098B">
        <w:rPr>
          <w:rFonts w:asciiTheme="minorHAnsi" w:hAnsiTheme="minorHAnsi" w:cstheme="minorHAnsi"/>
          <w:i/>
          <w:sz w:val="22"/>
          <w:szCs w:val="22"/>
        </w:rPr>
        <w:t>A</w:t>
      </w:r>
      <w:r w:rsidRPr="00E3098B">
        <w:rPr>
          <w:rFonts w:asciiTheme="minorHAnsi" w:hAnsiTheme="minorHAnsi" w:cstheme="minorHAnsi"/>
          <w:i/>
          <w:sz w:val="22"/>
          <w:szCs w:val="22"/>
        </w:rPr>
        <w:t xml:space="preserve"> CEP-CAU/UF, quando julgar necessário, poderá efetuar diligências ou requisitar outros documentos para subsidiar sua análise e decisão acerca da matéria.</w:t>
      </w:r>
      <w:r w:rsidRPr="00E3098B">
        <w:rPr>
          <w:rFonts w:asciiTheme="minorHAnsi" w:hAnsiTheme="minorHAnsi" w:cstheme="minorHAnsi"/>
          <w:sz w:val="22"/>
          <w:szCs w:val="22"/>
        </w:rPr>
        <w:t xml:space="preserve"> </w:t>
      </w:r>
    </w:p>
    <w:p w14:paraId="14BAB7CE" w14:textId="77777777" w:rsidR="004D2CDF" w:rsidRPr="00CF23A2" w:rsidRDefault="004D2CDF" w:rsidP="004D2CDF">
      <w:pPr>
        <w:tabs>
          <w:tab w:val="left" w:pos="1418"/>
        </w:tabs>
        <w:jc w:val="both"/>
        <w:rPr>
          <w:rFonts w:asciiTheme="minorHAnsi" w:hAnsiTheme="minorHAnsi" w:cstheme="minorHAnsi"/>
        </w:rPr>
      </w:pPr>
    </w:p>
    <w:p w14:paraId="5A2A0EF5" w14:textId="77777777" w:rsidR="004D2CDF"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rPr>
        <w:t>Nessa seara, seguem abaixo os seguintes artigos da Resolução 67, os quais dispõem o seguinte:</w:t>
      </w:r>
    </w:p>
    <w:p w14:paraId="1A8CC4E4" w14:textId="77777777" w:rsidR="004D2CDF" w:rsidRPr="00E3098B" w:rsidRDefault="004D2CDF" w:rsidP="004D2CDF">
      <w:pPr>
        <w:tabs>
          <w:tab w:val="left" w:pos="1418"/>
        </w:tabs>
        <w:jc w:val="both"/>
        <w:rPr>
          <w:rFonts w:asciiTheme="minorHAnsi" w:hAnsiTheme="minorHAnsi" w:cstheme="minorHAnsi"/>
          <w:sz w:val="22"/>
          <w:szCs w:val="22"/>
        </w:rPr>
      </w:pPr>
    </w:p>
    <w:p w14:paraId="1BF4B74B" w14:textId="77777777" w:rsid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Art. 10. Pela análise do processo administrativo será cobrado, a título de expediente, o valor de 2 (duas) vezes a taxa de RRT. </w:t>
      </w:r>
    </w:p>
    <w:p w14:paraId="2C1D5750" w14:textId="77777777" w:rsidR="00E3098B" w:rsidRDefault="00E3098B" w:rsidP="004D2CDF">
      <w:pPr>
        <w:tabs>
          <w:tab w:val="left" w:pos="1418"/>
        </w:tabs>
        <w:ind w:left="1418"/>
        <w:jc w:val="both"/>
        <w:rPr>
          <w:rFonts w:asciiTheme="minorHAnsi" w:hAnsiTheme="minorHAnsi" w:cstheme="minorHAnsi"/>
          <w:i/>
          <w:sz w:val="22"/>
          <w:szCs w:val="22"/>
        </w:rPr>
      </w:pPr>
    </w:p>
    <w:p w14:paraId="256A2A48" w14:textId="7CAB7160" w:rsidR="004D2CDF"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Parágrafo único. O pagamento a que se refere o caput deverá ser efetuado no ato do requerimento e independe de deferimento do pleito. </w:t>
      </w:r>
    </w:p>
    <w:p w14:paraId="58295D7E" w14:textId="77777777" w:rsidR="00E3098B" w:rsidRPr="00E3098B" w:rsidRDefault="00E3098B" w:rsidP="004D2CDF">
      <w:pPr>
        <w:tabs>
          <w:tab w:val="left" w:pos="1418"/>
        </w:tabs>
        <w:ind w:left="1418"/>
        <w:jc w:val="both"/>
        <w:rPr>
          <w:rFonts w:asciiTheme="minorHAnsi" w:hAnsiTheme="minorHAnsi" w:cstheme="minorHAnsi"/>
          <w:i/>
          <w:sz w:val="22"/>
          <w:szCs w:val="22"/>
        </w:rPr>
      </w:pPr>
    </w:p>
    <w:p w14:paraId="74E4E29F" w14:textId="45F4A116" w:rsidR="004D2CDF"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Art. 11. O registro deverá ser efetuado com base nas informações do requerente, sendo estas de inteira responsabilidade do mesmo.</w:t>
      </w:r>
    </w:p>
    <w:p w14:paraId="54D49B90" w14:textId="60D1C645" w:rsidR="00E3098B" w:rsidRPr="00E3098B" w:rsidRDefault="00E3098B" w:rsidP="004D2CDF">
      <w:pPr>
        <w:tabs>
          <w:tab w:val="left" w:pos="1418"/>
        </w:tabs>
        <w:ind w:left="1418"/>
        <w:jc w:val="both"/>
        <w:rPr>
          <w:rFonts w:asciiTheme="minorHAnsi" w:hAnsiTheme="minorHAnsi" w:cstheme="minorHAnsi"/>
          <w:i/>
          <w:sz w:val="22"/>
          <w:szCs w:val="22"/>
        </w:rPr>
      </w:pPr>
      <w:r>
        <w:rPr>
          <w:rFonts w:asciiTheme="minorHAnsi" w:hAnsiTheme="minorHAnsi" w:cstheme="minorHAnsi"/>
          <w:i/>
          <w:sz w:val="22"/>
          <w:szCs w:val="22"/>
        </w:rPr>
        <w:t>(...)</w:t>
      </w:r>
    </w:p>
    <w:p w14:paraId="0BD6DF22" w14:textId="77777777"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Art. 12. Deferido o registro, este será cadastrado no SICCAU com os seguintes dados:</w:t>
      </w:r>
    </w:p>
    <w:p w14:paraId="4D3AC815" w14:textId="77777777"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I - </w:t>
      </w:r>
      <w:proofErr w:type="gramStart"/>
      <w:r w:rsidRPr="00E3098B">
        <w:rPr>
          <w:rFonts w:asciiTheme="minorHAnsi" w:hAnsiTheme="minorHAnsi" w:cstheme="minorHAnsi"/>
          <w:i/>
          <w:sz w:val="22"/>
          <w:szCs w:val="22"/>
        </w:rPr>
        <w:t>número</w:t>
      </w:r>
      <w:proofErr w:type="gramEnd"/>
      <w:r w:rsidRPr="00E3098B">
        <w:rPr>
          <w:rFonts w:asciiTheme="minorHAnsi" w:hAnsiTheme="minorHAnsi" w:cstheme="minorHAnsi"/>
          <w:i/>
          <w:sz w:val="22"/>
          <w:szCs w:val="22"/>
        </w:rPr>
        <w:t xml:space="preserve"> de ordem;</w:t>
      </w:r>
    </w:p>
    <w:p w14:paraId="631AB853" w14:textId="77777777"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II - </w:t>
      </w:r>
      <w:proofErr w:type="gramStart"/>
      <w:r w:rsidRPr="00E3098B">
        <w:rPr>
          <w:rFonts w:asciiTheme="minorHAnsi" w:hAnsiTheme="minorHAnsi" w:cstheme="minorHAnsi"/>
          <w:i/>
          <w:sz w:val="22"/>
          <w:szCs w:val="22"/>
        </w:rPr>
        <w:t>data</w:t>
      </w:r>
      <w:proofErr w:type="gramEnd"/>
      <w:r w:rsidRPr="00E3098B">
        <w:rPr>
          <w:rFonts w:asciiTheme="minorHAnsi" w:hAnsiTheme="minorHAnsi" w:cstheme="minorHAnsi"/>
          <w:i/>
          <w:sz w:val="22"/>
          <w:szCs w:val="22"/>
        </w:rPr>
        <w:t xml:space="preserve"> do registro; </w:t>
      </w:r>
    </w:p>
    <w:p w14:paraId="131E3B2C" w14:textId="77777777"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III - identificação do autor ou, se for o caso, dos coautores;</w:t>
      </w:r>
    </w:p>
    <w:p w14:paraId="09D0B37F" w14:textId="05657A48" w:rsidR="004D2CDF" w:rsidRPr="00E3098B" w:rsidRDefault="004D2CDF" w:rsidP="004D2CDF">
      <w:pPr>
        <w:tabs>
          <w:tab w:val="left" w:pos="1418"/>
        </w:tabs>
        <w:ind w:left="1418"/>
        <w:jc w:val="both"/>
        <w:rPr>
          <w:rFonts w:asciiTheme="minorHAnsi" w:hAnsiTheme="minorHAnsi" w:cstheme="minorHAnsi"/>
          <w:i/>
          <w:sz w:val="22"/>
          <w:szCs w:val="22"/>
        </w:rPr>
      </w:pPr>
      <w:r w:rsidRPr="00E3098B">
        <w:rPr>
          <w:rFonts w:asciiTheme="minorHAnsi" w:hAnsiTheme="minorHAnsi" w:cstheme="minorHAnsi"/>
          <w:i/>
          <w:sz w:val="22"/>
          <w:szCs w:val="22"/>
        </w:rPr>
        <w:t xml:space="preserve">IV - </w:t>
      </w:r>
      <w:proofErr w:type="gramStart"/>
      <w:r w:rsidRPr="00E3098B">
        <w:rPr>
          <w:rFonts w:asciiTheme="minorHAnsi" w:hAnsiTheme="minorHAnsi" w:cstheme="minorHAnsi"/>
          <w:i/>
          <w:sz w:val="22"/>
          <w:szCs w:val="22"/>
        </w:rPr>
        <w:t>identificação e descrição</w:t>
      </w:r>
      <w:proofErr w:type="gramEnd"/>
      <w:r w:rsidRPr="00E3098B">
        <w:rPr>
          <w:rFonts w:asciiTheme="minorHAnsi" w:hAnsiTheme="minorHAnsi" w:cstheme="minorHAnsi"/>
          <w:i/>
          <w:sz w:val="22"/>
          <w:szCs w:val="22"/>
        </w:rPr>
        <w:t xml:space="preserve"> da obra intelectual registrada.</w:t>
      </w:r>
    </w:p>
    <w:p w14:paraId="2682BE91" w14:textId="77777777" w:rsidR="00105DD4" w:rsidRPr="00CF23A2" w:rsidRDefault="00105DD4" w:rsidP="004D2CDF">
      <w:pPr>
        <w:tabs>
          <w:tab w:val="left" w:pos="1418"/>
        </w:tabs>
        <w:jc w:val="both"/>
        <w:rPr>
          <w:rFonts w:asciiTheme="minorHAnsi" w:hAnsiTheme="minorHAnsi" w:cstheme="minorHAnsi"/>
        </w:rPr>
      </w:pPr>
    </w:p>
    <w:p w14:paraId="00D599B2" w14:textId="77777777" w:rsidR="004D2CDF"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14:paraId="1D75ED0D" w14:textId="77777777" w:rsidR="004D2CDF" w:rsidRPr="00CF23A2" w:rsidRDefault="004D2CDF" w:rsidP="004D2CDF">
      <w:pPr>
        <w:tabs>
          <w:tab w:val="left" w:pos="1418"/>
        </w:tabs>
        <w:jc w:val="both"/>
        <w:rPr>
          <w:rFonts w:asciiTheme="minorHAnsi" w:hAnsiTheme="minorHAnsi" w:cstheme="minorHAnsi"/>
        </w:rPr>
      </w:pPr>
    </w:p>
    <w:p w14:paraId="5013C5B8" w14:textId="77777777" w:rsidR="004D2CDF" w:rsidRPr="00CF23A2" w:rsidRDefault="004D2CDF" w:rsidP="004D2CDF">
      <w:pPr>
        <w:tabs>
          <w:tab w:val="left" w:pos="1418"/>
        </w:tabs>
        <w:jc w:val="both"/>
        <w:rPr>
          <w:rFonts w:asciiTheme="minorHAnsi" w:hAnsiTheme="minorHAnsi" w:cstheme="minorHAnsi"/>
          <w:b/>
        </w:rPr>
      </w:pPr>
      <w:r w:rsidRPr="00CF23A2">
        <w:rPr>
          <w:rFonts w:asciiTheme="minorHAnsi" w:hAnsiTheme="minorHAnsi" w:cstheme="minorHAnsi"/>
          <w:b/>
        </w:rPr>
        <w:t>VOTO</w:t>
      </w:r>
    </w:p>
    <w:p w14:paraId="2194F974" w14:textId="77777777" w:rsidR="004D2CDF" w:rsidRPr="00CF23A2" w:rsidRDefault="004D2CDF" w:rsidP="004D2CDF">
      <w:pPr>
        <w:tabs>
          <w:tab w:val="left" w:pos="1418"/>
        </w:tabs>
        <w:jc w:val="both"/>
        <w:rPr>
          <w:rFonts w:asciiTheme="minorHAnsi" w:hAnsiTheme="minorHAnsi" w:cstheme="minorHAnsi"/>
          <w:b/>
        </w:rPr>
      </w:pPr>
    </w:p>
    <w:p w14:paraId="0D21FF64" w14:textId="1A485E63" w:rsidR="00360519" w:rsidRPr="00CF23A2" w:rsidRDefault="004D2CDF" w:rsidP="00543EF0">
      <w:pPr>
        <w:tabs>
          <w:tab w:val="left" w:pos="1418"/>
        </w:tabs>
        <w:jc w:val="both"/>
        <w:rPr>
          <w:rFonts w:asciiTheme="minorHAnsi" w:hAnsiTheme="minorHAnsi" w:cstheme="minorHAnsi"/>
        </w:rPr>
      </w:pPr>
      <w:r w:rsidRPr="00CF23A2">
        <w:rPr>
          <w:rFonts w:asciiTheme="minorHAnsi" w:hAnsiTheme="minorHAnsi" w:cstheme="minorHAnsi"/>
        </w:rPr>
        <w:t>Em face do exposto, opino pelo deferimento d</w:t>
      </w:r>
      <w:r w:rsidR="00E67A05">
        <w:rPr>
          <w:rFonts w:asciiTheme="minorHAnsi" w:hAnsiTheme="minorHAnsi" w:cstheme="minorHAnsi"/>
        </w:rPr>
        <w:t>e</w:t>
      </w:r>
      <w:r w:rsidRPr="00CF23A2">
        <w:rPr>
          <w:rFonts w:asciiTheme="minorHAnsi" w:hAnsiTheme="minorHAnsi" w:cstheme="minorHAnsi"/>
        </w:rPr>
        <w:t xml:space="preserve"> registro autoral no Conselho de Arquitetura e Urbanismo do Rio Grande do Sul</w:t>
      </w:r>
      <w:r w:rsidR="00973383">
        <w:rPr>
          <w:rFonts w:asciiTheme="minorHAnsi" w:hAnsiTheme="minorHAnsi" w:cstheme="minorHAnsi"/>
        </w:rPr>
        <w:t>,</w:t>
      </w:r>
      <w:r w:rsidRPr="00CF23A2">
        <w:rPr>
          <w:rFonts w:asciiTheme="minorHAnsi" w:hAnsiTheme="minorHAnsi" w:cstheme="minorHAnsi"/>
        </w:rPr>
        <w:t xml:space="preserve"> </w:t>
      </w:r>
      <w:r w:rsidR="00E67A05">
        <w:rPr>
          <w:rFonts w:asciiTheme="minorHAnsi" w:hAnsiTheme="minorHAnsi" w:cstheme="minorHAnsi"/>
        </w:rPr>
        <w:t xml:space="preserve">de </w:t>
      </w:r>
      <w:r w:rsidR="00E67A05" w:rsidRPr="00E67A05">
        <w:rPr>
          <w:rFonts w:asciiTheme="minorHAnsi" w:hAnsiTheme="minorHAnsi" w:cstheme="minorHAnsi"/>
        </w:rPr>
        <w:t>Concepção de Projeto Urbano e Estudo de Viabilidade Urbanística para o espaço do Parque da Harmonia em Porto Alegre</w:t>
      </w:r>
      <w:r w:rsidR="00E67A05">
        <w:rPr>
          <w:rFonts w:ascii="Times New Roman" w:hAnsi="Times New Roman"/>
          <w:sz w:val="22"/>
          <w:szCs w:val="22"/>
        </w:rPr>
        <w:t>,</w:t>
      </w:r>
      <w:r w:rsidR="00E67A05">
        <w:rPr>
          <w:rFonts w:asciiTheme="minorHAnsi" w:hAnsiTheme="minorHAnsi" w:cstheme="minorHAnsi"/>
        </w:rPr>
        <w:t xml:space="preserve"> </w:t>
      </w:r>
      <w:r w:rsidR="00973383">
        <w:rPr>
          <w:rFonts w:asciiTheme="minorHAnsi" w:hAnsiTheme="minorHAnsi" w:cstheme="minorHAnsi"/>
        </w:rPr>
        <w:t xml:space="preserve">da </w:t>
      </w:r>
      <w:r w:rsidR="00543EF0" w:rsidRPr="00CF23A2">
        <w:rPr>
          <w:rFonts w:asciiTheme="minorHAnsi" w:hAnsiTheme="minorHAnsi" w:cstheme="minorHAnsi"/>
        </w:rPr>
        <w:t>Arq.</w:t>
      </w:r>
      <w:r w:rsidR="00973383">
        <w:rPr>
          <w:rFonts w:asciiTheme="minorHAnsi" w:hAnsiTheme="minorHAnsi" w:cstheme="minorHAnsi"/>
        </w:rPr>
        <w:t xml:space="preserve"> e</w:t>
      </w:r>
      <w:r w:rsidR="00543EF0" w:rsidRPr="00CF23A2">
        <w:rPr>
          <w:rFonts w:asciiTheme="minorHAnsi" w:hAnsiTheme="minorHAnsi" w:cstheme="minorHAnsi"/>
        </w:rPr>
        <w:t xml:space="preserve"> Urb. ELIANA HERTZOG CASTILHOS, CAU nº A39072-0, e </w:t>
      </w:r>
      <w:r w:rsidR="00973383">
        <w:rPr>
          <w:rFonts w:asciiTheme="minorHAnsi" w:hAnsiTheme="minorHAnsi" w:cstheme="minorHAnsi"/>
        </w:rPr>
        <w:t xml:space="preserve">do </w:t>
      </w:r>
      <w:r w:rsidR="00543EF0" w:rsidRPr="00CF23A2">
        <w:rPr>
          <w:rFonts w:asciiTheme="minorHAnsi" w:hAnsiTheme="minorHAnsi" w:cstheme="minorHAnsi"/>
        </w:rPr>
        <w:t xml:space="preserve">Arq. e Urb. ALAN CRISTIAN TABILE FURLAN, CAU nº A39062-3, </w:t>
      </w:r>
      <w:r w:rsidR="00973383">
        <w:rPr>
          <w:rFonts w:asciiTheme="minorHAnsi" w:hAnsiTheme="minorHAnsi" w:cstheme="minorHAnsi"/>
        </w:rPr>
        <w:t xml:space="preserve">protocolado </w:t>
      </w:r>
      <w:r w:rsidR="00543EF0" w:rsidRPr="00CF23A2">
        <w:rPr>
          <w:rFonts w:asciiTheme="minorHAnsi" w:hAnsiTheme="minorHAnsi" w:cstheme="minorHAnsi"/>
        </w:rPr>
        <w:t xml:space="preserve">no dia 16/11/2022 </w:t>
      </w:r>
      <w:r w:rsidR="00360519" w:rsidRPr="00CF23A2">
        <w:rPr>
          <w:rFonts w:asciiTheme="minorHAnsi" w:hAnsiTheme="minorHAnsi" w:cstheme="minorHAnsi"/>
        </w:rPr>
        <w:t>no Sistema de Informação e Comunicação do CAU (SICCAU).</w:t>
      </w:r>
    </w:p>
    <w:p w14:paraId="6C4F6994" w14:textId="77777777" w:rsidR="004D2CDF" w:rsidRPr="00CF23A2" w:rsidRDefault="004D2CDF" w:rsidP="004D2CDF">
      <w:pPr>
        <w:tabs>
          <w:tab w:val="left" w:pos="1418"/>
        </w:tabs>
        <w:jc w:val="both"/>
        <w:rPr>
          <w:rFonts w:asciiTheme="minorHAnsi" w:hAnsiTheme="minorHAnsi" w:cstheme="minorHAnsi"/>
        </w:rPr>
      </w:pPr>
    </w:p>
    <w:p w14:paraId="3D925331" w14:textId="77777777" w:rsidR="004D2CDF"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rPr>
        <w:lastRenderedPageBreak/>
        <w:t>Cabe frisar que a referida obra apresenta descrição de suas características essenciais, enquadrando-se, ainda, nas atividades, atribuições e campos de atuação da arquitetura e urbanismo, conforme os artigos 2° e 3° da lei 12.378, de 2010, e as resoluções do CAU/BR.</w:t>
      </w:r>
    </w:p>
    <w:p w14:paraId="318E6587" w14:textId="77777777" w:rsidR="004D2CDF" w:rsidRPr="00CF23A2" w:rsidRDefault="004D2CDF" w:rsidP="004D2CDF">
      <w:pPr>
        <w:tabs>
          <w:tab w:val="left" w:pos="1418"/>
        </w:tabs>
        <w:jc w:val="both"/>
        <w:rPr>
          <w:rFonts w:asciiTheme="minorHAnsi" w:hAnsiTheme="minorHAnsi" w:cstheme="minorHAnsi"/>
        </w:rPr>
      </w:pPr>
    </w:p>
    <w:p w14:paraId="3ED9C702" w14:textId="77777777" w:rsidR="00277843" w:rsidRPr="00CF23A2" w:rsidRDefault="004D2CDF" w:rsidP="004D2CDF">
      <w:pPr>
        <w:tabs>
          <w:tab w:val="left" w:pos="1418"/>
        </w:tabs>
        <w:jc w:val="both"/>
        <w:rPr>
          <w:rFonts w:asciiTheme="minorHAnsi" w:hAnsiTheme="minorHAnsi" w:cstheme="minorHAnsi"/>
        </w:rPr>
      </w:pPr>
      <w:r w:rsidRPr="00CF23A2">
        <w:rPr>
          <w:rFonts w:asciiTheme="minorHAnsi" w:hAnsiTheme="minorHAnsi" w:cstheme="minorHAnsi"/>
          <w:b/>
        </w:rPr>
        <w:t>É importante mencionar que o registro da obra intelectual é um ato meramente declaratório, que estabelecerá apenas uma presunção de anterioridade em relação a outros registros com características similares.</w:t>
      </w:r>
    </w:p>
    <w:p w14:paraId="43B45ED5" w14:textId="77777777" w:rsidR="00277843" w:rsidRPr="00CF23A2" w:rsidRDefault="00277843" w:rsidP="00277843">
      <w:pPr>
        <w:tabs>
          <w:tab w:val="left" w:pos="1418"/>
        </w:tabs>
        <w:jc w:val="both"/>
        <w:rPr>
          <w:rFonts w:asciiTheme="minorHAnsi" w:hAnsiTheme="minorHAnsi" w:cstheme="minorHAnsi"/>
        </w:rPr>
      </w:pPr>
    </w:p>
    <w:p w14:paraId="15C55C0F" w14:textId="1627698A" w:rsidR="003902BE" w:rsidRPr="00CF23A2" w:rsidRDefault="003902BE" w:rsidP="003902BE">
      <w:pPr>
        <w:tabs>
          <w:tab w:val="left" w:pos="1418"/>
        </w:tabs>
        <w:jc w:val="center"/>
        <w:rPr>
          <w:rFonts w:asciiTheme="minorHAnsi" w:hAnsiTheme="minorHAnsi" w:cstheme="minorHAnsi"/>
        </w:rPr>
      </w:pPr>
      <w:r w:rsidRPr="00CF23A2">
        <w:rPr>
          <w:rFonts w:asciiTheme="minorHAnsi" w:hAnsiTheme="minorHAnsi" w:cstheme="minorHAnsi"/>
        </w:rPr>
        <w:t xml:space="preserve">Porto Alegre </w:t>
      </w:r>
      <w:r w:rsidR="007970DC">
        <w:rPr>
          <w:rFonts w:asciiTheme="minorHAnsi" w:hAnsiTheme="minorHAnsi" w:cstheme="minorHAnsi"/>
        </w:rPr>
        <w:t>-</w:t>
      </w:r>
      <w:r w:rsidRPr="00CF23A2">
        <w:rPr>
          <w:rFonts w:asciiTheme="minorHAnsi" w:hAnsiTheme="minorHAnsi" w:cstheme="minorHAnsi"/>
        </w:rPr>
        <w:t xml:space="preserve"> RS, </w:t>
      </w:r>
      <w:r w:rsidR="007970DC">
        <w:rPr>
          <w:rFonts w:asciiTheme="minorHAnsi" w:hAnsiTheme="minorHAnsi" w:cstheme="minorHAnsi"/>
        </w:rPr>
        <w:t>30</w:t>
      </w:r>
      <w:r w:rsidRPr="00CF23A2">
        <w:rPr>
          <w:rFonts w:asciiTheme="minorHAnsi" w:hAnsiTheme="minorHAnsi" w:cstheme="minorHAnsi"/>
        </w:rPr>
        <w:t xml:space="preserve"> de </w:t>
      </w:r>
      <w:r w:rsidR="00543EF0" w:rsidRPr="00CF23A2">
        <w:rPr>
          <w:rFonts w:asciiTheme="minorHAnsi" w:hAnsiTheme="minorHAnsi" w:cstheme="minorHAnsi"/>
        </w:rPr>
        <w:t>janeiro</w:t>
      </w:r>
      <w:r w:rsidRPr="00CF23A2">
        <w:rPr>
          <w:rFonts w:asciiTheme="minorHAnsi" w:hAnsiTheme="minorHAnsi" w:cstheme="minorHAnsi"/>
        </w:rPr>
        <w:t xml:space="preserve"> de 20</w:t>
      </w:r>
      <w:r w:rsidR="00B44A5E" w:rsidRPr="00CF23A2">
        <w:rPr>
          <w:rFonts w:asciiTheme="minorHAnsi" w:hAnsiTheme="minorHAnsi" w:cstheme="minorHAnsi"/>
        </w:rPr>
        <w:t>2</w:t>
      </w:r>
      <w:r w:rsidR="00543EF0" w:rsidRPr="00CF23A2">
        <w:rPr>
          <w:rFonts w:asciiTheme="minorHAnsi" w:hAnsiTheme="minorHAnsi" w:cstheme="minorHAnsi"/>
        </w:rPr>
        <w:t>3</w:t>
      </w:r>
      <w:r w:rsidRPr="00CF23A2">
        <w:rPr>
          <w:rFonts w:asciiTheme="minorHAnsi" w:hAnsiTheme="minorHAnsi" w:cstheme="minorHAnsi"/>
        </w:rPr>
        <w:t>.</w:t>
      </w:r>
    </w:p>
    <w:p w14:paraId="4F6968D1" w14:textId="77777777" w:rsidR="003902BE" w:rsidRPr="00CF23A2" w:rsidRDefault="003902BE" w:rsidP="00543EF0">
      <w:pPr>
        <w:tabs>
          <w:tab w:val="left" w:pos="1418"/>
        </w:tabs>
        <w:rPr>
          <w:rFonts w:asciiTheme="minorHAnsi" w:hAnsiTheme="minorHAnsi" w:cstheme="minorHAnsi"/>
        </w:rPr>
      </w:pPr>
    </w:p>
    <w:p w14:paraId="19E6EAB3" w14:textId="77777777" w:rsidR="003902BE" w:rsidRPr="00CF23A2" w:rsidRDefault="003902BE" w:rsidP="003902BE">
      <w:pPr>
        <w:tabs>
          <w:tab w:val="left" w:pos="1418"/>
        </w:tabs>
        <w:jc w:val="center"/>
        <w:rPr>
          <w:rFonts w:asciiTheme="minorHAnsi" w:hAnsiTheme="minorHAnsi" w:cstheme="minorHAnsi"/>
        </w:rPr>
      </w:pPr>
    </w:p>
    <w:p w14:paraId="4AC6A786" w14:textId="77777777" w:rsidR="00F22A5A" w:rsidRPr="00CF23A2" w:rsidRDefault="00F22A5A" w:rsidP="003902BE">
      <w:pPr>
        <w:tabs>
          <w:tab w:val="left" w:pos="1418"/>
        </w:tabs>
        <w:jc w:val="center"/>
        <w:rPr>
          <w:rFonts w:asciiTheme="minorHAnsi" w:hAnsiTheme="minorHAnsi" w:cstheme="minorHAnsi"/>
        </w:rPr>
      </w:pPr>
    </w:p>
    <w:p w14:paraId="421598FF" w14:textId="6A915E42" w:rsidR="00B44A5E" w:rsidRPr="00CF23A2" w:rsidRDefault="007970DC" w:rsidP="003902BE">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9B35E5" w14:textId="7D8BB8EA" w:rsidR="004D2CDF" w:rsidRPr="00CF23A2" w:rsidRDefault="00B44A5E" w:rsidP="003902BE">
      <w:pPr>
        <w:tabs>
          <w:tab w:val="left" w:pos="1418"/>
        </w:tabs>
        <w:jc w:val="center"/>
        <w:rPr>
          <w:rFonts w:asciiTheme="minorHAnsi" w:hAnsiTheme="minorHAnsi" w:cstheme="minorHAnsi"/>
        </w:rPr>
      </w:pPr>
      <w:r w:rsidRPr="00CF23A2">
        <w:rPr>
          <w:rFonts w:asciiTheme="minorHAnsi" w:hAnsiTheme="minorHAnsi" w:cstheme="minorHAnsi"/>
        </w:rPr>
        <w:t>Conselheir</w:t>
      </w:r>
      <w:r w:rsidR="007970DC">
        <w:rPr>
          <w:rFonts w:asciiTheme="minorHAnsi" w:hAnsiTheme="minorHAnsi" w:cstheme="minorHAnsi"/>
        </w:rPr>
        <w:t>o</w:t>
      </w:r>
      <w:r w:rsidR="00C31B48" w:rsidRPr="00CF23A2">
        <w:rPr>
          <w:rFonts w:asciiTheme="minorHAnsi" w:hAnsiTheme="minorHAnsi" w:cstheme="minorHAnsi"/>
        </w:rPr>
        <w:t xml:space="preserve"> Relator</w:t>
      </w:r>
      <w:r w:rsidR="004D2CDF" w:rsidRPr="00CF23A2">
        <w:rPr>
          <w:rFonts w:asciiTheme="minorHAnsi" w:hAnsiTheme="minorHAnsi" w:cstheme="minorHAnsi"/>
        </w:rPr>
        <w:br w:type="page"/>
      </w:r>
    </w:p>
    <w:p w14:paraId="4A6F6211" w14:textId="77777777" w:rsidR="00277843" w:rsidRPr="00CF23A2" w:rsidRDefault="00277843" w:rsidP="00861EE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60519" w:rsidRPr="00CF23A2" w14:paraId="0AB2ECCB" w14:textId="77777777" w:rsidTr="007970DC">
        <w:trPr>
          <w:trHeight w:val="399"/>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E11F1C8" w14:textId="77777777" w:rsidR="00360519" w:rsidRPr="00CF23A2" w:rsidRDefault="00360519" w:rsidP="00E77D8A">
            <w:pPr>
              <w:tabs>
                <w:tab w:val="left" w:pos="1418"/>
              </w:tabs>
              <w:rPr>
                <w:rFonts w:asciiTheme="minorHAnsi" w:hAnsiTheme="minorHAnsi" w:cstheme="minorHAnsi"/>
              </w:rPr>
            </w:pPr>
            <w:r w:rsidRPr="00CF23A2">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7543B3" w14:textId="77777777" w:rsidR="00360519" w:rsidRPr="00CF23A2" w:rsidRDefault="00543EF0" w:rsidP="00E77D8A">
            <w:pPr>
              <w:tabs>
                <w:tab w:val="left" w:pos="1418"/>
              </w:tabs>
              <w:rPr>
                <w:rFonts w:asciiTheme="minorHAnsi" w:hAnsiTheme="minorHAnsi" w:cstheme="minorHAnsi"/>
              </w:rPr>
            </w:pPr>
            <w:r w:rsidRPr="00CF23A2">
              <w:rPr>
                <w:rFonts w:asciiTheme="minorHAnsi" w:hAnsiTheme="minorHAnsi" w:cstheme="minorHAnsi"/>
              </w:rPr>
              <w:t>1642119/2022</w:t>
            </w:r>
          </w:p>
        </w:tc>
      </w:tr>
      <w:tr w:rsidR="00360519" w:rsidRPr="00CF23A2" w14:paraId="08947CA3" w14:textId="77777777" w:rsidTr="007970D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D32D528" w14:textId="7441E35D" w:rsidR="00360519" w:rsidRPr="00CF23A2" w:rsidRDefault="00360519" w:rsidP="00E77D8A">
            <w:pPr>
              <w:tabs>
                <w:tab w:val="left" w:pos="1418"/>
              </w:tabs>
              <w:rPr>
                <w:rFonts w:asciiTheme="minorHAnsi" w:hAnsiTheme="minorHAnsi" w:cstheme="minorHAnsi"/>
              </w:rPr>
            </w:pPr>
            <w:r w:rsidRPr="00CF23A2">
              <w:rPr>
                <w:rFonts w:asciiTheme="minorHAnsi" w:hAnsiTheme="minorHAnsi" w:cstheme="minorHAnsi"/>
              </w:rPr>
              <w:t>INTERESSADO</w:t>
            </w:r>
            <w:r w:rsidR="007970DC">
              <w:rPr>
                <w:rFonts w:asciiTheme="minorHAnsi" w:hAnsiTheme="minorHAnsi" w:cstheme="minorHAnsi"/>
              </w:rPr>
              <w:t>S</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228215A" w14:textId="77777777" w:rsidR="00360519" w:rsidRPr="00CF23A2" w:rsidRDefault="00543EF0" w:rsidP="00E77D8A">
            <w:pPr>
              <w:tabs>
                <w:tab w:val="left" w:pos="1418"/>
              </w:tabs>
              <w:rPr>
                <w:rFonts w:asciiTheme="minorHAnsi" w:hAnsiTheme="minorHAnsi" w:cstheme="minorHAnsi"/>
              </w:rPr>
            </w:pPr>
            <w:r w:rsidRPr="00CF23A2">
              <w:rPr>
                <w:rFonts w:asciiTheme="minorHAnsi" w:hAnsiTheme="minorHAnsi" w:cstheme="minorHAnsi"/>
              </w:rPr>
              <w:t>ELIANA HERTZOG CASTILHOS e ALAN CRISTIAN TABILE FURLAN</w:t>
            </w:r>
          </w:p>
        </w:tc>
      </w:tr>
      <w:tr w:rsidR="00360519" w:rsidRPr="00CF23A2" w14:paraId="3065F171" w14:textId="77777777" w:rsidTr="007970DC">
        <w:trPr>
          <w:trHeight w:val="28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7E298B" w14:textId="77777777" w:rsidR="00360519" w:rsidRPr="00CF23A2" w:rsidRDefault="00360519" w:rsidP="00E77D8A">
            <w:pPr>
              <w:tabs>
                <w:tab w:val="left" w:pos="1418"/>
              </w:tabs>
              <w:rPr>
                <w:rFonts w:asciiTheme="minorHAnsi" w:hAnsiTheme="minorHAnsi" w:cstheme="minorHAnsi"/>
              </w:rPr>
            </w:pPr>
            <w:r w:rsidRPr="00CF23A2">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A0C9967" w14:textId="77777777" w:rsidR="00360519" w:rsidRPr="00CF23A2" w:rsidRDefault="00360519" w:rsidP="00E77D8A">
            <w:pPr>
              <w:jc w:val="both"/>
              <w:rPr>
                <w:rFonts w:asciiTheme="minorHAnsi" w:hAnsiTheme="minorHAnsi" w:cstheme="minorHAnsi"/>
              </w:rPr>
            </w:pPr>
            <w:r w:rsidRPr="00CF23A2">
              <w:rPr>
                <w:rFonts w:asciiTheme="minorHAnsi" w:hAnsiTheme="minorHAnsi" w:cstheme="minorHAnsi"/>
              </w:rPr>
              <w:t xml:space="preserve">REQUERIMENTO DE DIREITO AUTORAL Nº </w:t>
            </w:r>
            <w:r w:rsidR="00543EF0" w:rsidRPr="00CF23A2">
              <w:rPr>
                <w:rFonts w:asciiTheme="minorHAnsi" w:hAnsiTheme="minorHAnsi" w:cstheme="minorHAnsi"/>
              </w:rPr>
              <w:t>2639</w:t>
            </w:r>
          </w:p>
        </w:tc>
      </w:tr>
      <w:tr w:rsidR="00277843" w:rsidRPr="00CF23A2" w14:paraId="6E8EACB4" w14:textId="77777777" w:rsidTr="007970DC">
        <w:trPr>
          <w:trHeight w:val="364"/>
        </w:trPr>
        <w:tc>
          <w:tcPr>
            <w:tcW w:w="9348" w:type="dxa"/>
            <w:gridSpan w:val="2"/>
            <w:tcBorders>
              <w:top w:val="single" w:sz="18" w:space="0" w:color="808080"/>
              <w:left w:val="nil"/>
              <w:bottom w:val="single" w:sz="12" w:space="0" w:color="808080"/>
              <w:right w:val="nil"/>
            </w:tcBorders>
            <w:shd w:val="pct5" w:color="auto" w:fill="auto"/>
            <w:vAlign w:val="center"/>
          </w:tcPr>
          <w:p w14:paraId="51EC3A8A" w14:textId="13813CC0" w:rsidR="00277843" w:rsidRPr="00CF23A2" w:rsidRDefault="00277843" w:rsidP="00F213CC">
            <w:pPr>
              <w:tabs>
                <w:tab w:val="left" w:pos="1418"/>
              </w:tabs>
              <w:jc w:val="center"/>
              <w:rPr>
                <w:rFonts w:asciiTheme="minorHAnsi" w:hAnsiTheme="minorHAnsi" w:cstheme="minorHAnsi"/>
              </w:rPr>
            </w:pPr>
            <w:r w:rsidRPr="00CF23A2">
              <w:rPr>
                <w:rFonts w:asciiTheme="minorHAnsi" w:hAnsiTheme="minorHAnsi" w:cstheme="minorHAnsi"/>
                <w:b/>
              </w:rPr>
              <w:t xml:space="preserve">DELIBERAÇÃO Nº </w:t>
            </w:r>
            <w:r w:rsidR="00360519" w:rsidRPr="00CF23A2">
              <w:rPr>
                <w:rFonts w:asciiTheme="minorHAnsi" w:hAnsiTheme="minorHAnsi" w:cstheme="minorHAnsi"/>
                <w:b/>
              </w:rPr>
              <w:t>0</w:t>
            </w:r>
            <w:r w:rsidR="007970DC">
              <w:rPr>
                <w:rFonts w:asciiTheme="minorHAnsi" w:hAnsiTheme="minorHAnsi" w:cstheme="minorHAnsi"/>
                <w:b/>
              </w:rPr>
              <w:t>15</w:t>
            </w:r>
            <w:r w:rsidR="00692289" w:rsidRPr="00CF23A2">
              <w:rPr>
                <w:rFonts w:asciiTheme="minorHAnsi" w:hAnsiTheme="minorHAnsi" w:cstheme="minorHAnsi"/>
                <w:b/>
              </w:rPr>
              <w:t>/20</w:t>
            </w:r>
            <w:r w:rsidR="00360519" w:rsidRPr="00CF23A2">
              <w:rPr>
                <w:rFonts w:asciiTheme="minorHAnsi" w:hAnsiTheme="minorHAnsi" w:cstheme="minorHAnsi"/>
                <w:b/>
              </w:rPr>
              <w:t>2</w:t>
            </w:r>
            <w:r w:rsidR="00543EF0" w:rsidRPr="00CF23A2">
              <w:rPr>
                <w:rFonts w:asciiTheme="minorHAnsi" w:hAnsiTheme="minorHAnsi" w:cstheme="minorHAnsi"/>
                <w:b/>
              </w:rPr>
              <w:t>3</w:t>
            </w:r>
            <w:r w:rsidRPr="00CF23A2">
              <w:rPr>
                <w:rFonts w:asciiTheme="minorHAnsi" w:hAnsiTheme="minorHAnsi" w:cstheme="minorHAnsi"/>
                <w:b/>
              </w:rPr>
              <w:t xml:space="preserve"> </w:t>
            </w:r>
            <w:r w:rsidR="007970DC">
              <w:rPr>
                <w:rFonts w:asciiTheme="minorHAnsi" w:hAnsiTheme="minorHAnsi" w:cstheme="minorHAnsi"/>
                <w:b/>
              </w:rPr>
              <w:t>-</w:t>
            </w:r>
            <w:r w:rsidRPr="00CF23A2">
              <w:rPr>
                <w:rFonts w:asciiTheme="minorHAnsi" w:hAnsiTheme="minorHAnsi" w:cstheme="minorHAnsi"/>
                <w:b/>
              </w:rPr>
              <w:t xml:space="preserve"> CEP-CAU/RS</w:t>
            </w:r>
          </w:p>
        </w:tc>
      </w:tr>
    </w:tbl>
    <w:p w14:paraId="728456CB" w14:textId="77777777" w:rsidR="00277843" w:rsidRPr="00CF23A2" w:rsidRDefault="00277843" w:rsidP="00861EE0">
      <w:pPr>
        <w:rPr>
          <w:rFonts w:asciiTheme="minorHAnsi" w:hAnsiTheme="minorHAnsi" w:cstheme="minorHAnsi"/>
        </w:rPr>
      </w:pPr>
    </w:p>
    <w:p w14:paraId="5A02AF0B" w14:textId="7310B6B8" w:rsidR="001649E7" w:rsidRPr="00CF23A2" w:rsidRDefault="001649E7" w:rsidP="001649E7">
      <w:pPr>
        <w:tabs>
          <w:tab w:val="left" w:pos="1418"/>
        </w:tabs>
        <w:jc w:val="both"/>
        <w:rPr>
          <w:rFonts w:asciiTheme="minorHAnsi" w:hAnsiTheme="minorHAnsi" w:cstheme="minorHAnsi"/>
        </w:rPr>
      </w:pPr>
      <w:r w:rsidRPr="00CF23A2">
        <w:rPr>
          <w:rFonts w:asciiTheme="minorHAnsi" w:hAnsiTheme="minorHAnsi" w:cstheme="minorHAnsi"/>
        </w:rPr>
        <w:t xml:space="preserve">A COMISSÃO DE EXERCÍCIO PROFISSIONAL </w:t>
      </w:r>
      <w:r w:rsidR="007970DC">
        <w:rPr>
          <w:rFonts w:asciiTheme="minorHAnsi" w:hAnsiTheme="minorHAnsi" w:cstheme="minorHAnsi"/>
        </w:rPr>
        <w:t>-</w:t>
      </w:r>
      <w:r w:rsidRPr="00CF23A2">
        <w:rPr>
          <w:rFonts w:asciiTheme="minorHAnsi" w:hAnsiTheme="minorHAnsi" w:cstheme="minorHAnsi"/>
        </w:rPr>
        <w:t xml:space="preserve"> CEP-CAU/RS, reunida ordinariamente </w:t>
      </w:r>
      <w:r w:rsidR="007970DC">
        <w:rPr>
          <w:rFonts w:asciiTheme="minorHAnsi" w:hAnsiTheme="minorHAnsi" w:cstheme="minorHAnsi"/>
        </w:rPr>
        <w:t>por meio de videoconferência</w:t>
      </w:r>
      <w:r w:rsidRPr="00CF23A2">
        <w:rPr>
          <w:rFonts w:asciiTheme="minorHAnsi" w:hAnsiTheme="minorHAnsi" w:cstheme="minorHAnsi"/>
        </w:rPr>
        <w:t xml:space="preserve">, no dia </w:t>
      </w:r>
      <w:r w:rsidR="007970DC">
        <w:rPr>
          <w:rFonts w:asciiTheme="minorHAnsi" w:hAnsiTheme="minorHAnsi" w:cstheme="minorHAnsi"/>
        </w:rPr>
        <w:t xml:space="preserve">30 </w:t>
      </w:r>
      <w:r w:rsidRPr="00CF23A2">
        <w:rPr>
          <w:rFonts w:asciiTheme="minorHAnsi" w:hAnsiTheme="minorHAnsi" w:cstheme="minorHAnsi"/>
        </w:rPr>
        <w:t xml:space="preserve">de </w:t>
      </w:r>
      <w:r w:rsidR="00543EF0" w:rsidRPr="00CF23A2">
        <w:rPr>
          <w:rFonts w:asciiTheme="minorHAnsi" w:hAnsiTheme="minorHAnsi" w:cstheme="minorHAnsi"/>
        </w:rPr>
        <w:t>janeiro</w:t>
      </w:r>
      <w:r w:rsidRPr="00CF23A2">
        <w:rPr>
          <w:rFonts w:asciiTheme="minorHAnsi" w:hAnsiTheme="minorHAnsi" w:cstheme="minorHAnsi"/>
        </w:rPr>
        <w:t xml:space="preserve"> de 20</w:t>
      </w:r>
      <w:r w:rsidR="00887D74" w:rsidRPr="00CF23A2">
        <w:rPr>
          <w:rFonts w:asciiTheme="minorHAnsi" w:hAnsiTheme="minorHAnsi" w:cstheme="minorHAnsi"/>
        </w:rPr>
        <w:t>2</w:t>
      </w:r>
      <w:r w:rsidR="00543EF0" w:rsidRPr="00CF23A2">
        <w:rPr>
          <w:rFonts w:asciiTheme="minorHAnsi" w:hAnsiTheme="minorHAnsi" w:cstheme="minorHAnsi"/>
        </w:rPr>
        <w:t>3</w:t>
      </w:r>
      <w:r w:rsidRPr="00CF23A2">
        <w:rPr>
          <w:rFonts w:asciiTheme="minorHAnsi" w:hAnsiTheme="minorHAnsi" w:cstheme="minorHAnsi"/>
        </w:rPr>
        <w:t>, no uso das competências que lhe confere o inciso III do art. 95 do Regimento Interno do CAU/RS, após análise do assunto em epígrafe;</w:t>
      </w:r>
    </w:p>
    <w:p w14:paraId="3402183B" w14:textId="77777777" w:rsidR="00FB7D71" w:rsidRPr="00CF23A2" w:rsidRDefault="00FB7D71" w:rsidP="00277843">
      <w:pPr>
        <w:tabs>
          <w:tab w:val="left" w:pos="1418"/>
        </w:tabs>
        <w:jc w:val="both"/>
        <w:rPr>
          <w:rFonts w:asciiTheme="minorHAnsi" w:hAnsiTheme="minorHAnsi" w:cstheme="minorHAnsi"/>
        </w:rPr>
      </w:pPr>
    </w:p>
    <w:p w14:paraId="4F68641A" w14:textId="77777777" w:rsidR="00277843" w:rsidRPr="00CF23A2" w:rsidRDefault="00277843" w:rsidP="00277843">
      <w:pPr>
        <w:tabs>
          <w:tab w:val="left" w:pos="1418"/>
        </w:tabs>
        <w:jc w:val="both"/>
        <w:rPr>
          <w:rFonts w:asciiTheme="minorHAnsi" w:hAnsiTheme="minorHAnsi" w:cstheme="minorHAnsi"/>
          <w:b/>
        </w:rPr>
      </w:pPr>
      <w:r w:rsidRPr="00CF23A2">
        <w:rPr>
          <w:rFonts w:asciiTheme="minorHAnsi" w:hAnsiTheme="minorHAnsi" w:cstheme="minorHAnsi"/>
          <w:b/>
        </w:rPr>
        <w:t>DELIBEROU:</w:t>
      </w:r>
    </w:p>
    <w:p w14:paraId="72D51D06" w14:textId="77777777" w:rsidR="00277843" w:rsidRPr="00CF23A2" w:rsidRDefault="00277843" w:rsidP="00277843">
      <w:pPr>
        <w:tabs>
          <w:tab w:val="left" w:pos="1418"/>
        </w:tabs>
        <w:jc w:val="both"/>
        <w:rPr>
          <w:rFonts w:asciiTheme="minorHAnsi" w:hAnsiTheme="minorHAnsi" w:cstheme="minorHAnsi"/>
        </w:rPr>
      </w:pPr>
    </w:p>
    <w:p w14:paraId="74C75860" w14:textId="468B7C32" w:rsidR="00277843" w:rsidRPr="00CF23A2" w:rsidRDefault="00277843" w:rsidP="00277843">
      <w:pPr>
        <w:jc w:val="both"/>
        <w:rPr>
          <w:rFonts w:asciiTheme="minorHAnsi" w:hAnsiTheme="minorHAnsi" w:cstheme="minorHAnsi"/>
        </w:rPr>
      </w:pPr>
      <w:r w:rsidRPr="00CF23A2">
        <w:rPr>
          <w:rFonts w:asciiTheme="minorHAnsi" w:hAnsiTheme="minorHAnsi" w:cstheme="minorHAnsi"/>
        </w:rPr>
        <w:t xml:space="preserve">1 </w:t>
      </w:r>
      <w:r w:rsidR="007970DC">
        <w:rPr>
          <w:rFonts w:asciiTheme="minorHAnsi" w:hAnsiTheme="minorHAnsi" w:cstheme="minorHAnsi"/>
        </w:rPr>
        <w:t>-</w:t>
      </w:r>
      <w:r w:rsidRPr="00CF23A2">
        <w:rPr>
          <w:rFonts w:asciiTheme="minorHAnsi" w:hAnsiTheme="minorHAnsi" w:cstheme="minorHAnsi"/>
        </w:rPr>
        <w:t xml:space="preserve"> Por </w:t>
      </w:r>
      <w:r w:rsidR="00F213CC" w:rsidRPr="00CF23A2">
        <w:rPr>
          <w:rFonts w:asciiTheme="minorHAnsi" w:hAnsiTheme="minorHAnsi" w:cstheme="minorHAnsi"/>
        </w:rPr>
        <w:t>aprovar, unanimemente, o voto d</w:t>
      </w:r>
      <w:r w:rsidR="007970DC">
        <w:rPr>
          <w:rFonts w:asciiTheme="minorHAnsi" w:hAnsiTheme="minorHAnsi" w:cstheme="minorHAnsi"/>
        </w:rPr>
        <w:t>o</w:t>
      </w:r>
      <w:r w:rsidR="00F213CC" w:rsidRPr="00CF23A2">
        <w:rPr>
          <w:rFonts w:asciiTheme="minorHAnsi" w:hAnsiTheme="minorHAnsi" w:cstheme="minorHAnsi"/>
        </w:rPr>
        <w:t xml:space="preserve"> Conselheir</w:t>
      </w:r>
      <w:r w:rsidR="007970DC">
        <w:rPr>
          <w:rFonts w:asciiTheme="minorHAnsi" w:hAnsiTheme="minorHAnsi" w:cstheme="minorHAnsi"/>
        </w:rPr>
        <w:t>o</w:t>
      </w:r>
      <w:r w:rsidRPr="00CF23A2">
        <w:rPr>
          <w:rFonts w:asciiTheme="minorHAnsi" w:hAnsiTheme="minorHAnsi" w:cstheme="minorHAnsi"/>
        </w:rPr>
        <w:t xml:space="preserve"> Relator</w:t>
      </w:r>
      <w:r w:rsidR="00105DD4" w:rsidRPr="00CF23A2">
        <w:rPr>
          <w:rFonts w:asciiTheme="minorHAnsi" w:hAnsiTheme="minorHAnsi" w:cstheme="minorHAnsi"/>
        </w:rPr>
        <w:t xml:space="preserve">, decidindo pelo deferimento do Registro de Direito Autoral registrado sob o número </w:t>
      </w:r>
      <w:r w:rsidR="00543EF0" w:rsidRPr="00CF23A2">
        <w:rPr>
          <w:rFonts w:asciiTheme="minorHAnsi" w:hAnsiTheme="minorHAnsi" w:cstheme="minorHAnsi"/>
        </w:rPr>
        <w:t>2639</w:t>
      </w:r>
      <w:r w:rsidR="00105DD4" w:rsidRPr="00CF23A2">
        <w:rPr>
          <w:rFonts w:asciiTheme="minorHAnsi" w:hAnsiTheme="minorHAnsi" w:cstheme="minorHAnsi"/>
        </w:rPr>
        <w:t xml:space="preserve">, requerido </w:t>
      </w:r>
      <w:r w:rsidR="00D9653F">
        <w:rPr>
          <w:rFonts w:asciiTheme="minorHAnsi" w:hAnsiTheme="minorHAnsi" w:cstheme="minorHAnsi"/>
        </w:rPr>
        <w:t xml:space="preserve">pela </w:t>
      </w:r>
      <w:r w:rsidR="00543EF0" w:rsidRPr="00CF23A2">
        <w:rPr>
          <w:rFonts w:asciiTheme="minorHAnsi" w:hAnsiTheme="minorHAnsi" w:cstheme="minorHAnsi"/>
        </w:rPr>
        <w:t xml:space="preserve">Arq. </w:t>
      </w:r>
      <w:r w:rsidR="00D9653F">
        <w:rPr>
          <w:rFonts w:asciiTheme="minorHAnsi" w:hAnsiTheme="minorHAnsi" w:cstheme="minorHAnsi"/>
        </w:rPr>
        <w:t xml:space="preserve">e </w:t>
      </w:r>
      <w:r w:rsidR="00543EF0" w:rsidRPr="00CF23A2">
        <w:rPr>
          <w:rFonts w:asciiTheme="minorHAnsi" w:hAnsiTheme="minorHAnsi" w:cstheme="minorHAnsi"/>
        </w:rPr>
        <w:t xml:space="preserve">Urb. ELIANA HERTZOG CASTILHOS, CAU nº A39072-0, </w:t>
      </w:r>
      <w:r w:rsidR="00D9653F">
        <w:rPr>
          <w:rFonts w:asciiTheme="minorHAnsi" w:hAnsiTheme="minorHAnsi" w:cstheme="minorHAnsi"/>
        </w:rPr>
        <w:t xml:space="preserve">juntamente com o </w:t>
      </w:r>
      <w:r w:rsidR="00543EF0" w:rsidRPr="00CF23A2">
        <w:rPr>
          <w:rFonts w:asciiTheme="minorHAnsi" w:hAnsiTheme="minorHAnsi" w:cstheme="minorHAnsi"/>
        </w:rPr>
        <w:t>Arq. e Urb. ALAN CRISTIAN TABILE FURLAN, CAU nº A39062-3</w:t>
      </w:r>
      <w:r w:rsidR="00360519" w:rsidRPr="00CF23A2">
        <w:rPr>
          <w:rFonts w:asciiTheme="minorHAnsi" w:hAnsiTheme="minorHAnsi" w:cstheme="minorHAnsi"/>
        </w:rPr>
        <w:t xml:space="preserve">, </w:t>
      </w:r>
      <w:r w:rsidR="00D9653F">
        <w:rPr>
          <w:rFonts w:asciiTheme="minorHAnsi" w:hAnsiTheme="minorHAnsi" w:cstheme="minorHAnsi"/>
        </w:rPr>
        <w:t xml:space="preserve">protocolado </w:t>
      </w:r>
      <w:r w:rsidR="00360519" w:rsidRPr="00CF23A2">
        <w:rPr>
          <w:rFonts w:asciiTheme="minorHAnsi" w:hAnsiTheme="minorHAnsi" w:cstheme="minorHAnsi"/>
        </w:rPr>
        <w:t xml:space="preserve">no dia </w:t>
      </w:r>
      <w:r w:rsidR="00543EF0" w:rsidRPr="00CF23A2">
        <w:rPr>
          <w:rFonts w:asciiTheme="minorHAnsi" w:hAnsiTheme="minorHAnsi" w:cstheme="minorHAnsi"/>
        </w:rPr>
        <w:t>16/11/2022</w:t>
      </w:r>
      <w:r w:rsidR="00105DD4" w:rsidRPr="00CF23A2">
        <w:rPr>
          <w:rFonts w:asciiTheme="minorHAnsi" w:hAnsiTheme="minorHAnsi" w:cstheme="minorHAnsi"/>
        </w:rPr>
        <w:t>;</w:t>
      </w:r>
    </w:p>
    <w:p w14:paraId="1E965BFB" w14:textId="77777777" w:rsidR="00277843" w:rsidRPr="00CF23A2" w:rsidRDefault="00277843" w:rsidP="00277843">
      <w:pPr>
        <w:tabs>
          <w:tab w:val="left" w:pos="1418"/>
        </w:tabs>
        <w:jc w:val="both"/>
        <w:rPr>
          <w:rFonts w:asciiTheme="minorHAnsi" w:hAnsiTheme="minorHAnsi" w:cstheme="minorHAnsi"/>
        </w:rPr>
      </w:pPr>
    </w:p>
    <w:p w14:paraId="09535E77" w14:textId="590446DC" w:rsidR="00277843" w:rsidRPr="00CF23A2" w:rsidRDefault="00277843" w:rsidP="00277843">
      <w:pPr>
        <w:tabs>
          <w:tab w:val="left" w:pos="1418"/>
        </w:tabs>
        <w:jc w:val="both"/>
        <w:rPr>
          <w:rFonts w:asciiTheme="minorHAnsi" w:hAnsiTheme="minorHAnsi" w:cstheme="minorHAnsi"/>
        </w:rPr>
      </w:pPr>
      <w:r w:rsidRPr="00CF23A2">
        <w:rPr>
          <w:rFonts w:asciiTheme="minorHAnsi" w:hAnsiTheme="minorHAnsi" w:cstheme="minorHAnsi"/>
        </w:rPr>
        <w:t xml:space="preserve">2 </w:t>
      </w:r>
      <w:r w:rsidR="00D9653F">
        <w:rPr>
          <w:rFonts w:asciiTheme="minorHAnsi" w:hAnsiTheme="minorHAnsi" w:cstheme="minorHAnsi"/>
        </w:rPr>
        <w:t>-</w:t>
      </w:r>
      <w:r w:rsidRPr="00CF23A2">
        <w:rPr>
          <w:rFonts w:asciiTheme="minorHAnsi" w:hAnsiTheme="minorHAnsi" w:cstheme="minorHAnsi"/>
        </w:rPr>
        <w:t xml:space="preserve"> </w:t>
      </w:r>
      <w:r w:rsidR="000169F0" w:rsidRPr="00CF23A2">
        <w:rPr>
          <w:rFonts w:asciiTheme="minorHAnsi" w:hAnsiTheme="minorHAnsi" w:cstheme="minorHAnsi"/>
        </w:rPr>
        <w:t>Por encaminhar a presente Deliberação à Presidência do CAU/RS para, nos termos do art. 116, do Regimento Interno do CAU/RS, submetê-la ao Plenário deste Conselho para conhecimento</w:t>
      </w:r>
      <w:r w:rsidR="00F213CC" w:rsidRPr="00CF23A2">
        <w:rPr>
          <w:rFonts w:asciiTheme="minorHAnsi" w:hAnsiTheme="minorHAnsi" w:cstheme="minorHAnsi"/>
        </w:rPr>
        <w:t>; e</w:t>
      </w:r>
    </w:p>
    <w:p w14:paraId="5E5BAA22" w14:textId="77777777" w:rsidR="00105DD4" w:rsidRPr="00CF23A2" w:rsidRDefault="00105DD4" w:rsidP="00277843">
      <w:pPr>
        <w:tabs>
          <w:tab w:val="left" w:pos="1418"/>
        </w:tabs>
        <w:jc w:val="both"/>
        <w:rPr>
          <w:rFonts w:asciiTheme="minorHAnsi" w:hAnsiTheme="minorHAnsi" w:cstheme="minorHAnsi"/>
        </w:rPr>
      </w:pPr>
    </w:p>
    <w:p w14:paraId="7D9ACF50" w14:textId="11DD3F7A" w:rsidR="00105DD4" w:rsidRPr="00CF23A2" w:rsidRDefault="00105DD4" w:rsidP="00277843">
      <w:pPr>
        <w:tabs>
          <w:tab w:val="left" w:pos="1418"/>
        </w:tabs>
        <w:jc w:val="both"/>
        <w:rPr>
          <w:rFonts w:asciiTheme="minorHAnsi" w:hAnsiTheme="minorHAnsi" w:cstheme="minorHAnsi"/>
        </w:rPr>
      </w:pPr>
      <w:r w:rsidRPr="00CF23A2">
        <w:rPr>
          <w:rFonts w:asciiTheme="minorHAnsi" w:hAnsiTheme="minorHAnsi" w:cstheme="minorHAnsi"/>
        </w:rPr>
        <w:t xml:space="preserve">3 </w:t>
      </w:r>
      <w:r w:rsidR="00D9653F">
        <w:rPr>
          <w:rFonts w:asciiTheme="minorHAnsi" w:hAnsiTheme="minorHAnsi" w:cstheme="minorHAnsi"/>
        </w:rPr>
        <w:t>-</w:t>
      </w:r>
      <w:r w:rsidRPr="00CF23A2">
        <w:rPr>
          <w:rFonts w:asciiTheme="minorHAnsi" w:hAnsiTheme="minorHAnsi" w:cstheme="minorHAnsi"/>
        </w:rPr>
        <w:t xml:space="preserve"> Pelo deferimento no SICCAU, anexando a presente Deliberação e dando conhecimento ao interessado, caso não seja apresentado qualquer óbice, proceda-se </w:t>
      </w:r>
      <w:r w:rsidR="00F213CC" w:rsidRPr="00CF23A2">
        <w:rPr>
          <w:rFonts w:asciiTheme="minorHAnsi" w:hAnsiTheme="minorHAnsi" w:cstheme="minorHAnsi"/>
        </w:rPr>
        <w:t>a</w:t>
      </w:r>
      <w:r w:rsidRPr="00CF23A2">
        <w:rPr>
          <w:rFonts w:asciiTheme="minorHAnsi" w:hAnsiTheme="minorHAnsi" w:cstheme="minorHAnsi"/>
        </w:rPr>
        <w:t>o deferimento.</w:t>
      </w:r>
    </w:p>
    <w:p w14:paraId="37101EA8" w14:textId="77777777" w:rsidR="00105DD4" w:rsidRPr="00CF23A2" w:rsidRDefault="00105DD4" w:rsidP="00277843">
      <w:pPr>
        <w:tabs>
          <w:tab w:val="left" w:pos="1418"/>
        </w:tabs>
        <w:jc w:val="both"/>
        <w:rPr>
          <w:rFonts w:asciiTheme="minorHAnsi" w:hAnsiTheme="minorHAnsi" w:cstheme="minorHAnsi"/>
        </w:rPr>
      </w:pPr>
    </w:p>
    <w:p w14:paraId="0074F0C5" w14:textId="77777777" w:rsidR="00277843" w:rsidRPr="00CF23A2" w:rsidRDefault="00277843" w:rsidP="006744DE">
      <w:pPr>
        <w:tabs>
          <w:tab w:val="left" w:pos="1418"/>
        </w:tabs>
        <w:rPr>
          <w:rFonts w:asciiTheme="minorHAnsi" w:hAnsiTheme="minorHAnsi" w:cstheme="minorHAnsi"/>
        </w:rPr>
      </w:pPr>
    </w:p>
    <w:p w14:paraId="214571F6" w14:textId="5972EFA7" w:rsidR="00B44A5E" w:rsidRPr="00CF23A2" w:rsidRDefault="00B44A5E" w:rsidP="00B44A5E">
      <w:pPr>
        <w:tabs>
          <w:tab w:val="left" w:pos="1418"/>
        </w:tabs>
        <w:jc w:val="center"/>
        <w:rPr>
          <w:rFonts w:asciiTheme="minorHAnsi" w:hAnsiTheme="minorHAnsi" w:cstheme="minorHAnsi"/>
        </w:rPr>
      </w:pPr>
      <w:r w:rsidRPr="00CF23A2">
        <w:rPr>
          <w:rFonts w:asciiTheme="minorHAnsi" w:hAnsiTheme="minorHAnsi" w:cstheme="minorHAnsi"/>
        </w:rPr>
        <w:t xml:space="preserve">Porto Alegre </w:t>
      </w:r>
      <w:r w:rsidR="00D9653F">
        <w:rPr>
          <w:rFonts w:asciiTheme="minorHAnsi" w:hAnsiTheme="minorHAnsi" w:cstheme="minorHAnsi"/>
        </w:rPr>
        <w:t>-</w:t>
      </w:r>
      <w:r w:rsidRPr="00CF23A2">
        <w:rPr>
          <w:rFonts w:asciiTheme="minorHAnsi" w:hAnsiTheme="minorHAnsi" w:cstheme="minorHAnsi"/>
        </w:rPr>
        <w:t xml:space="preserve"> RS, </w:t>
      </w:r>
      <w:r w:rsidR="00D9653F">
        <w:rPr>
          <w:rFonts w:asciiTheme="minorHAnsi" w:hAnsiTheme="minorHAnsi" w:cstheme="minorHAnsi"/>
        </w:rPr>
        <w:t xml:space="preserve">30 </w:t>
      </w:r>
      <w:r w:rsidRPr="00CF23A2">
        <w:rPr>
          <w:rFonts w:asciiTheme="minorHAnsi" w:hAnsiTheme="minorHAnsi" w:cstheme="minorHAnsi"/>
        </w:rPr>
        <w:t xml:space="preserve">de </w:t>
      </w:r>
      <w:r w:rsidR="00543EF0" w:rsidRPr="00CF23A2">
        <w:rPr>
          <w:rFonts w:asciiTheme="minorHAnsi" w:hAnsiTheme="minorHAnsi" w:cstheme="minorHAnsi"/>
        </w:rPr>
        <w:t>janeiro</w:t>
      </w:r>
      <w:r w:rsidR="00887D74" w:rsidRPr="00CF23A2">
        <w:rPr>
          <w:rFonts w:asciiTheme="minorHAnsi" w:hAnsiTheme="minorHAnsi" w:cstheme="minorHAnsi"/>
        </w:rPr>
        <w:t xml:space="preserve"> de 202</w:t>
      </w:r>
      <w:r w:rsidR="00543EF0" w:rsidRPr="00CF23A2">
        <w:rPr>
          <w:rFonts w:asciiTheme="minorHAnsi" w:hAnsiTheme="minorHAnsi" w:cstheme="minorHAnsi"/>
        </w:rPr>
        <w:t>3</w:t>
      </w:r>
      <w:r w:rsidRPr="00CF23A2">
        <w:rPr>
          <w:rFonts w:asciiTheme="minorHAnsi" w:hAnsiTheme="minorHAnsi" w:cstheme="minorHAnsi"/>
        </w:rPr>
        <w:t>.</w:t>
      </w:r>
    </w:p>
    <w:p w14:paraId="0031AD49" w14:textId="77777777" w:rsidR="00105DD4" w:rsidRPr="00CF23A2" w:rsidRDefault="00105DD4" w:rsidP="00E27E3C">
      <w:pPr>
        <w:jc w:val="center"/>
        <w:rPr>
          <w:rFonts w:asciiTheme="minorHAnsi" w:hAnsiTheme="minorHAnsi" w:cstheme="minorHAnsi"/>
        </w:rPr>
      </w:pPr>
    </w:p>
    <w:p w14:paraId="0CD16A01" w14:textId="77777777" w:rsidR="00E27E3C" w:rsidRPr="00CF23A2" w:rsidRDefault="00E27E3C" w:rsidP="00E27E3C">
      <w:pPr>
        <w:jc w:val="center"/>
        <w:rPr>
          <w:rFonts w:asciiTheme="minorHAnsi" w:hAnsiTheme="minorHAnsi" w:cstheme="minorHAnsi"/>
        </w:rPr>
        <w:sectPr w:rsidR="00E27E3C" w:rsidRPr="00CF23A2"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58DC6518" w14:textId="77777777" w:rsidR="00277843" w:rsidRPr="00CF23A2" w:rsidRDefault="00277843" w:rsidP="00277843">
      <w:pPr>
        <w:rPr>
          <w:rFonts w:asciiTheme="minorHAnsi" w:hAnsiTheme="minorHAnsi" w:cstheme="minorHAnsi"/>
        </w:rPr>
      </w:pPr>
    </w:p>
    <w:p w14:paraId="1A1F272F" w14:textId="229878B8" w:rsidR="0086385F" w:rsidRPr="00CF23A2" w:rsidRDefault="0086385F" w:rsidP="0086385F">
      <w:pPr>
        <w:tabs>
          <w:tab w:val="left" w:pos="1418"/>
        </w:tabs>
        <w:jc w:val="both"/>
        <w:rPr>
          <w:rFonts w:asciiTheme="minorHAnsi" w:hAnsiTheme="minorHAnsi" w:cstheme="minorHAnsi"/>
        </w:rPr>
      </w:pPr>
      <w:r w:rsidRPr="00D9653F">
        <w:rPr>
          <w:rFonts w:asciiTheme="minorHAnsi" w:hAnsiTheme="minorHAnsi" w:cstheme="minorHAnsi"/>
        </w:rPr>
        <w:t xml:space="preserve">Acompanhado dos votos dos conselheiros </w:t>
      </w:r>
      <w:r w:rsidR="00D9653F">
        <w:rPr>
          <w:rFonts w:asciiTheme="minorHAnsi" w:hAnsiTheme="minorHAnsi" w:cstheme="minorHAnsi"/>
        </w:rPr>
        <w:t>A</w:t>
      </w:r>
      <w:r w:rsidR="00D9653F" w:rsidRPr="00D9653F">
        <w:rPr>
          <w:rFonts w:asciiTheme="minorHAnsi" w:hAnsiTheme="minorHAnsi" w:cstheme="minorHAnsi"/>
          <w:bCs/>
        </w:rPr>
        <w:t xml:space="preserve">ndréa </w:t>
      </w:r>
      <w:proofErr w:type="spellStart"/>
      <w:r w:rsidR="00D9653F">
        <w:rPr>
          <w:rFonts w:asciiTheme="minorHAnsi" w:hAnsiTheme="minorHAnsi" w:cstheme="minorHAnsi"/>
          <w:bCs/>
        </w:rPr>
        <w:t>L</w:t>
      </w:r>
      <w:r w:rsidR="00D9653F" w:rsidRPr="00D9653F">
        <w:rPr>
          <w:rFonts w:asciiTheme="minorHAnsi" w:hAnsiTheme="minorHAnsi" w:cstheme="minorHAnsi"/>
          <w:bCs/>
        </w:rPr>
        <w:t>arruscahim</w:t>
      </w:r>
      <w:proofErr w:type="spellEnd"/>
      <w:r w:rsidR="00D9653F" w:rsidRPr="00D9653F">
        <w:rPr>
          <w:rFonts w:asciiTheme="minorHAnsi" w:hAnsiTheme="minorHAnsi" w:cstheme="minorHAnsi"/>
          <w:bCs/>
        </w:rPr>
        <w:t xml:space="preserve"> </w:t>
      </w:r>
      <w:r w:rsidR="00D9653F">
        <w:rPr>
          <w:rFonts w:asciiTheme="minorHAnsi" w:hAnsiTheme="minorHAnsi" w:cstheme="minorHAnsi"/>
          <w:bCs/>
        </w:rPr>
        <w:t>H</w:t>
      </w:r>
      <w:r w:rsidR="00D9653F" w:rsidRPr="00D9653F">
        <w:rPr>
          <w:rFonts w:asciiTheme="minorHAnsi" w:hAnsiTheme="minorHAnsi" w:cstheme="minorHAnsi"/>
          <w:bCs/>
        </w:rPr>
        <w:t xml:space="preserve">amilton </w:t>
      </w:r>
      <w:r w:rsidR="00D9653F">
        <w:rPr>
          <w:rFonts w:asciiTheme="minorHAnsi" w:hAnsiTheme="minorHAnsi" w:cstheme="minorHAnsi"/>
          <w:bCs/>
        </w:rPr>
        <w:t>I</w:t>
      </w:r>
      <w:r w:rsidR="00D9653F" w:rsidRPr="00D9653F">
        <w:rPr>
          <w:rFonts w:asciiTheme="minorHAnsi" w:hAnsiTheme="minorHAnsi" w:cstheme="minorHAnsi"/>
          <w:bCs/>
        </w:rPr>
        <w:t>lha</w:t>
      </w:r>
      <w:r w:rsidR="00D9653F">
        <w:rPr>
          <w:rFonts w:asciiTheme="minorHAnsi" w:hAnsiTheme="minorHAnsi" w:cstheme="minorHAnsi"/>
          <w:bCs/>
        </w:rPr>
        <w:t xml:space="preserve">, Fábio André </w:t>
      </w:r>
      <w:proofErr w:type="spellStart"/>
      <w:r w:rsidR="00D9653F">
        <w:rPr>
          <w:rFonts w:asciiTheme="minorHAnsi" w:hAnsiTheme="minorHAnsi" w:cstheme="minorHAnsi"/>
          <w:bCs/>
        </w:rPr>
        <w:t>Zatti</w:t>
      </w:r>
      <w:proofErr w:type="spellEnd"/>
      <w:r w:rsidR="00D9653F" w:rsidRPr="00CF23A2">
        <w:rPr>
          <w:rFonts w:asciiTheme="minorHAnsi" w:hAnsiTheme="minorHAnsi" w:cstheme="minorHAnsi"/>
          <w:b/>
        </w:rPr>
        <w:t xml:space="preserve"> </w:t>
      </w:r>
      <w:r w:rsidR="00F213CC" w:rsidRPr="00D9653F">
        <w:rPr>
          <w:rFonts w:asciiTheme="minorHAnsi" w:hAnsiTheme="minorHAnsi" w:cstheme="minorHAnsi"/>
        </w:rPr>
        <w:t>e</w:t>
      </w:r>
      <w:r w:rsidRPr="00D9653F">
        <w:rPr>
          <w:rFonts w:asciiTheme="minorHAnsi" w:hAnsiTheme="minorHAnsi" w:cstheme="minorHAnsi"/>
        </w:rPr>
        <w:t xml:space="preserve"> </w:t>
      </w:r>
      <w:r w:rsidR="00D9653F">
        <w:rPr>
          <w:rFonts w:asciiTheme="minorHAnsi" w:hAnsiTheme="minorHAnsi" w:cstheme="minorHAnsi"/>
        </w:rPr>
        <w:t>Patrícia Lopes Silva</w:t>
      </w:r>
      <w:r w:rsidRPr="00D9653F">
        <w:rPr>
          <w:rFonts w:asciiTheme="minorHAnsi" w:hAnsiTheme="minorHAnsi" w:cstheme="minorHAnsi"/>
        </w:rPr>
        <w:t>, atesto a veracidade das informações aqui apresentadas</w:t>
      </w:r>
      <w:r w:rsidR="00F213CC" w:rsidRPr="00D9653F">
        <w:rPr>
          <w:rFonts w:asciiTheme="minorHAnsi" w:hAnsiTheme="minorHAnsi" w:cstheme="minorHAnsi"/>
        </w:rPr>
        <w:t>.</w:t>
      </w:r>
    </w:p>
    <w:p w14:paraId="382F0460" w14:textId="77777777" w:rsidR="0086385F" w:rsidRPr="00CF23A2" w:rsidRDefault="0086385F" w:rsidP="0086385F">
      <w:pPr>
        <w:tabs>
          <w:tab w:val="left" w:pos="1418"/>
        </w:tabs>
        <w:jc w:val="both"/>
        <w:rPr>
          <w:rFonts w:asciiTheme="minorHAnsi" w:hAnsiTheme="minorHAnsi" w:cstheme="minorHAnsi"/>
        </w:rPr>
      </w:pPr>
    </w:p>
    <w:p w14:paraId="7EC7A998" w14:textId="77777777" w:rsidR="0086385F" w:rsidRPr="00CF23A2" w:rsidRDefault="0086385F" w:rsidP="0086385F">
      <w:pPr>
        <w:rPr>
          <w:rFonts w:asciiTheme="minorHAnsi" w:hAnsiTheme="minorHAnsi" w:cstheme="minorHAnsi"/>
        </w:rPr>
      </w:pPr>
    </w:p>
    <w:p w14:paraId="4CC21A70" w14:textId="77777777" w:rsidR="0086385F" w:rsidRPr="00CF23A2" w:rsidRDefault="0086385F" w:rsidP="0086385F">
      <w:pPr>
        <w:rPr>
          <w:rFonts w:asciiTheme="minorHAnsi" w:hAnsiTheme="minorHAnsi" w:cstheme="minorHAnsi"/>
        </w:rPr>
      </w:pPr>
    </w:p>
    <w:p w14:paraId="4D7D1C05" w14:textId="77777777" w:rsidR="0086385F" w:rsidRPr="00CF23A2" w:rsidRDefault="0086385F" w:rsidP="0086385F">
      <w:pPr>
        <w:rPr>
          <w:rFonts w:asciiTheme="minorHAnsi" w:hAnsiTheme="minorHAnsi" w:cstheme="minorHAnsi"/>
        </w:rPr>
      </w:pPr>
    </w:p>
    <w:p w14:paraId="2015FA3A" w14:textId="77777777" w:rsidR="00D9653F" w:rsidRPr="00D9653F" w:rsidRDefault="00D9653F" w:rsidP="0086385F">
      <w:pPr>
        <w:jc w:val="center"/>
        <w:rPr>
          <w:rFonts w:asciiTheme="minorHAnsi" w:hAnsiTheme="minorHAnsi" w:cstheme="minorHAnsi"/>
          <w:b/>
          <w:bCs/>
        </w:rPr>
      </w:pPr>
      <w:r w:rsidRPr="00D9653F">
        <w:rPr>
          <w:rFonts w:asciiTheme="minorHAnsi" w:hAnsiTheme="minorHAnsi" w:cstheme="minorHAnsi"/>
          <w:b/>
          <w:bCs/>
        </w:rPr>
        <w:t xml:space="preserve">Carlos Eduardo Mesquita </w:t>
      </w:r>
      <w:proofErr w:type="spellStart"/>
      <w:r w:rsidRPr="00D9653F">
        <w:rPr>
          <w:rFonts w:asciiTheme="minorHAnsi" w:hAnsiTheme="minorHAnsi" w:cstheme="minorHAnsi"/>
          <w:b/>
          <w:bCs/>
        </w:rPr>
        <w:t>Pedone</w:t>
      </w:r>
      <w:proofErr w:type="spellEnd"/>
      <w:r w:rsidRPr="00D9653F">
        <w:rPr>
          <w:rFonts w:asciiTheme="minorHAnsi" w:hAnsiTheme="minorHAnsi" w:cstheme="minorHAnsi"/>
          <w:b/>
          <w:bCs/>
        </w:rPr>
        <w:t xml:space="preserve"> </w:t>
      </w:r>
    </w:p>
    <w:p w14:paraId="0C6BB2F1" w14:textId="062D4EC0" w:rsidR="0086385F" w:rsidRPr="00CF23A2" w:rsidRDefault="0086385F" w:rsidP="0086385F">
      <w:pPr>
        <w:jc w:val="center"/>
        <w:rPr>
          <w:rFonts w:asciiTheme="minorHAnsi" w:hAnsiTheme="minorHAnsi" w:cstheme="minorHAnsi"/>
        </w:rPr>
      </w:pPr>
      <w:r w:rsidRPr="00CF23A2">
        <w:rPr>
          <w:rFonts w:asciiTheme="minorHAnsi" w:hAnsiTheme="minorHAnsi" w:cstheme="minorHAnsi"/>
        </w:rPr>
        <w:t>Coordenador da CEP-CAU/RS</w:t>
      </w:r>
    </w:p>
    <w:p w14:paraId="1ABC6E84" w14:textId="77777777" w:rsidR="00277843" w:rsidRPr="00CF23A2" w:rsidRDefault="00277843" w:rsidP="0086385F">
      <w:pPr>
        <w:tabs>
          <w:tab w:val="left" w:pos="1418"/>
        </w:tabs>
        <w:jc w:val="both"/>
        <w:rPr>
          <w:rFonts w:asciiTheme="minorHAnsi" w:hAnsiTheme="minorHAnsi" w:cstheme="minorHAnsi"/>
        </w:rPr>
      </w:pPr>
    </w:p>
    <w:sectPr w:rsidR="00277843" w:rsidRPr="00CF23A2"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38FB" w14:textId="77777777" w:rsidR="00777B73" w:rsidRDefault="00777B73">
      <w:r>
        <w:separator/>
      </w:r>
    </w:p>
  </w:endnote>
  <w:endnote w:type="continuationSeparator" w:id="0">
    <w:p w14:paraId="63F00707" w14:textId="77777777" w:rsidR="00777B73" w:rsidRDefault="0077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9B85" w14:textId="77777777" w:rsidR="00777B73" w:rsidRPr="0093154B" w:rsidRDefault="00777B73"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0AB3400" w14:textId="77777777" w:rsidR="00777B73" w:rsidRDefault="00777B73" w:rsidP="00980E70">
    <w:pPr>
      <w:pStyle w:val="Rodap"/>
      <w:ind w:left="-567"/>
      <w:rPr>
        <w:rFonts w:ascii="DaxCondensed" w:hAnsi="DaxCondensed" w:cs="Arial"/>
        <w:color w:val="2C778C"/>
        <w:sz w:val="20"/>
        <w:szCs w:val="20"/>
      </w:rPr>
    </w:pPr>
  </w:p>
  <w:p w14:paraId="22F6D96A" w14:textId="77777777" w:rsidR="00777B73" w:rsidRPr="003F1946" w:rsidRDefault="00777B73"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14:paraId="72FF832F" w14:textId="77777777" w:rsidR="00777B73" w:rsidRPr="003F1946" w:rsidRDefault="00777B73" w:rsidP="00980E70">
    <w:pPr>
      <w:pStyle w:val="Rodap"/>
      <w:ind w:left="284" w:right="-1701"/>
      <w:rPr>
        <w:sz w:val="20"/>
        <w:szCs w:val="20"/>
      </w:rPr>
    </w:pPr>
    <w:r w:rsidRPr="003F1946">
      <w:rPr>
        <w:rFonts w:ascii="DaxCondensed" w:hAnsi="DaxCondensed" w:cs="Arial"/>
        <w:b/>
        <w:color w:val="2C778C"/>
        <w:sz w:val="20"/>
        <w:szCs w:val="20"/>
      </w:rPr>
      <w:t>www.caurs.gov.br</w:t>
    </w:r>
  </w:p>
  <w:p w14:paraId="4F588D72" w14:textId="77777777" w:rsidR="00777B73" w:rsidRDefault="00777B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43E3" w14:textId="77777777" w:rsidR="00777B73" w:rsidRPr="0093154B" w:rsidRDefault="00777B73"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F9C3083" w14:textId="77777777" w:rsidR="00777B73" w:rsidRDefault="00777B73" w:rsidP="00790962">
    <w:pPr>
      <w:pStyle w:val="Rodap"/>
      <w:ind w:left="-567"/>
      <w:rPr>
        <w:rFonts w:ascii="DaxCondensed" w:hAnsi="DaxCondensed" w:cs="Arial"/>
        <w:color w:val="2C778C"/>
        <w:sz w:val="20"/>
        <w:szCs w:val="20"/>
      </w:rPr>
    </w:pPr>
  </w:p>
  <w:p w14:paraId="75FDCB48" w14:textId="77777777" w:rsidR="00777B73" w:rsidRPr="003F1946" w:rsidRDefault="00777B73"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sdtContent>
    </w:sdt>
  </w:p>
  <w:p w14:paraId="246C841E" w14:textId="77777777" w:rsidR="00777B73" w:rsidRPr="003F1946" w:rsidRDefault="00777B73" w:rsidP="00790962">
    <w:pPr>
      <w:pStyle w:val="Rodap"/>
      <w:ind w:left="-567"/>
      <w:rPr>
        <w:sz w:val="20"/>
        <w:szCs w:val="20"/>
      </w:rPr>
    </w:pPr>
    <w:r w:rsidRPr="003F1946">
      <w:rPr>
        <w:rFonts w:ascii="DaxCondensed" w:hAnsi="DaxCondensed" w:cs="Arial"/>
        <w:b/>
        <w:color w:val="2C778C"/>
        <w:sz w:val="20"/>
        <w:szCs w:val="20"/>
      </w:rPr>
      <w:t>www.caurs.gov.br</w:t>
    </w:r>
  </w:p>
  <w:p w14:paraId="72152938" w14:textId="77777777" w:rsidR="00777B73" w:rsidRDefault="00777B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82D0" w14:textId="77777777" w:rsidR="00777B73" w:rsidRDefault="00777B73">
      <w:r>
        <w:separator/>
      </w:r>
    </w:p>
  </w:footnote>
  <w:footnote w:type="continuationSeparator" w:id="0">
    <w:p w14:paraId="2FF5C8E0" w14:textId="77777777" w:rsidR="00777B73" w:rsidRDefault="0077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6B0A" w14:textId="77777777" w:rsidR="00777B73" w:rsidRPr="009E4E5A" w:rsidRDefault="00777B73" w:rsidP="00777B73">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505E32E" wp14:editId="3DE93B18">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26FB4416" w14:textId="77777777" w:rsidR="00777B73" w:rsidRDefault="00777B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55EF" w14:textId="77777777" w:rsidR="00777B73" w:rsidRPr="009E4E5A" w:rsidRDefault="00777B73" w:rsidP="00777B73">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378CEA53" wp14:editId="34064D7E">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36D65" w14:textId="77777777" w:rsidR="00777B73" w:rsidRDefault="00777B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14390574">
    <w:abstractNumId w:val="14"/>
  </w:num>
  <w:num w:numId="2" w16cid:durableId="1946502903">
    <w:abstractNumId w:val="5"/>
  </w:num>
  <w:num w:numId="3" w16cid:durableId="535310415">
    <w:abstractNumId w:val="20"/>
  </w:num>
  <w:num w:numId="4" w16cid:durableId="1995984776">
    <w:abstractNumId w:val="15"/>
  </w:num>
  <w:num w:numId="5" w16cid:durableId="766191474">
    <w:abstractNumId w:val="7"/>
  </w:num>
  <w:num w:numId="6" w16cid:durableId="543561781">
    <w:abstractNumId w:val="6"/>
  </w:num>
  <w:num w:numId="7" w16cid:durableId="550531405">
    <w:abstractNumId w:val="19"/>
  </w:num>
  <w:num w:numId="8" w16cid:durableId="1358774928">
    <w:abstractNumId w:val="16"/>
  </w:num>
  <w:num w:numId="9" w16cid:durableId="1557545145">
    <w:abstractNumId w:val="8"/>
  </w:num>
  <w:num w:numId="10" w16cid:durableId="1841461118">
    <w:abstractNumId w:val="17"/>
  </w:num>
  <w:num w:numId="11" w16cid:durableId="1716084372">
    <w:abstractNumId w:val="1"/>
  </w:num>
  <w:num w:numId="12" w16cid:durableId="1778136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912699">
    <w:abstractNumId w:val="0"/>
  </w:num>
  <w:num w:numId="14" w16cid:durableId="1572547363">
    <w:abstractNumId w:val="3"/>
  </w:num>
  <w:num w:numId="15" w16cid:durableId="83037012">
    <w:abstractNumId w:val="10"/>
  </w:num>
  <w:num w:numId="16" w16cid:durableId="283777729">
    <w:abstractNumId w:val="11"/>
  </w:num>
  <w:num w:numId="17" w16cid:durableId="1765148174">
    <w:abstractNumId w:val="13"/>
  </w:num>
  <w:num w:numId="18" w16cid:durableId="968366258">
    <w:abstractNumId w:val="4"/>
  </w:num>
  <w:num w:numId="19" w16cid:durableId="736174535">
    <w:abstractNumId w:val="2"/>
  </w:num>
  <w:num w:numId="20" w16cid:durableId="1086803849">
    <w:abstractNumId w:val="21"/>
  </w:num>
  <w:num w:numId="21" w16cid:durableId="433405952">
    <w:abstractNumId w:val="18"/>
  </w:num>
  <w:num w:numId="22" w16cid:durableId="2068719961">
    <w:abstractNumId w:val="9"/>
  </w:num>
  <w:num w:numId="23" w16cid:durableId="524564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03E0"/>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649E7"/>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463D9"/>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0A58"/>
    <w:rsid w:val="0031709A"/>
    <w:rsid w:val="0031792E"/>
    <w:rsid w:val="00321709"/>
    <w:rsid w:val="0032712D"/>
    <w:rsid w:val="0033208F"/>
    <w:rsid w:val="00336630"/>
    <w:rsid w:val="003461C0"/>
    <w:rsid w:val="003462F1"/>
    <w:rsid w:val="0035480B"/>
    <w:rsid w:val="00355CCF"/>
    <w:rsid w:val="00356CBC"/>
    <w:rsid w:val="00360519"/>
    <w:rsid w:val="003608DE"/>
    <w:rsid w:val="00366E2D"/>
    <w:rsid w:val="00383189"/>
    <w:rsid w:val="00387489"/>
    <w:rsid w:val="003902BE"/>
    <w:rsid w:val="00396B13"/>
    <w:rsid w:val="003A0E58"/>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38A"/>
    <w:rsid w:val="004B688D"/>
    <w:rsid w:val="004C11CB"/>
    <w:rsid w:val="004C39C9"/>
    <w:rsid w:val="004C502A"/>
    <w:rsid w:val="004C5F14"/>
    <w:rsid w:val="004D2CDF"/>
    <w:rsid w:val="004D3D19"/>
    <w:rsid w:val="004F276C"/>
    <w:rsid w:val="004F4EAC"/>
    <w:rsid w:val="00507D22"/>
    <w:rsid w:val="0051570B"/>
    <w:rsid w:val="005237C7"/>
    <w:rsid w:val="0053004E"/>
    <w:rsid w:val="00543EF0"/>
    <w:rsid w:val="00544F24"/>
    <w:rsid w:val="005468E9"/>
    <w:rsid w:val="00550848"/>
    <w:rsid w:val="00561DD3"/>
    <w:rsid w:val="00567085"/>
    <w:rsid w:val="00584DA5"/>
    <w:rsid w:val="00591BA1"/>
    <w:rsid w:val="0059217D"/>
    <w:rsid w:val="005974D6"/>
    <w:rsid w:val="005978D9"/>
    <w:rsid w:val="005A0188"/>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37982"/>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97909"/>
    <w:rsid w:val="006A0F21"/>
    <w:rsid w:val="006A29DD"/>
    <w:rsid w:val="006A6E70"/>
    <w:rsid w:val="006B0F63"/>
    <w:rsid w:val="006B4962"/>
    <w:rsid w:val="006B5590"/>
    <w:rsid w:val="006C3353"/>
    <w:rsid w:val="006C4086"/>
    <w:rsid w:val="006D0086"/>
    <w:rsid w:val="006D06DD"/>
    <w:rsid w:val="006D2A78"/>
    <w:rsid w:val="006D36D3"/>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65AA"/>
    <w:rsid w:val="00744E55"/>
    <w:rsid w:val="00745C31"/>
    <w:rsid w:val="0075615C"/>
    <w:rsid w:val="0076282D"/>
    <w:rsid w:val="00765734"/>
    <w:rsid w:val="00766E58"/>
    <w:rsid w:val="00777B73"/>
    <w:rsid w:val="00780024"/>
    <w:rsid w:val="00790962"/>
    <w:rsid w:val="00796F40"/>
    <w:rsid w:val="007970DC"/>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6385F"/>
    <w:rsid w:val="00872AA3"/>
    <w:rsid w:val="00883537"/>
    <w:rsid w:val="0088783F"/>
    <w:rsid w:val="00887D74"/>
    <w:rsid w:val="00887FB0"/>
    <w:rsid w:val="00890418"/>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73383"/>
    <w:rsid w:val="00976455"/>
    <w:rsid w:val="00980E70"/>
    <w:rsid w:val="00983879"/>
    <w:rsid w:val="0099672D"/>
    <w:rsid w:val="009A03EB"/>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4A5E"/>
    <w:rsid w:val="00B46953"/>
    <w:rsid w:val="00B5023D"/>
    <w:rsid w:val="00B57199"/>
    <w:rsid w:val="00B61325"/>
    <w:rsid w:val="00B663E4"/>
    <w:rsid w:val="00B76417"/>
    <w:rsid w:val="00B823D7"/>
    <w:rsid w:val="00B84BB0"/>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1B48"/>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23A2"/>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9653F"/>
    <w:rsid w:val="00DA6EF7"/>
    <w:rsid w:val="00DC1C2E"/>
    <w:rsid w:val="00DC29BC"/>
    <w:rsid w:val="00DC4E83"/>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098B"/>
    <w:rsid w:val="00E31F5F"/>
    <w:rsid w:val="00E3380A"/>
    <w:rsid w:val="00E35428"/>
    <w:rsid w:val="00E40C98"/>
    <w:rsid w:val="00E42F32"/>
    <w:rsid w:val="00E513D0"/>
    <w:rsid w:val="00E51B57"/>
    <w:rsid w:val="00E52989"/>
    <w:rsid w:val="00E573D0"/>
    <w:rsid w:val="00E64C31"/>
    <w:rsid w:val="00E67A05"/>
    <w:rsid w:val="00E73ADE"/>
    <w:rsid w:val="00E7645E"/>
    <w:rsid w:val="00E828EC"/>
    <w:rsid w:val="00E902A0"/>
    <w:rsid w:val="00E94025"/>
    <w:rsid w:val="00E97F6B"/>
    <w:rsid w:val="00EA1D3E"/>
    <w:rsid w:val="00EB536E"/>
    <w:rsid w:val="00EC17C5"/>
    <w:rsid w:val="00EC3480"/>
    <w:rsid w:val="00EC3D5D"/>
    <w:rsid w:val="00ED43D7"/>
    <w:rsid w:val="00ED5CD3"/>
    <w:rsid w:val="00ED6BC7"/>
    <w:rsid w:val="00EE0670"/>
    <w:rsid w:val="00EE54E6"/>
    <w:rsid w:val="00F00CF2"/>
    <w:rsid w:val="00F027BD"/>
    <w:rsid w:val="00F02932"/>
    <w:rsid w:val="00F04635"/>
    <w:rsid w:val="00F07786"/>
    <w:rsid w:val="00F14309"/>
    <w:rsid w:val="00F213CC"/>
    <w:rsid w:val="00F22A5A"/>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AE3031F"/>
  <w15:docId w15:val="{A00B945C-3E2E-4574-B4CF-BFB0F2AD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919">
      <w:bodyDiv w:val="1"/>
      <w:marLeft w:val="0"/>
      <w:marRight w:val="0"/>
      <w:marTop w:val="0"/>
      <w:marBottom w:val="0"/>
      <w:divBdr>
        <w:top w:val="none" w:sz="0" w:space="0" w:color="auto"/>
        <w:left w:val="none" w:sz="0" w:space="0" w:color="auto"/>
        <w:bottom w:val="none" w:sz="0" w:space="0" w:color="auto"/>
        <w:right w:val="none" w:sz="0" w:space="0" w:color="auto"/>
      </w:divBdr>
      <w:divsChild>
        <w:div w:id="2070223810">
          <w:marLeft w:val="0"/>
          <w:marRight w:val="0"/>
          <w:marTop w:val="0"/>
          <w:marBottom w:val="0"/>
          <w:divBdr>
            <w:top w:val="none" w:sz="0" w:space="0" w:color="auto"/>
            <w:left w:val="none" w:sz="0" w:space="0" w:color="auto"/>
            <w:bottom w:val="none" w:sz="0" w:space="0" w:color="auto"/>
            <w:right w:val="none" w:sz="0" w:space="0" w:color="auto"/>
          </w:divBdr>
          <w:divsChild>
            <w:div w:id="18759181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44501048">
      <w:bodyDiv w:val="1"/>
      <w:marLeft w:val="0"/>
      <w:marRight w:val="0"/>
      <w:marTop w:val="0"/>
      <w:marBottom w:val="0"/>
      <w:divBdr>
        <w:top w:val="none" w:sz="0" w:space="0" w:color="auto"/>
        <w:left w:val="none" w:sz="0" w:space="0" w:color="auto"/>
        <w:bottom w:val="none" w:sz="0" w:space="0" w:color="auto"/>
        <w:right w:val="none" w:sz="0" w:space="0" w:color="auto"/>
      </w:divBdr>
      <w:divsChild>
        <w:div w:id="1989507236">
          <w:marLeft w:val="150"/>
          <w:marRight w:val="0"/>
          <w:marTop w:val="0"/>
          <w:marBottom w:val="0"/>
          <w:divBdr>
            <w:top w:val="none" w:sz="0" w:space="0" w:color="auto"/>
            <w:left w:val="none" w:sz="0" w:space="0" w:color="auto"/>
            <w:bottom w:val="none" w:sz="0" w:space="0" w:color="auto"/>
            <w:right w:val="none" w:sz="0" w:space="0" w:color="auto"/>
          </w:divBdr>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26C5-274F-4614-AE22-73EE0ABB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1457</Words>
  <Characters>7868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3</cp:revision>
  <cp:lastPrinted>2021-04-29T16:27:00Z</cp:lastPrinted>
  <dcterms:created xsi:type="dcterms:W3CDTF">2023-01-23T13:37:00Z</dcterms:created>
  <dcterms:modified xsi:type="dcterms:W3CDTF">2023-02-09T20:12:00Z</dcterms:modified>
</cp:coreProperties>
</file>