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06A83B54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7D42A0">
        <w:rPr>
          <w:rFonts w:asciiTheme="minorHAnsi" w:hAnsiTheme="minorHAnsi"/>
          <w:b/>
          <w:sz w:val="22"/>
          <w:szCs w:val="22"/>
        </w:rPr>
        <w:t>8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988"/>
        <w:gridCol w:w="3549"/>
        <w:gridCol w:w="1507"/>
        <w:gridCol w:w="2894"/>
      </w:tblGrid>
      <w:tr w:rsidR="009066F6" w:rsidRPr="00BD2784" w14:paraId="11F64FEE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47332698" w:rsidR="009066F6" w:rsidRPr="00BD2784" w:rsidRDefault="007D42A0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agosto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176E09EA" w:rsidR="009066F6" w:rsidRPr="00BD2784" w:rsidRDefault="007D42A0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h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917E9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14:paraId="1A86B905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6DC73E79" w:rsidR="009066F6" w:rsidRPr="00BD2784" w:rsidRDefault="000762CD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762CD">
              <w:rPr>
                <w:rFonts w:asciiTheme="minorHAnsi" w:eastAsia="MS Mincho" w:hAnsiTheme="minorHAnsi"/>
                <w:sz w:val="22"/>
                <w:szCs w:val="22"/>
              </w:rPr>
              <w:t>Sede do CAU/RS – Rua Dona Laura, nº320, 15º andar, sala de reuniões nº1</w:t>
            </w:r>
          </w:p>
        </w:tc>
      </w:tr>
      <w:tr w:rsidR="009066F6" w:rsidRPr="006C6C5B" w14:paraId="3ED95D62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120B60B8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 xml:space="preserve">Fausto Henrique Steffen </w:t>
            </w: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8D20413" w:rsidR="00880DDC" w:rsidRPr="002A20FF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80DDC" w:rsidRPr="00BD2784" w14:paraId="198C1987" w14:textId="77777777" w:rsidTr="00D2141F"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2A20FF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7D42A0" w:rsidRPr="00BD2784" w14:paraId="1074DFA7" w14:textId="77777777" w:rsidTr="00D2141F"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10713" w14:textId="77777777" w:rsidR="007D42A0" w:rsidRPr="00BD2784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69442F" w14:textId="1BE6F59B" w:rsidR="007D42A0" w:rsidRPr="002A20FF" w:rsidRDefault="007D42A0" w:rsidP="007D42A0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9A893" w14:textId="06690EC8" w:rsidR="007D42A0" w:rsidRPr="002A20FF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D42A0" w:rsidRPr="00BD2784" w14:paraId="534BD2DA" w14:textId="77777777" w:rsidTr="00D2141F"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5DCF4" w14:textId="77777777" w:rsidR="007D42A0" w:rsidRPr="00BD2784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144" w14:textId="7ED18B87" w:rsidR="007D42A0" w:rsidRPr="002A20FF" w:rsidRDefault="007D42A0" w:rsidP="007D42A0">
            <w:pPr>
              <w:pStyle w:val="Default"/>
              <w:rPr>
                <w:sz w:val="22"/>
                <w:szCs w:val="22"/>
              </w:rPr>
            </w:pPr>
            <w:r w:rsidRPr="007D42A0">
              <w:rPr>
                <w:sz w:val="22"/>
                <w:szCs w:val="22"/>
              </w:rPr>
              <w:t>Karina Franzoloso Guidolin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26BBB" w14:textId="7950E9C2" w:rsidR="007D42A0" w:rsidRPr="002A20FF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7D42A0" w:rsidRPr="0020333C" w14:paraId="4EA23025" w14:textId="77777777" w:rsidTr="120B60B8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7D42A0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31FA245" w:rsidR="007D42A0" w:rsidRPr="00FC7341" w:rsidRDefault="007D42A0" w:rsidP="007D42A0">
            <w:pPr>
              <w:pStyle w:val="Default"/>
              <w:rPr>
                <w:sz w:val="22"/>
                <w:szCs w:val="22"/>
              </w:rPr>
            </w:pPr>
            <w:r w:rsidRPr="00FC7341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246BA070" w:rsidR="007D42A0" w:rsidRPr="00FC7341" w:rsidRDefault="007D42A0" w:rsidP="007D42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7341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7D42A0" w:rsidRPr="0020333C" w14:paraId="291E1C49" w14:textId="77777777" w:rsidTr="00D2141F"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AC740" w14:textId="77777777" w:rsidR="007D42A0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ACAED" w14:textId="2EBE9797" w:rsidR="007D42A0" w:rsidRPr="00FC7341" w:rsidRDefault="007D42A0" w:rsidP="007D42A0">
            <w:pPr>
              <w:pStyle w:val="Default"/>
              <w:rPr>
                <w:sz w:val="22"/>
                <w:szCs w:val="22"/>
              </w:rPr>
            </w:pPr>
            <w:r w:rsidRPr="00FC7341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7B66C" w14:textId="220FD796" w:rsidR="007D42A0" w:rsidRPr="00FC7341" w:rsidRDefault="007D42A0" w:rsidP="007D42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7341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D42A0" w:rsidRPr="0020333C" w14:paraId="1948D80C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D42A0" w:rsidRPr="00BD2784" w:rsidRDefault="007D42A0" w:rsidP="007D42A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D42A0" w:rsidRPr="00AD264D" w:rsidRDefault="007D42A0" w:rsidP="007D42A0">
            <w:pPr>
              <w:pStyle w:val="Default"/>
              <w:rPr>
                <w:sz w:val="22"/>
                <w:szCs w:val="22"/>
              </w:rPr>
            </w:pPr>
            <w:r w:rsidRPr="00AD264D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D42A0" w:rsidRPr="00AD264D" w:rsidRDefault="007D42A0" w:rsidP="007D42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D264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51977" w:rsidRPr="0020333C" w14:paraId="66BC7C7F" w14:textId="77777777" w:rsidTr="00D2141F">
        <w:trPr>
          <w:trHeight w:val="93"/>
        </w:trPr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951977" w:rsidRDefault="00951977" w:rsidP="00AD264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34A7B015" w:rsidR="00951977" w:rsidRPr="007D42A0" w:rsidRDefault="00951977" w:rsidP="00AD264D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Carla Regina Dal Lago Valério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201AE4E8" w:rsidR="00951977" w:rsidRPr="007D42A0" w:rsidRDefault="00951977" w:rsidP="00AD26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Secretária Executiva</w:t>
            </w:r>
          </w:p>
        </w:tc>
      </w:tr>
      <w:tr w:rsidR="00951977" w:rsidRPr="0020333C" w14:paraId="1DEE8323" w14:textId="77777777" w:rsidTr="00D2141F">
        <w:trPr>
          <w:trHeight w:val="93"/>
        </w:trPr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F6ECA2" w14:textId="77777777" w:rsidR="00951977" w:rsidRDefault="00951977" w:rsidP="00AD264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0E8D4" w14:textId="30A97C5B" w:rsidR="00951977" w:rsidRPr="007D42A0" w:rsidRDefault="00951977" w:rsidP="00AD264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0EF06" w14:textId="711478A3" w:rsidR="00951977" w:rsidRPr="007D42A0" w:rsidRDefault="00951977" w:rsidP="00AD26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 de Contabilidade</w:t>
            </w:r>
          </w:p>
        </w:tc>
      </w:tr>
      <w:tr w:rsidR="00951977" w:rsidRPr="0020333C" w14:paraId="05204595" w14:textId="77777777" w:rsidTr="00D2141F">
        <w:trPr>
          <w:trHeight w:val="93"/>
        </w:trPr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BCDF2A" w14:textId="77777777" w:rsidR="00951977" w:rsidRDefault="00951977" w:rsidP="0095197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A3DFB" w14:textId="41838365" w:rsidR="00951977" w:rsidRDefault="00951977" w:rsidP="00951977">
            <w:pPr>
              <w:pStyle w:val="Default"/>
              <w:rPr>
                <w:sz w:val="22"/>
                <w:szCs w:val="22"/>
              </w:rPr>
            </w:pPr>
            <w:r w:rsidRPr="00951977">
              <w:rPr>
                <w:sz w:val="22"/>
                <w:szCs w:val="22"/>
              </w:rPr>
              <w:t>Márcia Santana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872FD" w14:textId="6D548BE3" w:rsidR="00951977" w:rsidRPr="00951977" w:rsidRDefault="00951977" w:rsidP="00951977">
            <w:pPr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95197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Advogada da empresa Aranalde</w:t>
            </w:r>
          </w:p>
        </w:tc>
      </w:tr>
      <w:tr w:rsidR="00951977" w:rsidRPr="0020333C" w14:paraId="51D2F2B3" w14:textId="77777777" w:rsidTr="00D2141F">
        <w:trPr>
          <w:trHeight w:val="93"/>
        </w:trPr>
        <w:tc>
          <w:tcPr>
            <w:tcW w:w="198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B7190" w14:textId="77777777" w:rsidR="00951977" w:rsidRDefault="00951977" w:rsidP="0095197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08ABC" w14:textId="2B4F6A4E" w:rsidR="00951977" w:rsidRPr="00951977" w:rsidRDefault="00751AE3" w:rsidP="00751AE3">
            <w:pPr>
              <w:pStyle w:val="Default"/>
              <w:rPr>
                <w:sz w:val="22"/>
                <w:szCs w:val="22"/>
              </w:rPr>
            </w:pPr>
            <w:r w:rsidRPr="00751AE3">
              <w:rPr>
                <w:sz w:val="22"/>
                <w:szCs w:val="22"/>
              </w:rPr>
              <w:t>Luciana Aranalde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B73E04" w14:textId="4634D662" w:rsidR="00951977" w:rsidRPr="00951977" w:rsidRDefault="00951977" w:rsidP="00951977">
            <w:pPr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95197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Advogada da empresa Aranalde</w:t>
            </w:r>
          </w:p>
        </w:tc>
      </w:tr>
      <w:tr w:rsidR="00951977" w:rsidRPr="006C6C5B" w14:paraId="560DABA2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951977" w:rsidRPr="006C6C5B" w:rsidRDefault="00951977" w:rsidP="00951977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51977" w:rsidRPr="00BD2784" w14:paraId="3A9455FC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951977" w:rsidRPr="00BD2784" w:rsidRDefault="00951977" w:rsidP="00951977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51977" w:rsidRPr="00BD2784" w14:paraId="165720BD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1D584102" w:rsidR="00951977" w:rsidRPr="000762CD" w:rsidRDefault="00951977" w:rsidP="00951977">
            <w:pPr>
              <w:jc w:val="both"/>
              <w:rPr>
                <w:rFonts w:ascii="Calibri" w:eastAsia="MS Mincho" w:hAnsi="Calibri" w:cs="Calibri"/>
                <w:sz w:val="22"/>
                <w:szCs w:val="22"/>
                <w:highlight w:val="yellow"/>
              </w:rPr>
            </w:pPr>
            <w:r w:rsidRPr="00C33FFC"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conselheiros acima 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>nominados. O conselheiro Pedro</w:t>
            </w:r>
            <w:r w:rsidRPr="000A5B92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0A5B92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0A5B92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 xml:space="preserve">Araújo </w:t>
            </w:r>
            <w:r w:rsidR="001C0443">
              <w:rPr>
                <w:rFonts w:ascii="Calibri" w:eastAsia="MS Mincho" w:hAnsi="Calibri" w:cs="Calibri"/>
                <w:sz w:val="22"/>
                <w:szCs w:val="22"/>
              </w:rPr>
              <w:t>teve sua ausência justificada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>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 xml:space="preserve">O conselheiro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Calos Eduardo Pedone</w:t>
            </w:r>
            <w:r w:rsidRPr="000A5B92">
              <w:rPr>
                <w:rFonts w:ascii="Calibri" w:eastAsia="MS Mincho" w:hAnsi="Calibri" w:cs="Calibri"/>
                <w:sz w:val="22"/>
                <w:szCs w:val="22"/>
              </w:rPr>
              <w:t xml:space="preserve"> solicitou a convocação de seu membro suplente.</w:t>
            </w:r>
          </w:p>
        </w:tc>
      </w:tr>
      <w:tr w:rsidR="00951977" w:rsidRPr="006C6C5B" w14:paraId="4D0D9C93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951977" w:rsidRPr="006C6C5B" w:rsidRDefault="00951977" w:rsidP="0095197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51977" w:rsidRPr="00BD2784" w14:paraId="16CC352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951977" w:rsidRPr="006C6E91" w:rsidRDefault="00951977" w:rsidP="00951977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951977" w:rsidRPr="00BD2784" w14:paraId="2F2833D4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951977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43272149" w:rsidR="00951977" w:rsidRPr="007D42A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FC7341">
              <w:rPr>
                <w:rFonts w:asciiTheme="minorHAnsi" w:eastAsia="MS Mincho" w:hAnsiTheme="minorHAnsi"/>
                <w:sz w:val="22"/>
                <w:szCs w:val="22"/>
              </w:rPr>
              <w:t>A súmula da 397ª Reunião Ordinária é aprovada por 3 votos favoráveis e 1 abstenção da conselheira Karina.</w:t>
            </w:r>
          </w:p>
        </w:tc>
      </w:tr>
      <w:tr w:rsidR="00951977" w:rsidRPr="00BD2784" w14:paraId="48AD6A6C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951977" w:rsidRPr="00242456" w:rsidRDefault="00951977" w:rsidP="009519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951977" w:rsidRPr="00BD2784" w14:paraId="70A431D9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951977" w:rsidRPr="00BD2784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BD2784" w14:paraId="73A3BE11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951977" w:rsidRDefault="00951977" w:rsidP="00951977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951977" w:rsidRPr="00BD2784" w14:paraId="2D965979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69538B29" w:rsidR="00951977" w:rsidRPr="005A458B" w:rsidRDefault="00951977" w:rsidP="009519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51622D">
              <w:rPr>
                <w:rFonts w:asciiTheme="minorHAnsi" w:eastAsia="MS Mincho" w:hAnsiTheme="minorHAnsi"/>
                <w:sz w:val="22"/>
                <w:szCs w:val="22"/>
              </w:rPr>
              <w:t xml:space="preserve"> Incluído extra pauta item 6.1.</w:t>
            </w:r>
          </w:p>
        </w:tc>
      </w:tr>
      <w:tr w:rsidR="00951977" w:rsidRPr="00BD2784" w14:paraId="40D6EF2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951977" w:rsidRDefault="00951977" w:rsidP="00951977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1977" w:rsidRPr="00BD2784" w14:paraId="77F2369F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951977" w:rsidRPr="00BD2784" w:rsidRDefault="00951977" w:rsidP="00951977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51977" w:rsidRPr="00BD2784" w14:paraId="38959AFA" w14:textId="77777777" w:rsidTr="120B60B8">
        <w:trPr>
          <w:trHeight w:val="241"/>
        </w:trPr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738A0E98" w:rsidR="00951977" w:rsidRPr="000B0771" w:rsidRDefault="00951977" w:rsidP="120B60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apresenta a comissão para a nova membro </w:t>
            </w:r>
            <w:r w:rsidR="13206960" w:rsidRPr="120B60B8">
              <w:rPr>
                <w:rFonts w:asciiTheme="minorHAnsi" w:eastAsia="MS Mincho" w:hAnsiTheme="minorHAnsi"/>
                <w:sz w:val="22"/>
                <w:szCs w:val="22"/>
              </w:rPr>
              <w:t>suplente, Karina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Franzoloso Guidolin. Fausto relata sua participação em reunião da CPFi-CAU/BR, comenta que o CAU/BR tem interesse em realizar mais reuniões de integração </w:t>
            </w:r>
            <w:r w:rsidR="004D7BB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com 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os membros das CPFi-CAU/UF</w:t>
            </w:r>
            <w:r w:rsidR="004D7BB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comenta que foi abordado o tema de oficinas e dúvidas gerais</w:t>
            </w:r>
            <w:r w:rsidR="004D7BB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durante a reunião.</w:t>
            </w:r>
          </w:p>
        </w:tc>
      </w:tr>
      <w:tr w:rsidR="00951977" w:rsidRPr="00BD2784" w14:paraId="0128DED4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951977" w:rsidRDefault="00951977" w:rsidP="0095197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51977" w:rsidRPr="002D3FB8" w14:paraId="4BEE0F9E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951977" w:rsidRPr="00952461" w:rsidRDefault="00951977" w:rsidP="00951977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51977" w:rsidRPr="004A1933" w14:paraId="232A013F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3809D" w14:textId="5C1E922E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031F0">
              <w:rPr>
                <w:rFonts w:asciiTheme="minorHAnsi" w:eastAsia="MS Mincho" w:hAnsiTheme="minorHAnsi"/>
                <w:b/>
                <w:sz w:val="22"/>
                <w:szCs w:val="22"/>
              </w:rPr>
              <w:t>5.1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Análise de solicitação de isenção por doença grave</w:t>
            </w:r>
          </w:p>
        </w:tc>
      </w:tr>
      <w:tr w:rsidR="00951977" w:rsidRPr="00366997" w14:paraId="155B6177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E8B41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10D63" w14:textId="42199748" w:rsidR="00951977" w:rsidRPr="001031F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951977" w:rsidRPr="00366997" w14:paraId="716A83D3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6C52E" w14:textId="3DFCF60C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76355" w14:textId="67BED79E" w:rsidR="00951977" w:rsidRPr="00A22CD2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51977" w:rsidRPr="009A761F" w14:paraId="074E252D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02E97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810EE" w14:textId="16AAD94E" w:rsidR="00951977" w:rsidRPr="0008631B" w:rsidRDefault="00951977" w:rsidP="0095197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8631B">
              <w:rPr>
                <w:rFonts w:asciiTheme="minorHAnsi" w:eastAsia="MS Mincho" w:hAnsiTheme="minorHAnsi"/>
                <w:sz w:val="22"/>
                <w:szCs w:val="22"/>
              </w:rPr>
              <w:t>Sem processos de isenção de doença grave para serem discutidos na reunião.</w:t>
            </w:r>
          </w:p>
        </w:tc>
      </w:tr>
      <w:tr w:rsidR="00951977" w:rsidRPr="009A761F" w14:paraId="2986F991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4D0FD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2691A" w14:textId="12ECA9DC" w:rsidR="00951977" w:rsidRPr="0008631B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8631B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951977" w:rsidRPr="00BD2784" w14:paraId="6DCCAC9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F60FE6" w14:textId="77777777" w:rsidR="00951977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4A1933" w14:paraId="4C05EB9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1BDAD1C5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951977" w:rsidRPr="0035255B" w14:paraId="6B407718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34706674" w:rsidR="00951977" w:rsidRPr="001031F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951977" w:rsidRPr="0035255B" w14:paraId="375B03D7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5953D775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8DD4" w14:textId="7F096484" w:rsidR="00951977" w:rsidRPr="001031F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51977" w:rsidRPr="00701153" w14:paraId="7DA045AE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2AA0635A" w:rsidR="00951977" w:rsidRPr="007D42A0" w:rsidRDefault="00951977" w:rsidP="0095197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08631B">
              <w:rPr>
                <w:rFonts w:asciiTheme="minorHAnsi" w:eastAsia="MS Mincho" w:hAnsiTheme="minorHAnsi"/>
                <w:sz w:val="22"/>
                <w:szCs w:val="22"/>
              </w:rPr>
              <w:t xml:space="preserve">Sem processos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cobrança </w:t>
            </w:r>
            <w:r w:rsidRPr="0008631B">
              <w:rPr>
                <w:rFonts w:asciiTheme="minorHAnsi" w:eastAsia="MS Mincho" w:hAnsiTheme="minorHAnsi"/>
                <w:sz w:val="22"/>
                <w:szCs w:val="22"/>
              </w:rPr>
              <w:t>para serem discutidos na reunião.</w:t>
            </w:r>
          </w:p>
        </w:tc>
      </w:tr>
      <w:tr w:rsidR="00951977" w:rsidRPr="00701153" w14:paraId="553C2D1C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6EC63C69" w:rsidR="00951977" w:rsidRPr="007D42A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08631B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951977" w14:paraId="04339C5B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C3D98" w14:textId="77777777" w:rsidR="00951977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4A1933" w14:paraId="2713F459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20202" w14:textId="34AE2AFD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951977" w:rsidRPr="001031F0" w14:paraId="6B379BF6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1CA35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71EDB" w14:textId="1AA7D4EC" w:rsidR="00951977" w:rsidRPr="001031F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951977" w:rsidRPr="001031F0" w14:paraId="47F7CF0E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67157E" w14:textId="4F2DC5B5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0569E" w14:textId="1B74CE5D" w:rsidR="00951977" w:rsidRPr="001031F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260A67">
              <w:rPr>
                <w:rFonts w:asciiTheme="minorHAnsi" w:eastAsia="MS Mincho" w:hAnsiTheme="minorHAnsi"/>
                <w:sz w:val="22"/>
                <w:szCs w:val="22"/>
              </w:rPr>
              <w:t>Carla Regina Dal Lago Valério</w:t>
            </w:r>
          </w:p>
        </w:tc>
      </w:tr>
      <w:tr w:rsidR="00951977" w:rsidRPr="00BB2381" w14:paraId="746615D6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CF15E5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FC85A" w14:textId="41E5BA98" w:rsidR="00951977" w:rsidRPr="00463523" w:rsidRDefault="005566A7" w:rsidP="0095197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63523">
              <w:rPr>
                <w:rFonts w:asciiTheme="minorHAnsi" w:eastAsia="MS Mincho" w:hAnsiTheme="minorHAnsi"/>
                <w:sz w:val="22"/>
                <w:szCs w:val="22"/>
              </w:rPr>
              <w:t>Processo não discutido devido a extensão das demais pautas.</w:t>
            </w:r>
          </w:p>
        </w:tc>
      </w:tr>
      <w:tr w:rsidR="00951977" w:rsidRPr="00BB2381" w14:paraId="20E6E99A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609760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65EFD" w14:textId="73073085" w:rsidR="00951977" w:rsidRPr="00463523" w:rsidRDefault="005566A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3523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951977" w14:paraId="6F6800D7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9C7CAE" w14:textId="77777777" w:rsidR="00951977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4A1933" w14:paraId="6FA3B5DB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F52BF3" w14:textId="6068D580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 w:rsidR="00BF67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execução orçamentária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junho/2023</w:t>
            </w:r>
          </w:p>
        </w:tc>
      </w:tr>
      <w:tr w:rsidR="00951977" w:rsidRPr="001031F0" w14:paraId="5F82A088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8495AE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F2F9E" w14:textId="5D477425" w:rsidR="00951977" w:rsidRPr="001031F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951977" w:rsidRPr="001031F0" w14:paraId="4D8B37D3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55CF8" w14:textId="7D47A1C9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210BC6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C6E96" w14:textId="3E1A101A" w:rsidR="00951977" w:rsidRPr="001031F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70174F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210BC6" w:rsidRPr="00210BC6"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951977" w:rsidRPr="00BB2381" w14:paraId="01EA24B2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E9707E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5B554" w14:textId="793EB4CA" w:rsidR="00210BC6" w:rsidRPr="0051622D" w:rsidRDefault="00951977" w:rsidP="00210BC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6000">
              <w:rPr>
                <w:rFonts w:asciiTheme="minorHAnsi" w:eastAsia="MS Mincho" w:hAnsiTheme="minorHAnsi"/>
                <w:sz w:val="22"/>
                <w:szCs w:val="22"/>
              </w:rPr>
              <w:t>O c</w:t>
            </w:r>
            <w:r w:rsidRPr="00024B3B">
              <w:rPr>
                <w:rFonts w:asciiTheme="minorHAnsi" w:eastAsia="MS Mincho" w:hAnsiTheme="minorHAnsi"/>
                <w:sz w:val="22"/>
                <w:szCs w:val="22"/>
              </w:rPr>
              <w:t xml:space="preserve">oordenador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Pr="00024B3B">
              <w:rPr>
                <w:rFonts w:asciiTheme="minorHAnsi" w:eastAsia="MS Mincho" w:hAnsiTheme="minorHAnsi"/>
                <w:sz w:val="22"/>
                <w:szCs w:val="22"/>
              </w:rPr>
              <w:t>ontabilidade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796000">
              <w:rPr>
                <w:rFonts w:asciiTheme="minorHAnsi" w:eastAsia="MS Mincho" w:hAnsiTheme="minorHAnsi"/>
                <w:sz w:val="22"/>
                <w:szCs w:val="22"/>
              </w:rPr>
              <w:t xml:space="preserve">Pedro faz a apresentação dos resultados do balancete do mês de junho de 2023 através da ferramenta </w:t>
            </w:r>
            <w:r w:rsidRPr="00796000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dashboard</w:t>
            </w:r>
            <w:r w:rsidRPr="00796000">
              <w:rPr>
                <w:rFonts w:asciiTheme="minorHAnsi" w:eastAsia="MS Mincho" w:hAnsiTheme="minorHAnsi"/>
                <w:sz w:val="22"/>
                <w:szCs w:val="22"/>
              </w:rPr>
              <w:t>. Pedro relata a receita arrecadada até o final do mês de junho; relata que as maiores fontes de arrecadação são de RRTs</w:t>
            </w:r>
            <w:r w:rsidR="004D7BBF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796000">
              <w:rPr>
                <w:rFonts w:asciiTheme="minorHAnsi" w:eastAsia="MS Mincho" w:hAnsiTheme="minorHAnsi"/>
                <w:sz w:val="22"/>
                <w:szCs w:val="22"/>
              </w:rPr>
              <w:t xml:space="preserve"> anuidades e também dos rendimentos de aplicações. Pedro destaca os valores totais arrecadados com RRTs de pessoas físicas até o fechamento do mês de junho de 2023, relata que está 2% superior ao mesmo período do ano passado.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relata que no mês de julho iniciou o pagamento das anuidades de pessoas jurídicas em </w:t>
            </w:r>
            <w:r w:rsidR="004D7BBF">
              <w:rPr>
                <w:rFonts w:asciiTheme="minorHAnsi" w:eastAsia="MS Mincho" w:hAnsiTheme="minorHAnsi"/>
                <w:sz w:val="22"/>
                <w:szCs w:val="22"/>
              </w:rPr>
              <w:t xml:space="preserve">opção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regular, sem os descontos de antecipação. O conselheiro Fausto relata resposta, em reunião da CPFi-CAU/BR, em que o CAU/BR havia realizado estudo de impacto relacionado aos descontos em anuidades. A gerente Cheila informa que foi deliberado na última reunião plenária pela solicitação do ofício ao CAU/BR solicitando esclarecimentos sobre o tema. O coordenador de contabilidade </w:t>
            </w:r>
            <w:r w:rsidRPr="00F32747">
              <w:rPr>
                <w:rFonts w:asciiTheme="minorHAnsi" w:eastAsia="MS Mincho" w:hAnsiTheme="minorHAnsi"/>
                <w:sz w:val="22"/>
                <w:szCs w:val="22"/>
              </w:rPr>
              <w:t xml:space="preserve">Pedro relata as despesas no mês de junho e o acumulado ao longo do ano de 2023; destaca que as principais despesas foram relacionadas aos eventos do primeiro semestre e as diárias de empregados e </w:t>
            </w:r>
            <w:r w:rsidRPr="00127CD2">
              <w:rPr>
                <w:rFonts w:asciiTheme="minorHAnsi" w:eastAsia="MS Mincho" w:hAnsiTheme="minorHAnsi"/>
                <w:sz w:val="22"/>
                <w:szCs w:val="22"/>
              </w:rPr>
              <w:t xml:space="preserve">conselheiros; posteriormente apresenta os valores gastos com despesas pessoais, remuneração e encargos sociais; relata o percentual de comprometimento de 52,32% da arrecadação dos últimos 12 meses com despesas de pessoal. Posteriormente demonstra os valores de créditos a receber no exercício; apresenta os valores disponíveis em conta do CAU/RS e detalha as aplicações realizadas; apresenta o resultado </w:t>
            </w:r>
            <w:r w:rsidRPr="00260A67">
              <w:rPr>
                <w:rFonts w:asciiTheme="minorHAnsi" w:eastAsia="MS Mincho" w:hAnsiTheme="minorHAnsi"/>
                <w:sz w:val="22"/>
                <w:szCs w:val="22"/>
              </w:rPr>
              <w:t>orçamentário e o resultado patrimonial. Por fim, Pedro apresenta o resultado de superávit financeiro existente.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10BC6" w:rsidRPr="00210BC6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os valores executados no período de janeiro a 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210BC6" w:rsidRPr="00210BC6">
              <w:rPr>
                <w:rFonts w:asciiTheme="minorHAnsi" w:eastAsia="MS Mincho" w:hAnsiTheme="minorHAnsi"/>
                <w:sz w:val="22"/>
                <w:szCs w:val="22"/>
              </w:rPr>
              <w:t xml:space="preserve"> de 2023, bem como o detalhamento da despesa total do mês de 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210BC6" w:rsidRPr="00210BC6">
              <w:rPr>
                <w:rFonts w:asciiTheme="minorHAnsi" w:eastAsia="MS Mincho" w:hAnsiTheme="minorHAnsi"/>
                <w:sz w:val="22"/>
                <w:szCs w:val="22"/>
              </w:rPr>
              <w:t xml:space="preserve"> de 2023. William apresenta os valores orçados e executados das comissões; relata os valores orçados e executados do repasse ao CSC. Posteriormente, William detalha os valores gastos com realização de reuniões; apresenta o orçamento executado de cada um dos escritórios das regionais; detalha em específico cada gerência; detalha sobre o orçamento da Secretaria Geral e Gabinete da Presidência. William apresenta os valores orçados e executados relacionados aos projetos especiais, projetos de patrocínio e apoio, e Gerência de Fiscalização. A deliberação que aprova o balancete e execução orçamentária de 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210BC6" w:rsidRPr="00210BC6">
              <w:rPr>
                <w:rFonts w:asciiTheme="minorHAnsi" w:eastAsia="MS Mincho" w:hAnsiTheme="minorHAnsi"/>
                <w:sz w:val="22"/>
                <w:szCs w:val="22"/>
              </w:rPr>
              <w:t xml:space="preserve"> de 2023 é colocada em votação.</w:t>
            </w:r>
          </w:p>
        </w:tc>
      </w:tr>
      <w:tr w:rsidR="00951977" w:rsidRPr="00BB2381" w14:paraId="6E8681ED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8E7797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F6F1E" w14:textId="26CBA3F6" w:rsidR="00951977" w:rsidRPr="0051622D" w:rsidRDefault="00BF6769" w:rsidP="0051622D">
            <w:pPr>
              <w:pStyle w:val="Default"/>
              <w:jc w:val="both"/>
              <w:rPr>
                <w:sz w:val="22"/>
                <w:szCs w:val="22"/>
              </w:rPr>
            </w:pPr>
            <w:r w:rsidRPr="00BF6769">
              <w:rPr>
                <w:sz w:val="22"/>
                <w:szCs w:val="22"/>
              </w:rPr>
              <w:t>A Deliberação nº 04</w:t>
            </w:r>
            <w:r>
              <w:rPr>
                <w:sz w:val="22"/>
                <w:szCs w:val="22"/>
              </w:rPr>
              <w:t>7</w:t>
            </w:r>
            <w:r w:rsidRPr="00BF6769">
              <w:rPr>
                <w:sz w:val="22"/>
                <w:szCs w:val="22"/>
              </w:rPr>
              <w:t>/2023 CPF</w:t>
            </w:r>
            <w:r w:rsidR="00463523">
              <w:rPr>
                <w:sz w:val="22"/>
                <w:szCs w:val="22"/>
              </w:rPr>
              <w:t>i</w:t>
            </w:r>
            <w:r w:rsidRPr="00BF6769">
              <w:rPr>
                <w:sz w:val="22"/>
                <w:szCs w:val="22"/>
              </w:rPr>
              <w:t xml:space="preserve">-CAU/RS é aprovada por </w:t>
            </w:r>
            <w:r>
              <w:rPr>
                <w:sz w:val="22"/>
                <w:szCs w:val="22"/>
              </w:rPr>
              <w:t>4</w:t>
            </w:r>
            <w:r w:rsidRPr="00BF6769">
              <w:rPr>
                <w:sz w:val="22"/>
                <w:szCs w:val="22"/>
              </w:rPr>
              <w:t xml:space="preserve"> votos favoráveis</w:t>
            </w:r>
            <w:r>
              <w:rPr>
                <w:sz w:val="22"/>
                <w:szCs w:val="22"/>
              </w:rPr>
              <w:t>.</w:t>
            </w:r>
          </w:p>
        </w:tc>
      </w:tr>
      <w:tr w:rsidR="00951977" w14:paraId="7FE41E46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334B7F" w14:textId="77777777" w:rsidR="00AD6AC0" w:rsidRDefault="00AD6AC0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4A1933" w14:paraId="26EA1F4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A6D25" w14:textId="2344E800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5 </w:t>
            </w:r>
            <w:r w:rsidR="004D7BB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Portaria </w:t>
            </w:r>
            <w:r w:rsidR="004D7BB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ormativa</w:t>
            </w:r>
            <w:r w:rsidR="00AD6A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</w:t>
            </w:r>
            <w:r w:rsidR="004D7BB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AD6A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7BB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AD6AC0">
              <w:rPr>
                <w:rFonts w:asciiTheme="minorHAnsi" w:hAnsiTheme="minorHAnsi" w:cstheme="minorHAnsi"/>
                <w:b/>
                <w:sz w:val="22"/>
                <w:szCs w:val="22"/>
              </w:rPr>
              <w:t>iárias</w:t>
            </w:r>
          </w:p>
        </w:tc>
      </w:tr>
      <w:tr w:rsidR="00951977" w:rsidRPr="001031F0" w14:paraId="762FB643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DA8FF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93B2B" w14:textId="2D4EFBF5" w:rsidR="00951977" w:rsidRPr="001031F0" w:rsidRDefault="00BF6769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951977" w:rsidRPr="001031F0" w14:paraId="6D5E444A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7019C9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9E7CC" w14:textId="77777777" w:rsidR="00951977" w:rsidRPr="001031F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51977" w:rsidRPr="00BB2381" w14:paraId="7B09FF18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6EBA27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4A3BB" w14:textId="2CCB72A4" w:rsidR="00B6266E" w:rsidRPr="007D42A0" w:rsidRDefault="002B3DAC" w:rsidP="120B60B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faz a leitura da deliberação do CD-CAU/RS a qual solicita a indexação dos valores pagos como diárias </w:t>
            </w:r>
            <w:r w:rsidR="004D7BB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dentro do estado 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para conselheiros e funcionários, a um índice referente aos valores dos RRTs, tendo em vista a falta de reajuste dos valores de diárias por parte do CAU/BR.</w:t>
            </w:r>
            <w:r w:rsidR="00B6266E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Cheila faz a leitura da resolução nº 238/2023 do CAU/BR que dispõe acerca da conceção de diárias</w:t>
            </w:r>
            <w:r w:rsidR="00052CB9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D7BB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052CB9" w:rsidRPr="120B60B8">
              <w:rPr>
                <w:rFonts w:asciiTheme="minorHAnsi" w:eastAsia="MS Mincho" w:hAnsiTheme="minorHAnsi"/>
                <w:sz w:val="22"/>
                <w:szCs w:val="22"/>
              </w:rPr>
              <w:t>relata que não houve alteração de valores. O conselheiro Fausto esclarece que a vinculação será a partir da quantidade correspondentes de RRTs atuais, referente a uma diária dentro do estado, sendo</w:t>
            </w:r>
            <w:r w:rsidR="00DD27AA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que</w:t>
            </w:r>
            <w:r w:rsidR="00052CB9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esta indexação </w:t>
            </w:r>
            <w:r w:rsidR="00DD27AA" w:rsidRPr="120B60B8">
              <w:rPr>
                <w:rFonts w:asciiTheme="minorHAnsi" w:eastAsia="MS Mincho" w:hAnsiTheme="minorHAnsi"/>
                <w:sz w:val="22"/>
                <w:szCs w:val="22"/>
              </w:rPr>
              <w:t>será aplicada</w:t>
            </w:r>
            <w:r w:rsidR="00052CB9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somente para as diárias dentro do estado, visto que assim respeitará o limite máximo correspondente a diária do CAU/BR.</w:t>
            </w:r>
            <w:r w:rsidR="00F807C6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sugere que a próxima reunião conte com a participação do jurídico para </w:t>
            </w:r>
            <w:r w:rsidR="16B0D31F" w:rsidRPr="120B60B8">
              <w:rPr>
                <w:rFonts w:asciiTheme="minorHAnsi" w:eastAsia="MS Mincho" w:hAnsiTheme="minorHAnsi"/>
                <w:sz w:val="22"/>
                <w:szCs w:val="22"/>
              </w:rPr>
              <w:t>auxílio</w:t>
            </w:r>
            <w:r w:rsidR="00F807C6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na elaboração da referida normativa.</w:t>
            </w:r>
          </w:p>
        </w:tc>
      </w:tr>
      <w:tr w:rsidR="00951977" w:rsidRPr="00BB2381" w14:paraId="1C7D8B87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C2478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F1D23" w14:textId="093F728F" w:rsidR="00951977" w:rsidRPr="002B3DAC" w:rsidRDefault="005B57C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assunto será pauta na próxima reunião.</w:t>
            </w:r>
          </w:p>
        </w:tc>
      </w:tr>
      <w:tr w:rsidR="00951977" w14:paraId="1ED29F83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5E7C48" w14:textId="77777777" w:rsidR="00951977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1977" w:rsidRPr="004A1933" w14:paraId="1AEDFF25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3E37C3" w14:textId="240A3F33" w:rsidR="00951977" w:rsidRPr="004A1933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LGPD</w:t>
            </w:r>
          </w:p>
        </w:tc>
      </w:tr>
      <w:tr w:rsidR="00951977" w:rsidRPr="001031F0" w14:paraId="4618A8A9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1F6F9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C81B4" w14:textId="1B5CD454" w:rsidR="00951977" w:rsidRPr="001031F0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951977" w:rsidRPr="001031F0" w14:paraId="35DC2046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B462B" w14:textId="2383A51F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FB33E" w14:textId="173A5E31" w:rsidR="00951977" w:rsidRPr="001031F0" w:rsidRDefault="00951977" w:rsidP="0095197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260A67">
              <w:rPr>
                <w:rFonts w:asciiTheme="minorHAnsi" w:eastAsia="MS Mincho" w:hAnsiTheme="minorHAnsi"/>
                <w:sz w:val="22"/>
                <w:szCs w:val="22"/>
              </w:rPr>
              <w:t>Carla Regina Dal Lago Valério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2B49CE" w:rsidRPr="002B49CE">
              <w:rPr>
                <w:rFonts w:asciiTheme="minorHAnsi" w:eastAsia="MS Mincho" w:hAnsiTheme="minorHAnsi"/>
                <w:sz w:val="22"/>
                <w:szCs w:val="22"/>
              </w:rPr>
              <w:t>Márcia Santana</w:t>
            </w:r>
            <w:r w:rsidR="002B49CE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751AE3" w:rsidRPr="00751AE3">
              <w:rPr>
                <w:rFonts w:asciiTheme="minorHAnsi" w:eastAsia="MS Mincho" w:hAnsiTheme="minorHAnsi"/>
                <w:sz w:val="22"/>
                <w:szCs w:val="22"/>
              </w:rPr>
              <w:t>Luciana Aranalde</w:t>
            </w:r>
          </w:p>
        </w:tc>
      </w:tr>
      <w:tr w:rsidR="00951977" w:rsidRPr="00BB2381" w14:paraId="2BA99E04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EF399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35E69" w14:textId="4E033EE6" w:rsidR="00951977" w:rsidRPr="00951977" w:rsidRDefault="002B49CE" w:rsidP="120B60B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O conselheiro Fausto apresenta a comissão e os membros da CPFi-CAU/RS às convidadas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Márcia Santana e Luciana Aranalde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>A Secretária Carla apresenta o programa de governança de proteção de dados, destaca a presença da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advogada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empresa Aranalde, contratada para assessoria na implementação da LGPD no âmbito do CAU/RS. </w:t>
            </w:r>
            <w:r w:rsidR="00DD6E4B" w:rsidRPr="120B60B8">
              <w:rPr>
                <w:rFonts w:asciiTheme="minorHAnsi" w:eastAsia="MS Mincho" w:hAnsiTheme="minorHAnsi"/>
                <w:sz w:val="22"/>
                <w:szCs w:val="22"/>
              </w:rPr>
              <w:t>Carla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relata que inicialmente será elaborado um diagnóstico da proteção de dados, comenta que a empresa iniciará fazendo reconhecimento do teor dos dados e dos documentos utilizados por cada comissão. Márcia expõe a importância da comissão e relata a possibilidade de diálogo com finalidade de sanar dúvidas referentes ao que a LGPD afeta no âmbito da C</w:t>
            </w:r>
            <w:r w:rsidR="00716FC2" w:rsidRPr="120B60B8">
              <w:rPr>
                <w:rFonts w:asciiTheme="minorHAnsi" w:eastAsia="MS Mincho" w:hAnsiTheme="minorHAnsi"/>
                <w:sz w:val="22"/>
                <w:szCs w:val="22"/>
              </w:rPr>
              <w:t>PFi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>-CAU/RS.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716FC2" w:rsidRPr="120B60B8">
              <w:rPr>
                <w:rFonts w:asciiTheme="minorHAnsi" w:eastAsia="MS Mincho" w:hAnsiTheme="minorHAnsi"/>
                <w:sz w:val="22"/>
                <w:szCs w:val="22"/>
              </w:rPr>
              <w:t>Fausto</w:t>
            </w:r>
            <w:r w:rsidR="00951977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comenta e exemplifica os tipos de processos que a comissão trabalha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, destaca principalmente os casos de pedidos de isenção </w:t>
            </w:r>
            <w:r w:rsidR="009E05F2" w:rsidRPr="120B60B8">
              <w:rPr>
                <w:rFonts w:asciiTheme="minorHAnsi" w:eastAsia="MS Mincho" w:hAnsiTheme="minorHAnsi"/>
                <w:sz w:val="22"/>
                <w:szCs w:val="22"/>
              </w:rPr>
              <w:t>por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doença grave, </w:t>
            </w:r>
            <w:r w:rsidR="005566A7" w:rsidRPr="120B60B8">
              <w:rPr>
                <w:rFonts w:asciiTheme="minorHAnsi" w:eastAsia="MS Mincho" w:hAnsiTheme="minorHAnsi"/>
                <w:sz w:val="22"/>
                <w:szCs w:val="22"/>
              </w:rPr>
              <w:t>nos quais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</w:t>
            </w:r>
            <w:r w:rsidR="0973346A" w:rsidRPr="120B60B8">
              <w:rPr>
                <w:rFonts w:asciiTheme="minorHAnsi" w:eastAsia="MS Mincho" w:hAnsiTheme="minorHAnsi"/>
                <w:sz w:val="22"/>
                <w:szCs w:val="22"/>
              </w:rPr>
              <w:t>têm</w:t>
            </w:r>
            <w:r w:rsidR="00751AE3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contato a dados sensíveis dos profissionais solicitantes.</w:t>
            </w:r>
            <w:r w:rsidR="009E05F2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esclarece os trâmites relacionados aos processos de isenção por doença grave.</w:t>
            </w:r>
            <w:r w:rsidR="0000689A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A conselheira Lidia comenta sobre a possibilidade de anonimização dos documentos, e também sobre a necessidade de disponibilizar os dados das partes, pela possibilidade de se julgar impedido.</w:t>
            </w:r>
            <w:r w:rsidR="00C50E0A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Márcia </w:t>
            </w:r>
            <w:r w:rsidR="00B45046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e Luciana </w:t>
            </w:r>
            <w:r w:rsidR="00C50E0A" w:rsidRPr="120B60B8">
              <w:rPr>
                <w:rFonts w:asciiTheme="minorHAnsi" w:eastAsia="MS Mincho" w:hAnsiTheme="minorHAnsi"/>
                <w:sz w:val="22"/>
                <w:szCs w:val="22"/>
              </w:rPr>
              <w:t>esclarece</w:t>
            </w:r>
            <w:r w:rsidR="00B45046" w:rsidRPr="120B60B8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C50E0A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a diferença entre pseudoanonimização e anonimização</w:t>
            </w:r>
            <w:r w:rsidR="00B45046" w:rsidRPr="120B60B8">
              <w:rPr>
                <w:rFonts w:asciiTheme="minorHAnsi" w:eastAsia="MS Mincho" w:hAnsiTheme="minorHAnsi"/>
                <w:sz w:val="22"/>
                <w:szCs w:val="22"/>
              </w:rPr>
              <w:t>; informam a necessidade de assinatura de termo de confidencialidade dos dados por parte dos conselheiros</w:t>
            </w:r>
            <w:r w:rsidR="00972F6F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e funcionários.</w:t>
            </w:r>
            <w:r w:rsidR="00426A8A" w:rsidRPr="120B60B8">
              <w:rPr>
                <w:rFonts w:asciiTheme="minorHAnsi" w:eastAsia="MS Mincho" w:hAnsiTheme="minorHAnsi"/>
                <w:sz w:val="22"/>
                <w:szCs w:val="22"/>
              </w:rPr>
              <w:t xml:space="preserve"> Márcia comenta sobre a forma de compartilhamento dos dados, os rastos de acesso disponíveis durante o processo, nas diferentes formas de compartilhamento.</w:t>
            </w:r>
          </w:p>
        </w:tc>
      </w:tr>
      <w:tr w:rsidR="00951977" w:rsidRPr="00BB2381" w14:paraId="52B8A7D5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1FB7F3" w14:textId="77777777" w:rsidR="00951977" w:rsidRPr="00BD2784" w:rsidRDefault="00951977" w:rsidP="0095197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1766A" w14:textId="2DD9BFA1" w:rsidR="00951977" w:rsidRPr="00BB2381" w:rsidRDefault="00951977" w:rsidP="0095197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51622D" w14:paraId="021055D6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E659D0" w14:textId="77777777" w:rsidR="0051622D" w:rsidRDefault="0051622D" w:rsidP="00734F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622D" w:rsidRPr="004A1933" w14:paraId="4EBE7270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650D5C" w14:textId="6CB380D8" w:rsidR="0051622D" w:rsidRPr="0051622D" w:rsidRDefault="0051622D" w:rsidP="0051622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51622D" w:rsidRPr="004A1933" w14:paraId="367B576B" w14:textId="77777777" w:rsidTr="120B60B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B99AFB" w14:textId="7F883FD2" w:rsidR="0051622D" w:rsidRPr="004A1933" w:rsidRDefault="0051622D" w:rsidP="00734F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 Parecer da CEF-CAU/RS relacionado ao impacto financeiro decorrente da conceção de descontos</w:t>
            </w:r>
          </w:p>
        </w:tc>
      </w:tr>
      <w:tr w:rsidR="0051622D" w:rsidRPr="001031F0" w14:paraId="5FF85580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D5723F" w14:textId="77777777" w:rsidR="0051622D" w:rsidRPr="00BD2784" w:rsidRDefault="0051622D" w:rsidP="00734F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8CB493" w14:textId="5C9EA65E" w:rsidR="0051622D" w:rsidRPr="001031F0" w:rsidRDefault="0051622D" w:rsidP="00734F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1622D" w:rsidRPr="001031F0" w14:paraId="71E901CF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F4F121" w14:textId="33869B08" w:rsidR="0051622D" w:rsidRPr="00BD2784" w:rsidRDefault="0051622D" w:rsidP="00734F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372D4" w14:textId="05678BDB" w:rsidR="0051622D" w:rsidRPr="001031F0" w:rsidRDefault="0051622D" w:rsidP="00734FCC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51622D" w:rsidRPr="00951977" w14:paraId="79210CD0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75764" w14:textId="77777777" w:rsidR="0051622D" w:rsidRPr="00BD2784" w:rsidRDefault="0051622D" w:rsidP="00734F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04E1A" w14:textId="023B2FEC" w:rsidR="0051622D" w:rsidRPr="0051622D" w:rsidRDefault="0051622D" w:rsidP="00734FC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1622D">
              <w:rPr>
                <w:rFonts w:asciiTheme="minorHAnsi" w:eastAsia="MS Mincho" w:hAnsiTheme="minorHAnsi"/>
                <w:sz w:val="22"/>
                <w:szCs w:val="22"/>
              </w:rPr>
              <w:t>A gerente Cheila apresenta protocolo relacionado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parecer da </w:t>
            </w:r>
            <w:r w:rsidRPr="0051622D">
              <w:rPr>
                <w:rFonts w:asciiTheme="minorHAnsi" w:eastAsia="MS Mincho" w:hAnsiTheme="minorHAnsi"/>
                <w:sz w:val="22"/>
                <w:szCs w:val="22"/>
              </w:rPr>
              <w:t xml:space="preserve">CEF-CAU/RS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encaminhado à CPFi-CAU/RS </w:t>
            </w:r>
            <w:r w:rsidRPr="0051622D">
              <w:rPr>
                <w:rFonts w:asciiTheme="minorHAnsi" w:eastAsia="MS Mincho" w:hAnsiTheme="minorHAnsi"/>
                <w:sz w:val="22"/>
                <w:szCs w:val="22"/>
              </w:rPr>
              <w:t xml:space="preserve">referente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ao impacto financeiro decorrente da aprovação de desconto nas anuidades, em especial o relacionado a realização de cursos, uma vez que a portaria do CAU/BR que delimita os cursos ainda é inexistente.</w:t>
            </w:r>
          </w:p>
        </w:tc>
      </w:tr>
      <w:tr w:rsidR="0051622D" w:rsidRPr="00BB2381" w14:paraId="0EF226FD" w14:textId="77777777" w:rsidTr="120B60B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F591CF" w14:textId="77777777" w:rsidR="0051622D" w:rsidRPr="00BD2784" w:rsidRDefault="0051622D" w:rsidP="00734F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76A9E" w14:textId="7A09B2E1" w:rsidR="0051622D" w:rsidRPr="00BB2381" w:rsidRDefault="00B06DF5" w:rsidP="00734F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protocolo será respondido pela assessoria à CEF-CAU/RS, informando que a CEP-CAU/RS discutiu o tema no CD-CAU/RS e que foi enviado o </w:t>
            </w:r>
            <w:r w:rsidRPr="00B06DF5">
              <w:rPr>
                <w:rFonts w:asciiTheme="minorHAnsi" w:eastAsia="MS Mincho" w:hAnsiTheme="minorHAnsi"/>
                <w:sz w:val="22"/>
                <w:szCs w:val="22"/>
              </w:rPr>
              <w:t>Ofício PRES-CAU/RS nº 166/2023</w:t>
            </w:r>
            <w:r w:rsidR="00210BC6">
              <w:rPr>
                <w:rFonts w:asciiTheme="minorHAnsi" w:eastAsia="MS Mincho" w:hAnsiTheme="minorHAnsi"/>
                <w:sz w:val="22"/>
                <w:szCs w:val="22"/>
              </w:rPr>
              <w:t xml:space="preserve"> ao CAU/BR.</w:t>
            </w:r>
          </w:p>
        </w:tc>
      </w:tr>
    </w:tbl>
    <w:p w14:paraId="6B491D4B" w14:textId="77777777" w:rsidR="00701153" w:rsidRDefault="00701153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77777777" w:rsidR="006D18EE" w:rsidRPr="0095197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6D18EE" w:rsidRPr="00D46FEA" w14:paraId="7EBCCCD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7777777" w:rsidR="006D18EE" w:rsidRPr="0095197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49A3543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4BAED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CF44" w14:textId="77777777" w:rsidR="006D18EE" w:rsidRPr="0095197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6D18EE" w:rsidRPr="00D46FEA" w14:paraId="7355F4C0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3C7FC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BD2E1" w14:textId="77777777" w:rsidR="006D18EE" w:rsidRPr="00951977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BF7814" w:rsidRPr="00D46FEA" w14:paraId="757D078D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3C44B9" w14:textId="496D749A" w:rsidR="00BF7814" w:rsidRDefault="00BF7814" w:rsidP="00BF78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5355C" w14:textId="7C1B9C9F" w:rsidR="00BF7814" w:rsidRPr="00951977" w:rsidRDefault="00BF7814" w:rsidP="00BF78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BF7814" w:rsidRPr="00D46FEA" w14:paraId="46D992E8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224C10" w14:textId="071F0760" w:rsidR="00BF7814" w:rsidRDefault="00BF7814" w:rsidP="00BF78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CE77D" w14:textId="2963863F" w:rsidR="00BF7814" w:rsidRPr="00951977" w:rsidRDefault="00BF7814" w:rsidP="00BF78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B57C7" w:rsidRPr="00D46FEA" w14:paraId="50539F9B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97E0EF" w14:textId="3CD2A35B" w:rsidR="005B57C7" w:rsidRDefault="005B57C7" w:rsidP="005B57C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CED97" w14:textId="69E153EB" w:rsidR="005B57C7" w:rsidRPr="005B57C7" w:rsidRDefault="004D7BBF" w:rsidP="005B57C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Portaria </w:t>
            </w:r>
            <w:r w:rsidR="005B57C7" w:rsidRPr="005B57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Normativa de diária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5B57C7" w:rsidRPr="00D46FEA" w14:paraId="3DDDEC88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8FDD6A" w14:textId="77D1C0DB" w:rsidR="005B57C7" w:rsidRDefault="005B57C7" w:rsidP="005B57C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DFA08" w14:textId="777B299E" w:rsidR="005B57C7" w:rsidRPr="00951977" w:rsidRDefault="005B57C7" w:rsidP="005B57C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1977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3D2556" w:rsidRDefault="003D2556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51622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EC9E4B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0E753ABC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7D42A0">
              <w:rPr>
                <w:rFonts w:ascii="Calibri" w:hAnsi="Calibri" w:cs="Calibri"/>
                <w:sz w:val="22"/>
                <w:szCs w:val="22"/>
              </w:rPr>
              <w:t>2</w:t>
            </w:r>
            <w:r w:rsidRPr="00EF116D">
              <w:rPr>
                <w:rFonts w:ascii="Calibri" w:hAnsi="Calibri" w:cs="Calibri"/>
                <w:sz w:val="22"/>
                <w:szCs w:val="22"/>
              </w:rPr>
              <w:t>h</w:t>
            </w:r>
            <w:r w:rsidR="005B45F9">
              <w:rPr>
                <w:rFonts w:ascii="Calibri" w:hAnsi="Calibri" w:cs="Calibri"/>
                <w:sz w:val="22"/>
                <w:szCs w:val="22"/>
              </w:rPr>
              <w:t>20min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74FB12FA" w14:textId="77777777" w:rsidR="0051622D" w:rsidRDefault="0051622D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97BA2C4" w14:textId="77777777" w:rsidR="0051622D" w:rsidRDefault="0051622D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F7CB8BC" w14:textId="77777777" w:rsidR="0051622D" w:rsidRDefault="0051622D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862CF86" w14:textId="77777777" w:rsidR="00BF7814" w:rsidRDefault="00BF7814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A1EA3D6" w14:textId="77777777" w:rsidR="008C1A73" w:rsidRDefault="008C1A73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1F937F6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65E687C5" w14:textId="77777777" w:rsidR="0051622D" w:rsidRPr="0052653A" w:rsidRDefault="0051622D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78E3" w14:textId="77777777" w:rsidR="003B21CB" w:rsidRDefault="003B21CB" w:rsidP="004C3048">
      <w:r>
        <w:separator/>
      </w:r>
    </w:p>
  </w:endnote>
  <w:endnote w:type="continuationSeparator" w:id="0">
    <w:p w14:paraId="7F4C630D" w14:textId="77777777" w:rsidR="003B21CB" w:rsidRDefault="003B21C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120B60B8" w:rsidP="120B60B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szCs w:val="20"/>
      </w:rPr>
    </w:pPr>
    <w:bookmarkStart w:id="0" w:name="_Int_TjvVRzsv"/>
    <w:r w:rsidRPr="120B60B8">
      <w:rPr>
        <w:rFonts w:ascii="Arial" w:hAnsi="Arial"/>
        <w:b/>
        <w:bCs/>
        <w:color w:val="003333"/>
        <w:sz w:val="22"/>
        <w:szCs w:val="22"/>
      </w:rPr>
      <w:t>www.caubr.org.br</w:t>
    </w:r>
    <w:r w:rsidRPr="120B60B8">
      <w:rPr>
        <w:rFonts w:ascii="Arial" w:hAnsi="Arial"/>
        <w:color w:val="003333"/>
        <w:sz w:val="22"/>
        <w:szCs w:val="22"/>
      </w:rPr>
      <w:t xml:space="preserve">  /</w:t>
    </w:r>
    <w:bookmarkEnd w:id="0"/>
    <w:r w:rsidRPr="120B60B8">
      <w:rPr>
        <w:rFonts w:ascii="Arial" w:hAnsi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120B60B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120B60B8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120B60B8">
      <w:rPr>
        <w:rFonts w:ascii="DaxCondensed" w:hAnsi="DaxCondensed"/>
        <w:sz w:val="20"/>
        <w:szCs w:val="20"/>
      </w:rPr>
      <w:t xml:space="preserve"> </w:t>
    </w:r>
    <w:r w:rsidRPr="120B60B8"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 w:rsidRPr="120B60B8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C64352">
          <w:tab/>
        </w:r>
        <w:r w:rsidR="00C64352"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begin"/>
        </w:r>
        <w:r w:rsidR="00C64352" w:rsidRPr="120B60B8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C64352" w:rsidRPr="120B60B8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="00C64352"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120B60B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120B60B8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120B60B8">
      <w:rPr>
        <w:rFonts w:ascii="DaxCondensed" w:hAnsi="DaxCondensed"/>
        <w:sz w:val="20"/>
        <w:szCs w:val="20"/>
      </w:rPr>
      <w:t xml:space="preserve"> </w:t>
    </w:r>
    <w:r w:rsidRPr="120B60B8"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 w:rsidRPr="120B60B8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C64352">
          <w:tab/>
        </w:r>
        <w:r w:rsidRPr="120B60B8">
          <w:rPr>
            <w:sz w:val="20"/>
            <w:szCs w:val="20"/>
          </w:rPr>
          <w:t xml:space="preserve">       </w:t>
        </w:r>
        <w:r w:rsidR="00C64352"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begin"/>
        </w:r>
        <w:r w:rsidR="00C64352" w:rsidRPr="120B60B8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C64352" w:rsidRPr="120B60B8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C64352" w:rsidRPr="120B60B8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B48D" w14:textId="77777777" w:rsidR="003B21CB" w:rsidRDefault="003B21CB" w:rsidP="004C3048">
      <w:r>
        <w:separator/>
      </w:r>
    </w:p>
  </w:footnote>
  <w:footnote w:type="continuationSeparator" w:id="0">
    <w:p w14:paraId="4A7537D7" w14:textId="77777777" w:rsidR="003B21CB" w:rsidRDefault="003B21C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jvVRzsv" int2:invalidationBookmarkName="" int2:hashCode="y8qxN57C4pzPTr" int2:id="tSW3aCL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89A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B3B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2CB9"/>
    <w:rsid w:val="00054629"/>
    <w:rsid w:val="0005495E"/>
    <w:rsid w:val="00054E6B"/>
    <w:rsid w:val="000550C7"/>
    <w:rsid w:val="000557CE"/>
    <w:rsid w:val="00055AC1"/>
    <w:rsid w:val="00056611"/>
    <w:rsid w:val="00057397"/>
    <w:rsid w:val="0006008D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2CD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31B"/>
    <w:rsid w:val="0008641A"/>
    <w:rsid w:val="00086B30"/>
    <w:rsid w:val="000872F1"/>
    <w:rsid w:val="000877A1"/>
    <w:rsid w:val="00087A15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5B92"/>
    <w:rsid w:val="000A6670"/>
    <w:rsid w:val="000A67E5"/>
    <w:rsid w:val="000A6C4D"/>
    <w:rsid w:val="000A7970"/>
    <w:rsid w:val="000B04A6"/>
    <w:rsid w:val="000B0771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1F0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19DB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CD2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3D73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51DD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371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AF9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443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4FC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BC6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1B8B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A67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4D4"/>
    <w:rsid w:val="002B28F3"/>
    <w:rsid w:val="002B2E31"/>
    <w:rsid w:val="002B3BE3"/>
    <w:rsid w:val="002B3DAC"/>
    <w:rsid w:val="002B3E55"/>
    <w:rsid w:val="002B412F"/>
    <w:rsid w:val="002B49CE"/>
    <w:rsid w:val="002B5CF3"/>
    <w:rsid w:val="002B6352"/>
    <w:rsid w:val="002B6766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5EB7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91E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1CB"/>
    <w:rsid w:val="003B2C26"/>
    <w:rsid w:val="003B30E2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256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6A8A"/>
    <w:rsid w:val="00426D5B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3523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3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BBF"/>
    <w:rsid w:val="004D7DDE"/>
    <w:rsid w:val="004E04B0"/>
    <w:rsid w:val="004E062B"/>
    <w:rsid w:val="004E1685"/>
    <w:rsid w:val="004E2D1C"/>
    <w:rsid w:val="004E34CD"/>
    <w:rsid w:val="004E36C5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1622D"/>
    <w:rsid w:val="005217B8"/>
    <w:rsid w:val="005222C8"/>
    <w:rsid w:val="005223C0"/>
    <w:rsid w:val="005237B0"/>
    <w:rsid w:val="0052393F"/>
    <w:rsid w:val="0052441A"/>
    <w:rsid w:val="005246DA"/>
    <w:rsid w:val="00524A0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6A7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458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5F9"/>
    <w:rsid w:val="005B4B10"/>
    <w:rsid w:val="005B4CB4"/>
    <w:rsid w:val="005B5461"/>
    <w:rsid w:val="005B555F"/>
    <w:rsid w:val="005B57C7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3E1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058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3DE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7BB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098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174F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6FC2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1AE3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000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2A0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0C28"/>
    <w:rsid w:val="008014A5"/>
    <w:rsid w:val="00802F22"/>
    <w:rsid w:val="00803276"/>
    <w:rsid w:val="00803C0D"/>
    <w:rsid w:val="0080406A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17BD8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2FC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3948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1A73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7DA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5619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17E9D"/>
    <w:rsid w:val="00920051"/>
    <w:rsid w:val="00920100"/>
    <w:rsid w:val="00920AC1"/>
    <w:rsid w:val="00921703"/>
    <w:rsid w:val="00921B45"/>
    <w:rsid w:val="00921FCB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1977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259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2F6F"/>
    <w:rsid w:val="00973140"/>
    <w:rsid w:val="00974093"/>
    <w:rsid w:val="00974359"/>
    <w:rsid w:val="00974884"/>
    <w:rsid w:val="00974FDB"/>
    <w:rsid w:val="00975155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E4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05F2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A4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81F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CD2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B7544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BC3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64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AC0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01C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DF5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600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6B6A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31F"/>
    <w:rsid w:val="00B309B7"/>
    <w:rsid w:val="00B3117D"/>
    <w:rsid w:val="00B31260"/>
    <w:rsid w:val="00B31D7E"/>
    <w:rsid w:val="00B3272B"/>
    <w:rsid w:val="00B32884"/>
    <w:rsid w:val="00B32C12"/>
    <w:rsid w:val="00B332C6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046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66E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67F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0DD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4CD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381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82E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769"/>
    <w:rsid w:val="00BF6E81"/>
    <w:rsid w:val="00BF763D"/>
    <w:rsid w:val="00BF7814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3FFC"/>
    <w:rsid w:val="00C34313"/>
    <w:rsid w:val="00C34AC2"/>
    <w:rsid w:val="00C357A8"/>
    <w:rsid w:val="00C35C68"/>
    <w:rsid w:val="00C3665F"/>
    <w:rsid w:val="00C36AF6"/>
    <w:rsid w:val="00C36C13"/>
    <w:rsid w:val="00C3700D"/>
    <w:rsid w:val="00C376E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6D55"/>
    <w:rsid w:val="00C47965"/>
    <w:rsid w:val="00C47BD4"/>
    <w:rsid w:val="00C47C63"/>
    <w:rsid w:val="00C5061C"/>
    <w:rsid w:val="00C50A47"/>
    <w:rsid w:val="00C50D55"/>
    <w:rsid w:val="00C50E0A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09AE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B53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1F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0D9C"/>
    <w:rsid w:val="00D31310"/>
    <w:rsid w:val="00D31FC2"/>
    <w:rsid w:val="00D32E81"/>
    <w:rsid w:val="00D33C3B"/>
    <w:rsid w:val="00D3405E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3895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7AA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6E4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759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DC0"/>
    <w:rsid w:val="00E83EEE"/>
    <w:rsid w:val="00E840DC"/>
    <w:rsid w:val="00E84D53"/>
    <w:rsid w:val="00E85225"/>
    <w:rsid w:val="00E8532D"/>
    <w:rsid w:val="00E85F99"/>
    <w:rsid w:val="00E86472"/>
    <w:rsid w:val="00E86CEB"/>
    <w:rsid w:val="00E87EAC"/>
    <w:rsid w:val="00E9053C"/>
    <w:rsid w:val="00E90C90"/>
    <w:rsid w:val="00E913FF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4B2E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0FB6"/>
    <w:rsid w:val="00F31193"/>
    <w:rsid w:val="00F31733"/>
    <w:rsid w:val="00F31E50"/>
    <w:rsid w:val="00F32747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7C6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41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  <w:rsid w:val="0973346A"/>
    <w:rsid w:val="120B60B8"/>
    <w:rsid w:val="13206960"/>
    <w:rsid w:val="16B0D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7788</Characters>
  <Application>Microsoft Office Word</Application>
  <DocSecurity>0</DocSecurity>
  <Lines>64</Lines>
  <Paragraphs>18</Paragraphs>
  <ScaleCrop>false</ScaleCrop>
  <Company>Microsoft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528</cp:revision>
  <cp:lastPrinted>2023-01-19T17:48:00Z</cp:lastPrinted>
  <dcterms:created xsi:type="dcterms:W3CDTF">2022-12-06T20:17:00Z</dcterms:created>
  <dcterms:modified xsi:type="dcterms:W3CDTF">2023-08-09T16:43:00Z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