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="00B725AC" w:rsidRPr="00651DF9" w14:paraId="3094A8DC" w14:textId="77777777" w:rsidTr="00BE076C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DB115C6" w14:textId="521ED99C" w:rsidR="00B725AC" w:rsidRDefault="00B725AC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9D24AC" w14:textId="7268C10C" w:rsidR="00B725AC" w:rsidRDefault="00A44C9F" w:rsidP="002150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44C9F">
              <w:rPr>
                <w:rFonts w:asciiTheme="minorHAnsi" w:hAnsiTheme="minorHAnsi" w:cstheme="minorHAnsi"/>
                <w:sz w:val="22"/>
                <w:szCs w:val="22"/>
              </w:rPr>
              <w:t>1789380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/2023</w:t>
            </w:r>
          </w:p>
        </w:tc>
      </w:tr>
      <w:tr w:rsidR="00303B4E" w:rsidRPr="00651DF9" w14:paraId="0905728C" w14:textId="77777777" w:rsidTr="0093021E">
        <w:trPr>
          <w:trHeight w:hRule="exact" w:val="853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BE77C4" w14:textId="14AE3F83" w:rsidR="00A56089" w:rsidRPr="00651DF9" w:rsidRDefault="0093021E" w:rsidP="00292C97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Designa relator e solicita à CEP-CAU/RS parecer preliminar sobre atribuição profissional </w:t>
            </w:r>
            <w:r w:rsidR="00292C9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92C97" w:rsidRPr="00292C97">
              <w:rPr>
                <w:rFonts w:asciiTheme="minorHAnsi" w:hAnsiTheme="minorHAnsi" w:cstheme="minorHAnsi"/>
                <w:sz w:val="22"/>
                <w:szCs w:val="22"/>
              </w:rPr>
              <w:t xml:space="preserve">as atividades de projeto e execução </w:t>
            </w:r>
            <w:r w:rsidR="00A44C9F">
              <w:rPr>
                <w:rFonts w:asciiTheme="minorHAnsi" w:hAnsiTheme="minorHAnsi" w:cstheme="minorHAnsi"/>
                <w:sz w:val="22"/>
                <w:szCs w:val="22"/>
              </w:rPr>
              <w:t>de pontes</w:t>
            </w:r>
          </w:p>
        </w:tc>
      </w:tr>
      <w:tr w:rsidR="00303B4E" w:rsidRPr="00651DF9" w14:paraId="1F7D82B3" w14:textId="77777777" w:rsidTr="00BE076C">
        <w:trPr>
          <w:trHeight w:hRule="exact" w:val="336"/>
        </w:trPr>
        <w:tc>
          <w:tcPr>
            <w:tcW w:w="878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EEECE1" w:themeFill="background2"/>
            <w:vAlign w:val="center"/>
          </w:tcPr>
          <w:p w14:paraId="31081E41" w14:textId="63FEE469" w:rsidR="00A56089" w:rsidRPr="00651DF9" w:rsidRDefault="006E1351" w:rsidP="00192BB5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Nº </w:t>
            </w:r>
            <w:r w:rsidR="00021556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  <w:r w:rsidR="00A44C9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6</w:t>
            </w:r>
            <w:r w:rsidR="0073681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</w:t>
            </w:r>
            <w:r w:rsidR="00852F83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0B725A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CEF-CAU/RS </w:t>
            </w:r>
          </w:p>
        </w:tc>
      </w:tr>
    </w:tbl>
    <w:p w14:paraId="336879E3" w14:textId="77777777" w:rsidR="009A1F14" w:rsidRPr="005D0EC1" w:rsidRDefault="009A1F14" w:rsidP="0EA1CBD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3B1D3D0F" w14:textId="78D48B72" w:rsidR="00A56089" w:rsidRPr="005D0EC1" w:rsidRDefault="144D85FB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A COMISSÃO DE </w:t>
      </w:r>
      <w:r w:rsidR="05DDC118" w:rsidRPr="005D0EC1">
        <w:rPr>
          <w:rFonts w:asciiTheme="minorHAnsi" w:hAnsiTheme="minorHAnsi" w:cstheme="minorBidi"/>
          <w:sz w:val="22"/>
          <w:szCs w:val="22"/>
        </w:rPr>
        <w:t>ENSINO E FORMAÇÃO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– CE</w:t>
      </w:r>
      <w:r w:rsidR="05DDC118" w:rsidRPr="005D0EC1">
        <w:rPr>
          <w:rFonts w:asciiTheme="minorHAnsi" w:hAnsiTheme="minorHAnsi" w:cstheme="minorBidi"/>
          <w:sz w:val="22"/>
          <w:szCs w:val="22"/>
        </w:rPr>
        <w:t>F</w:t>
      </w:r>
      <w:r w:rsidRPr="005D0EC1">
        <w:rPr>
          <w:rFonts w:asciiTheme="minorHAnsi" w:hAnsiTheme="minorHAnsi" w:cstheme="minorBidi"/>
          <w:sz w:val="22"/>
          <w:szCs w:val="22"/>
        </w:rPr>
        <w:t xml:space="preserve">-CAU/RS </w:t>
      </w:r>
      <w:r w:rsidR="008B4649">
        <w:rPr>
          <w:rFonts w:asciiTheme="minorHAnsi" w:hAnsiTheme="minorHAnsi" w:cstheme="minorBidi"/>
          <w:sz w:val="22"/>
          <w:szCs w:val="22"/>
        </w:rPr>
        <w:t>reunida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9AC1118" w:rsidRPr="005D0EC1">
        <w:rPr>
          <w:rFonts w:asciiTheme="minorHAnsi" w:hAnsiTheme="minorHAnsi" w:cstheme="minorBidi"/>
          <w:sz w:val="22"/>
          <w:szCs w:val="22"/>
        </w:rPr>
        <w:t xml:space="preserve">virtualmente através do aplicativo </w:t>
      </w:r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>Microsoft Teams</w:t>
      </w:r>
      <w:r w:rsidR="09AC1118" w:rsidRPr="005D0EC1">
        <w:rPr>
          <w:rFonts w:asciiTheme="minorHAnsi" w:hAnsiTheme="minorHAnsi" w:cstheme="minorBidi"/>
          <w:sz w:val="22"/>
          <w:szCs w:val="22"/>
        </w:rPr>
        <w:t>, no dia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A44C9F" w:rsidRPr="00A44C9F">
        <w:rPr>
          <w:rFonts w:asciiTheme="minorHAnsi" w:hAnsiTheme="minorHAnsi" w:cstheme="minorBidi"/>
          <w:sz w:val="22"/>
          <w:szCs w:val="22"/>
        </w:rPr>
        <w:t xml:space="preserve">18 </w:t>
      </w:r>
      <w:r w:rsidR="4638E57D" w:rsidRPr="00A44C9F">
        <w:rPr>
          <w:rFonts w:asciiTheme="minorHAnsi" w:hAnsiTheme="minorHAnsi" w:cstheme="minorBidi"/>
          <w:sz w:val="22"/>
          <w:szCs w:val="22"/>
        </w:rPr>
        <w:t>de</w:t>
      </w:r>
      <w:r w:rsidR="195ED70A" w:rsidRPr="00A44C9F">
        <w:rPr>
          <w:rFonts w:asciiTheme="minorHAnsi" w:hAnsiTheme="minorHAnsi" w:cstheme="minorBidi"/>
          <w:sz w:val="22"/>
          <w:szCs w:val="22"/>
        </w:rPr>
        <w:t xml:space="preserve"> </w:t>
      </w:r>
      <w:r w:rsidR="24999E24" w:rsidRPr="00A44C9F">
        <w:rPr>
          <w:rFonts w:asciiTheme="minorHAnsi" w:hAnsiTheme="minorHAnsi" w:cstheme="minorBidi"/>
          <w:sz w:val="22"/>
          <w:szCs w:val="22"/>
        </w:rPr>
        <w:t>j</w:t>
      </w:r>
      <w:r w:rsidR="00A44C9F" w:rsidRPr="00A44C9F">
        <w:rPr>
          <w:rFonts w:asciiTheme="minorHAnsi" w:hAnsiTheme="minorHAnsi" w:cstheme="minorBidi"/>
          <w:sz w:val="22"/>
          <w:szCs w:val="22"/>
        </w:rPr>
        <w:t xml:space="preserve">ulho </w:t>
      </w:r>
      <w:r w:rsidR="3A0ACF29" w:rsidRPr="00A44C9F">
        <w:rPr>
          <w:rFonts w:asciiTheme="minorHAnsi" w:hAnsiTheme="minorHAnsi" w:cstheme="minorBidi"/>
          <w:sz w:val="22"/>
          <w:szCs w:val="22"/>
        </w:rPr>
        <w:t>de</w:t>
      </w:r>
      <w:r w:rsidR="24999E24" w:rsidRPr="00A44C9F">
        <w:rPr>
          <w:rFonts w:asciiTheme="minorHAnsi" w:hAnsiTheme="minorHAnsi" w:cstheme="minorBidi"/>
          <w:sz w:val="22"/>
          <w:szCs w:val="22"/>
        </w:rPr>
        <w:t xml:space="preserve"> </w:t>
      </w:r>
      <w:r w:rsidR="24999E24" w:rsidRPr="005D0EC1">
        <w:rPr>
          <w:rFonts w:asciiTheme="minorHAnsi" w:hAnsiTheme="minorHAnsi" w:cstheme="minorBidi"/>
          <w:sz w:val="22"/>
          <w:szCs w:val="22"/>
        </w:rPr>
        <w:t>202</w:t>
      </w:r>
      <w:r w:rsidR="135D27EB" w:rsidRPr="005D0EC1">
        <w:rPr>
          <w:rFonts w:asciiTheme="minorHAnsi" w:hAnsiTheme="minorHAnsi" w:cstheme="minorBidi"/>
          <w:sz w:val="22"/>
          <w:szCs w:val="22"/>
        </w:rPr>
        <w:t>3</w:t>
      </w:r>
      <w:r w:rsidRPr="005D0EC1">
        <w:rPr>
          <w:rFonts w:asciiTheme="minorHAnsi" w:hAnsiTheme="minorHAnsi" w:cstheme="minorBidi"/>
          <w:sz w:val="22"/>
          <w:szCs w:val="22"/>
        </w:rPr>
        <w:t>, no uso das</w:t>
      </w:r>
      <w:r w:rsidR="0AB311D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Pr="005D0EC1">
        <w:rPr>
          <w:rFonts w:asciiTheme="minorHAnsi" w:hAnsiTheme="minorHAnsi" w:cstheme="minorBidi"/>
          <w:sz w:val="22"/>
          <w:szCs w:val="22"/>
        </w:rPr>
        <w:t>competências que lhe conferem o artigo 2º, inciso III, alínea ‘b’, da Resolução nº 30 do CAU/BR</w:t>
      </w:r>
      <w:r w:rsidR="2E752D2C" w:rsidRPr="005D0EC1">
        <w:rPr>
          <w:rFonts w:asciiTheme="minorHAnsi" w:hAnsiTheme="minorHAnsi" w:cstheme="minorBidi"/>
          <w:sz w:val="22"/>
          <w:szCs w:val="22"/>
        </w:rPr>
        <w:t xml:space="preserve">; </w:t>
      </w:r>
    </w:p>
    <w:p w14:paraId="50740F84" w14:textId="2DF55918" w:rsidR="00B725AC" w:rsidRPr="005D0EC1" w:rsidRDefault="00B725AC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a DELIBERAÇÃO PLENÁRIA DPO/RS Nº 15</w:t>
      </w:r>
      <w:r w:rsidR="008B4649">
        <w:rPr>
          <w:rFonts w:asciiTheme="minorHAnsi" w:hAnsiTheme="minorHAnsi" w:cstheme="minorBidi"/>
          <w:sz w:val="22"/>
          <w:szCs w:val="22"/>
        </w:rPr>
        <w:t>22</w:t>
      </w:r>
      <w:r w:rsidRPr="005D0EC1">
        <w:rPr>
          <w:rFonts w:asciiTheme="minorHAnsi" w:hAnsiTheme="minorHAnsi" w:cstheme="minorBidi"/>
          <w:sz w:val="22"/>
          <w:szCs w:val="22"/>
        </w:rPr>
        <w:t>/2022, a qual “</w:t>
      </w:r>
      <w:r w:rsidR="008B4649" w:rsidRPr="008B4649">
        <w:rPr>
          <w:rFonts w:asciiTheme="minorHAnsi" w:hAnsiTheme="minorHAnsi" w:cstheme="minorBidi"/>
          <w:sz w:val="22"/>
          <w:szCs w:val="22"/>
        </w:rPr>
        <w:t>Aprova procedimento interno para atendimento a consultas referentes às atividades e atribuições profissionais e campos de atua</w:t>
      </w:r>
      <w:r w:rsidR="008B4649">
        <w:rPr>
          <w:rFonts w:asciiTheme="minorHAnsi" w:hAnsiTheme="minorHAnsi" w:cstheme="minorBidi"/>
          <w:sz w:val="22"/>
          <w:szCs w:val="22"/>
        </w:rPr>
        <w:t>ção dos arquitetos e urbanistas</w:t>
      </w:r>
      <w:r w:rsidRPr="005D0EC1">
        <w:rPr>
          <w:rFonts w:asciiTheme="minorHAnsi" w:hAnsiTheme="minorHAnsi" w:cstheme="minorBidi"/>
          <w:sz w:val="22"/>
          <w:szCs w:val="22"/>
        </w:rPr>
        <w:t>”</w:t>
      </w:r>
      <w:r w:rsidR="008B4649">
        <w:rPr>
          <w:rFonts w:asciiTheme="minorHAnsi" w:hAnsiTheme="minorHAnsi" w:cstheme="minorBidi"/>
          <w:sz w:val="22"/>
          <w:szCs w:val="22"/>
        </w:rPr>
        <w:t xml:space="preserve"> a qual deliberou por:</w:t>
      </w:r>
    </w:p>
    <w:p w14:paraId="75996CA0" w14:textId="77777777" w:rsidR="008B4649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2C11A1CA" w14:textId="19DACD3D" w:rsidR="008B4649" w:rsidRDefault="008B4649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2. </w:t>
      </w:r>
      <w:r w:rsidRPr="008B4649">
        <w:rPr>
          <w:rFonts w:asciiTheme="minorHAnsi" w:hAnsiTheme="minorHAnsi" w:cstheme="minorBidi"/>
          <w:sz w:val="20"/>
          <w:szCs w:val="20"/>
        </w:rPr>
        <w:t xml:space="preserve">A CEF-CAU/RS solicitará à CEP-CAU/RS a análise técnica sob o ponto de vista do exercício profissional </w:t>
      </w:r>
    </w:p>
    <w:p w14:paraId="29D07C2E" w14:textId="3B7886DE" w:rsidR="00B725AC" w:rsidRPr="0054218D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35B910EE" w14:textId="1F05C918" w:rsidR="00292C97" w:rsidRDefault="00292C97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Considerando que o protocolo solicita posicionamento</w:t>
      </w:r>
      <w:r w:rsidRPr="00292C97">
        <w:rPr>
          <w:rFonts w:asciiTheme="minorHAnsi" w:hAnsiTheme="minorHAnsi" w:cstheme="minorBidi"/>
          <w:sz w:val="22"/>
          <w:szCs w:val="22"/>
        </w:rPr>
        <w:t xml:space="preserve"> acerca da atribuição para sistema de energia fotovoltaico</w:t>
      </w:r>
      <w:r>
        <w:rPr>
          <w:rFonts w:asciiTheme="minorHAnsi" w:hAnsiTheme="minorHAnsi" w:cstheme="minorBidi"/>
          <w:sz w:val="22"/>
          <w:szCs w:val="22"/>
        </w:rPr>
        <w:t>, contudo, foi identificado um histórico de discussões e deliberações sobre atribuições que venham a abranger o tema, e;</w:t>
      </w:r>
    </w:p>
    <w:p w14:paraId="39E1E729" w14:textId="20F9465F" w:rsidR="0EA1CBD8" w:rsidRPr="005D0EC1" w:rsidRDefault="0EA1CBD8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que a Comiss</w:t>
      </w:r>
      <w:r w:rsidR="00292C97">
        <w:rPr>
          <w:rFonts w:asciiTheme="minorHAnsi" w:hAnsiTheme="minorHAnsi" w:cstheme="minorBidi"/>
          <w:sz w:val="22"/>
          <w:szCs w:val="22"/>
        </w:rPr>
        <w:t>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de Ensino e Formação </w:t>
      </w:r>
      <w:r w:rsidR="008B4649">
        <w:rPr>
          <w:rFonts w:asciiTheme="minorHAnsi" w:hAnsiTheme="minorHAnsi" w:cstheme="minorBidi"/>
          <w:sz w:val="22"/>
          <w:szCs w:val="22"/>
        </w:rPr>
        <w:t>iniciou</w:t>
      </w:r>
      <w:r w:rsidRPr="005D0EC1">
        <w:rPr>
          <w:rFonts w:asciiTheme="minorHAnsi" w:hAnsiTheme="minorHAnsi" w:cstheme="minorBidi"/>
          <w:sz w:val="22"/>
          <w:szCs w:val="22"/>
        </w:rPr>
        <w:t xml:space="preserve"> amplo debate sobre o tema durante </w:t>
      </w:r>
      <w:r w:rsidR="00B725AC" w:rsidRPr="005D0EC1">
        <w:rPr>
          <w:rFonts w:asciiTheme="minorHAnsi" w:hAnsiTheme="minorHAnsi" w:cstheme="minorBidi"/>
          <w:sz w:val="22"/>
          <w:szCs w:val="22"/>
        </w:rPr>
        <w:t>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 xml:space="preserve">228ª </w:t>
      </w:r>
      <w:r w:rsidRPr="005D0EC1">
        <w:rPr>
          <w:rFonts w:asciiTheme="minorHAnsi" w:hAnsiTheme="minorHAnsi" w:cstheme="minorBidi"/>
          <w:sz w:val="22"/>
          <w:szCs w:val="22"/>
        </w:rPr>
        <w:t xml:space="preserve">Reunião </w:t>
      </w:r>
      <w:r w:rsidR="008B4649">
        <w:rPr>
          <w:rFonts w:asciiTheme="minorHAnsi" w:hAnsiTheme="minorHAnsi" w:cstheme="minorBidi"/>
          <w:sz w:val="22"/>
          <w:szCs w:val="22"/>
        </w:rPr>
        <w:t>O</w:t>
      </w:r>
      <w:r w:rsidRPr="005D0EC1">
        <w:rPr>
          <w:rFonts w:asciiTheme="minorHAnsi" w:hAnsiTheme="minorHAnsi" w:cstheme="minorBidi"/>
          <w:sz w:val="22"/>
          <w:szCs w:val="22"/>
        </w:rPr>
        <w:t>rdinária da CEF-CAU/RS</w:t>
      </w:r>
      <w:r w:rsidR="008B4649">
        <w:rPr>
          <w:rFonts w:asciiTheme="minorHAnsi" w:hAnsiTheme="minorHAnsi" w:cstheme="minorBidi"/>
          <w:sz w:val="22"/>
          <w:szCs w:val="22"/>
        </w:rPr>
        <w:t xml:space="preserve"> a qual </w:t>
      </w:r>
      <w:r w:rsidR="008B4649" w:rsidRPr="008B4649">
        <w:rPr>
          <w:rFonts w:asciiTheme="minorHAnsi" w:hAnsiTheme="minorHAnsi" w:cstheme="minorBidi"/>
          <w:sz w:val="22"/>
          <w:szCs w:val="22"/>
        </w:rPr>
        <w:t>fará análise final</w:t>
      </w:r>
      <w:r w:rsidR="00292C97">
        <w:rPr>
          <w:rFonts w:asciiTheme="minorHAnsi" w:hAnsiTheme="minorHAnsi" w:cstheme="minorBidi"/>
          <w:sz w:val="22"/>
          <w:szCs w:val="22"/>
        </w:rPr>
        <w:t>,</w:t>
      </w:r>
      <w:r w:rsidR="008B4649" w:rsidRPr="008B4649">
        <w:rPr>
          <w:rFonts w:asciiTheme="minorHAnsi" w:hAnsiTheme="minorHAnsi" w:cstheme="minorBidi"/>
          <w:sz w:val="22"/>
          <w:szCs w:val="22"/>
        </w:rPr>
        <w:t xml:space="preserve"> deliberará e submeterá </w:t>
      </w:r>
      <w:r w:rsidR="00292C97">
        <w:rPr>
          <w:rFonts w:asciiTheme="minorHAnsi" w:hAnsiTheme="minorHAnsi" w:cstheme="minorBidi"/>
          <w:sz w:val="22"/>
          <w:szCs w:val="22"/>
        </w:rPr>
        <w:t xml:space="preserve">a questão </w:t>
      </w:r>
      <w:r w:rsidR="008B4649" w:rsidRPr="008B4649">
        <w:rPr>
          <w:rFonts w:asciiTheme="minorHAnsi" w:hAnsiTheme="minorHAnsi" w:cstheme="minorBidi"/>
          <w:sz w:val="22"/>
          <w:szCs w:val="22"/>
        </w:rPr>
        <w:t>ao Plenário do CAU/RS</w:t>
      </w:r>
      <w:r w:rsidR="00292C97">
        <w:rPr>
          <w:rFonts w:asciiTheme="minorHAnsi" w:hAnsiTheme="minorHAnsi" w:cstheme="minorBidi"/>
          <w:sz w:val="22"/>
          <w:szCs w:val="22"/>
        </w:rPr>
        <w:t>,</w:t>
      </w:r>
      <w:r w:rsidR="008B4649" w:rsidRPr="008B4649">
        <w:rPr>
          <w:rFonts w:asciiTheme="minorHAnsi" w:hAnsiTheme="minorHAnsi" w:cstheme="minorBidi"/>
          <w:sz w:val="22"/>
          <w:szCs w:val="22"/>
        </w:rPr>
        <w:t xml:space="preserve"> para homologação</w:t>
      </w:r>
      <w:r w:rsidR="00292C97">
        <w:rPr>
          <w:rFonts w:asciiTheme="minorHAnsi" w:hAnsiTheme="minorHAnsi" w:cstheme="minorBidi"/>
          <w:sz w:val="22"/>
          <w:szCs w:val="22"/>
        </w:rPr>
        <w:t>, e posterior envio ao CAU/BR.</w:t>
      </w:r>
    </w:p>
    <w:p w14:paraId="47335029" w14:textId="21CFD169" w:rsidR="00A56089" w:rsidRPr="005D0EC1" w:rsidRDefault="00D67401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DELIBERA</w:t>
      </w:r>
      <w:r w:rsidR="00A56089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6D165B89" w14:textId="70749D4E" w:rsidR="00F9738F" w:rsidRPr="005D0EC1" w:rsidRDefault="71ABAB3F" w:rsidP="00F9738F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Por </w:t>
      </w:r>
      <w:r w:rsidR="00A100AA">
        <w:rPr>
          <w:rFonts w:asciiTheme="minorHAnsi" w:hAnsiTheme="minorHAnsi" w:cstheme="minorBidi"/>
          <w:sz w:val="22"/>
          <w:szCs w:val="22"/>
        </w:rPr>
        <w:t>designar como relator 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292C97">
        <w:rPr>
          <w:rFonts w:asciiTheme="minorHAnsi" w:hAnsiTheme="minorHAnsi" w:cstheme="minorBidi"/>
          <w:sz w:val="22"/>
          <w:szCs w:val="22"/>
        </w:rPr>
        <w:t>c</w:t>
      </w:r>
      <w:r w:rsidR="00B725AC" w:rsidRPr="005D0EC1">
        <w:rPr>
          <w:rFonts w:asciiTheme="minorHAnsi" w:hAnsiTheme="minorHAnsi" w:cstheme="minorBidi"/>
          <w:sz w:val="22"/>
          <w:szCs w:val="22"/>
        </w:rPr>
        <w:t>onselheir</w:t>
      </w:r>
      <w:r w:rsidR="00A100AA">
        <w:rPr>
          <w:rFonts w:asciiTheme="minorHAnsi" w:hAnsiTheme="minorHAnsi" w:cstheme="minorBidi"/>
          <w:sz w:val="22"/>
          <w:szCs w:val="22"/>
        </w:rPr>
        <w:t xml:space="preserve">o </w:t>
      </w:r>
      <w:r w:rsidR="00C52151" w:rsidRPr="005D5DBA">
        <w:rPr>
          <w:rFonts w:asciiTheme="minorHAnsi" w:hAnsiTheme="minorHAnsi" w:cstheme="minorBidi"/>
          <w:b/>
          <w:sz w:val="22"/>
          <w:szCs w:val="22"/>
        </w:rPr>
        <w:t>Rinaldo Barbosa</w:t>
      </w:r>
      <w:r w:rsidR="00B725AC" w:rsidRPr="005D5DBA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>a quem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competir</w:t>
      </w:r>
      <w:r w:rsidR="008B4649">
        <w:rPr>
          <w:rFonts w:asciiTheme="minorHAnsi" w:hAnsiTheme="minorHAnsi" w:cstheme="minorBidi"/>
          <w:sz w:val="22"/>
          <w:szCs w:val="22"/>
        </w:rPr>
        <w:t>á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analisar e relatar a </w:t>
      </w:r>
      <w:r w:rsidR="008914EA" w:rsidRPr="005D0EC1">
        <w:rPr>
          <w:rFonts w:asciiTheme="minorHAnsi" w:hAnsiTheme="minorHAnsi" w:cstheme="minorBidi"/>
          <w:sz w:val="22"/>
          <w:szCs w:val="22"/>
        </w:rPr>
        <w:t>matéria, apresentando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relatório e voto fundamentado de forma clara, concisa, objetiva e legalmente embasada, nos termos do disposto no art. 25, inciso XIV, do Regimento Interno do CAU/RS.</w:t>
      </w:r>
    </w:p>
    <w:p w14:paraId="2B7963BB" w14:textId="731BE34D" w:rsidR="008B4649" w:rsidRPr="00292C97" w:rsidRDefault="008B4649" w:rsidP="003B1AFA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292C97">
        <w:rPr>
          <w:rFonts w:asciiTheme="minorHAnsi" w:hAnsiTheme="minorHAnsi" w:cstheme="minorBidi"/>
          <w:sz w:val="22"/>
          <w:szCs w:val="22"/>
        </w:rPr>
        <w:t>Por solicitar à CEP-CAU/RS a análise técnica sob o ponto de vista do exercício profissional</w:t>
      </w:r>
      <w:r w:rsidR="009E23BD">
        <w:rPr>
          <w:rFonts w:asciiTheme="minorHAnsi" w:hAnsiTheme="minorHAnsi" w:cstheme="minorBidi"/>
          <w:sz w:val="22"/>
          <w:szCs w:val="22"/>
        </w:rPr>
        <w:t>, solicitando</w:t>
      </w:r>
      <w:r w:rsidR="00A100AA" w:rsidRPr="00292C97">
        <w:rPr>
          <w:rFonts w:asciiTheme="minorHAnsi" w:hAnsiTheme="minorHAnsi" w:cstheme="minorBidi"/>
          <w:sz w:val="22"/>
          <w:szCs w:val="22"/>
        </w:rPr>
        <w:t xml:space="preserve"> uma análise sobre </w:t>
      </w:r>
      <w:r w:rsidR="00292C97" w:rsidRPr="00292C97">
        <w:rPr>
          <w:rFonts w:asciiTheme="minorHAnsi" w:hAnsiTheme="minorHAnsi" w:cstheme="minorBidi"/>
          <w:sz w:val="22"/>
          <w:szCs w:val="22"/>
        </w:rPr>
        <w:t xml:space="preserve">atribuição </w:t>
      </w:r>
      <w:r w:rsidR="00292C97" w:rsidRPr="00292C97">
        <w:rPr>
          <w:rFonts w:asciiTheme="minorHAnsi" w:hAnsiTheme="minorHAnsi" w:cstheme="minorBidi"/>
          <w:b/>
          <w:sz w:val="22"/>
          <w:szCs w:val="22"/>
        </w:rPr>
        <w:t>n</w:t>
      </w:r>
      <w:r w:rsidR="00A100AA" w:rsidRPr="00292C97">
        <w:rPr>
          <w:rFonts w:asciiTheme="minorHAnsi" w:hAnsiTheme="minorHAnsi" w:cstheme="minorBidi"/>
          <w:b/>
          <w:sz w:val="22"/>
          <w:szCs w:val="22"/>
        </w:rPr>
        <w:t xml:space="preserve">as atividades de projeto e execução </w:t>
      </w:r>
      <w:r w:rsidR="00A44C9F">
        <w:rPr>
          <w:rFonts w:asciiTheme="minorHAnsi" w:hAnsiTheme="minorHAnsi" w:cstheme="minorBidi"/>
          <w:b/>
          <w:sz w:val="22"/>
          <w:szCs w:val="22"/>
        </w:rPr>
        <w:t>de pontes</w:t>
      </w:r>
      <w:r w:rsidR="00A100AA" w:rsidRPr="00292C97">
        <w:rPr>
          <w:rFonts w:asciiTheme="minorHAnsi" w:hAnsiTheme="minorHAnsi" w:cstheme="minorBidi"/>
          <w:sz w:val="22"/>
          <w:szCs w:val="22"/>
        </w:rPr>
        <w:t>, considerando o histórico de manifestações do CAU/BR anexados ao protocolo, e</w:t>
      </w:r>
      <w:r w:rsidRPr="00292C97">
        <w:rPr>
          <w:rFonts w:asciiTheme="minorHAnsi" w:hAnsiTheme="minorHAnsi" w:cstheme="minorBidi"/>
          <w:sz w:val="22"/>
          <w:szCs w:val="22"/>
        </w:rPr>
        <w:t xml:space="preserve"> remeta de volta à CEF-CAU/RS para análise final</w:t>
      </w:r>
      <w:r w:rsidR="00A100AA" w:rsidRPr="00292C97">
        <w:rPr>
          <w:rFonts w:asciiTheme="minorHAnsi" w:hAnsiTheme="minorHAnsi" w:cstheme="minorBidi"/>
          <w:sz w:val="22"/>
          <w:szCs w:val="22"/>
        </w:rPr>
        <w:t>.</w:t>
      </w:r>
    </w:p>
    <w:p w14:paraId="52C9EE68" w14:textId="72A780CC" w:rsidR="00502602" w:rsidRDefault="00502602" w:rsidP="0054218D">
      <w:pPr>
        <w:pStyle w:val="PargrafodaLista"/>
        <w:tabs>
          <w:tab w:val="left" w:pos="1418"/>
        </w:tabs>
        <w:spacing w:beforeLines="40" w:before="96" w:afterLines="40" w:after="96" w:line="360" w:lineRule="auto"/>
        <w:ind w:left="7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5D0EC1">
        <w:rPr>
          <w:rFonts w:ascii="Calibri" w:hAnsi="Calibri" w:cs="Calibri"/>
          <w:sz w:val="22"/>
          <w:szCs w:val="22"/>
        </w:rPr>
        <w:t xml:space="preserve">Porto Alegre – RS, </w:t>
      </w:r>
      <w:r w:rsidR="00A44C9F">
        <w:rPr>
          <w:rFonts w:ascii="Calibri" w:hAnsi="Calibri" w:cs="Calibri"/>
          <w:sz w:val="22"/>
          <w:szCs w:val="22"/>
        </w:rPr>
        <w:t xml:space="preserve">18 </w:t>
      </w:r>
      <w:r w:rsidRPr="005D0EC1">
        <w:rPr>
          <w:rFonts w:ascii="Calibri" w:hAnsi="Calibri" w:cs="Calibri"/>
          <w:sz w:val="22"/>
          <w:szCs w:val="22"/>
        </w:rPr>
        <w:t xml:space="preserve">de </w:t>
      </w:r>
      <w:r w:rsidR="00A44C9F">
        <w:rPr>
          <w:rFonts w:ascii="Calibri" w:hAnsi="Calibri" w:cs="Calibri"/>
          <w:sz w:val="22"/>
          <w:szCs w:val="22"/>
        </w:rPr>
        <w:t>julho</w:t>
      </w:r>
      <w:r w:rsidRPr="005D0EC1">
        <w:rPr>
          <w:rFonts w:ascii="Calibri" w:hAnsi="Calibri" w:cs="Calibri"/>
          <w:sz w:val="22"/>
          <w:szCs w:val="22"/>
        </w:rPr>
        <w:t xml:space="preserve"> de 202</w:t>
      </w:r>
      <w:r w:rsidR="002B0635">
        <w:rPr>
          <w:rFonts w:ascii="Calibri" w:hAnsi="Calibri" w:cs="Calibri"/>
          <w:sz w:val="22"/>
          <w:szCs w:val="22"/>
        </w:rPr>
        <w:t>3</w:t>
      </w:r>
      <w:r w:rsidRPr="005D0EC1">
        <w:rPr>
          <w:rFonts w:ascii="Calibri" w:hAnsi="Calibri" w:cs="Calibri"/>
          <w:sz w:val="22"/>
          <w:szCs w:val="22"/>
          <w:lang w:eastAsia="pt-BR"/>
        </w:rPr>
        <w:t>.</w:t>
      </w:r>
    </w:p>
    <w:p w14:paraId="52E78466" w14:textId="77777777" w:rsidR="00A44C9F" w:rsidRDefault="00A44C9F" w:rsidP="00A44C9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Acompanhado dos votos dos(as) conselheiros(as)</w:t>
      </w:r>
      <w:r>
        <w:rPr>
          <w:rFonts w:ascii="Calibri" w:eastAsia="Calibri" w:hAnsi="Calibri" w:cs="Calibri"/>
          <w:b/>
          <w:bCs/>
        </w:rPr>
        <w:t xml:space="preserve"> Márcia Elizabeth Martins, Marilia Pereira de Ardovino Barbosa, Nubia Margot Menezes Jardim </w:t>
      </w:r>
      <w:r w:rsidRPr="00BC2F36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b/>
          <w:bCs/>
        </w:rPr>
        <w:t xml:space="preserve"> Rinaldo Ferreira Barbosa. </w:t>
      </w:r>
      <w:r>
        <w:rPr>
          <w:rFonts w:ascii="Calibri" w:eastAsia="Calibri" w:hAnsi="Calibri" w:cs="Calibri"/>
        </w:rPr>
        <w:t xml:space="preserve">Atesto a veracidade das informações aqui apresentadas.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13DB75C5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541B7DE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537AD6C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404BFAE" w14:textId="77777777" w:rsidR="008B4649" w:rsidRDefault="008B4649" w:rsidP="008B464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7EE45057" w14:textId="098EF327" w:rsidR="00D76F81" w:rsidRPr="005D0EC1" w:rsidRDefault="008B4649" w:rsidP="00292C97">
      <w:pPr>
        <w:tabs>
          <w:tab w:val="left" w:pos="3532"/>
        </w:tabs>
        <w:jc w:val="center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sectPr w:rsidR="00D76F81" w:rsidRPr="005D0EC1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134F" w14:textId="77777777" w:rsidR="00967352" w:rsidRDefault="00967352">
      <w:r>
        <w:separator/>
      </w:r>
    </w:p>
  </w:endnote>
  <w:endnote w:type="continuationSeparator" w:id="0">
    <w:p w14:paraId="26274F6D" w14:textId="77777777" w:rsidR="00967352" w:rsidRDefault="009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71554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42A6" w14:textId="77777777" w:rsidR="00967352" w:rsidRDefault="00967352">
      <w:r>
        <w:separator/>
      </w:r>
    </w:p>
  </w:footnote>
  <w:footnote w:type="continuationSeparator" w:id="0">
    <w:p w14:paraId="263125B3" w14:textId="77777777" w:rsidR="00967352" w:rsidRDefault="0096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5165465">
    <w:abstractNumId w:val="0"/>
  </w:num>
  <w:num w:numId="2" w16cid:durableId="575361795">
    <w:abstractNumId w:val="2"/>
  </w:num>
  <w:num w:numId="3" w16cid:durableId="1720547816">
    <w:abstractNumId w:val="3"/>
  </w:num>
  <w:num w:numId="4" w16cid:durableId="1429698305">
    <w:abstractNumId w:val="4"/>
  </w:num>
  <w:num w:numId="5" w16cid:durableId="837424119">
    <w:abstractNumId w:val="9"/>
  </w:num>
  <w:num w:numId="6" w16cid:durableId="1650866293">
    <w:abstractNumId w:val="1"/>
  </w:num>
  <w:num w:numId="7" w16cid:durableId="1073510122">
    <w:abstractNumId w:val="6"/>
  </w:num>
  <w:num w:numId="8" w16cid:durableId="685794828">
    <w:abstractNumId w:val="12"/>
  </w:num>
  <w:num w:numId="9" w16cid:durableId="519898575">
    <w:abstractNumId w:val="5"/>
  </w:num>
  <w:num w:numId="10" w16cid:durableId="189295248">
    <w:abstractNumId w:val="11"/>
  </w:num>
  <w:num w:numId="11" w16cid:durableId="2013952922">
    <w:abstractNumId w:val="10"/>
  </w:num>
  <w:num w:numId="12" w16cid:durableId="771783233">
    <w:abstractNumId w:val="7"/>
  </w:num>
  <w:num w:numId="13" w16cid:durableId="337580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078C2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15A6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17201"/>
    <w:rsid w:val="00121F68"/>
    <w:rsid w:val="00123042"/>
    <w:rsid w:val="00134D24"/>
    <w:rsid w:val="00140F72"/>
    <w:rsid w:val="001414EE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2BB5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C97"/>
    <w:rsid w:val="00292EEE"/>
    <w:rsid w:val="00295710"/>
    <w:rsid w:val="002A0CA7"/>
    <w:rsid w:val="002B0180"/>
    <w:rsid w:val="002B05F2"/>
    <w:rsid w:val="002B0635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218D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0EC1"/>
    <w:rsid w:val="005D3A05"/>
    <w:rsid w:val="005D497E"/>
    <w:rsid w:val="005D5DBA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681E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2640"/>
    <w:rsid w:val="007B3E64"/>
    <w:rsid w:val="007C7062"/>
    <w:rsid w:val="007C7C54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366"/>
    <w:rsid w:val="008519FA"/>
    <w:rsid w:val="00851A37"/>
    <w:rsid w:val="00852F83"/>
    <w:rsid w:val="00854569"/>
    <w:rsid w:val="00862E29"/>
    <w:rsid w:val="00875D64"/>
    <w:rsid w:val="00875DFD"/>
    <w:rsid w:val="008914EA"/>
    <w:rsid w:val="00892431"/>
    <w:rsid w:val="00897737"/>
    <w:rsid w:val="008A04CE"/>
    <w:rsid w:val="008A46E3"/>
    <w:rsid w:val="008B0962"/>
    <w:rsid w:val="008B12C4"/>
    <w:rsid w:val="008B4649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6143"/>
    <w:rsid w:val="008F714E"/>
    <w:rsid w:val="00900782"/>
    <w:rsid w:val="009025A2"/>
    <w:rsid w:val="009154B0"/>
    <w:rsid w:val="00920957"/>
    <w:rsid w:val="00920C04"/>
    <w:rsid w:val="0092286C"/>
    <w:rsid w:val="00924AC9"/>
    <w:rsid w:val="0093021E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554"/>
    <w:rsid w:val="009718DD"/>
    <w:rsid w:val="00977288"/>
    <w:rsid w:val="009802B2"/>
    <w:rsid w:val="009827E3"/>
    <w:rsid w:val="009843D1"/>
    <w:rsid w:val="00985B8B"/>
    <w:rsid w:val="00986211"/>
    <w:rsid w:val="00993F40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E23BD"/>
    <w:rsid w:val="009F0062"/>
    <w:rsid w:val="009F04DB"/>
    <w:rsid w:val="00A0065B"/>
    <w:rsid w:val="00A02F4B"/>
    <w:rsid w:val="00A0570E"/>
    <w:rsid w:val="00A0686D"/>
    <w:rsid w:val="00A100AA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4C9F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56FC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25AC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E076C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2151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2C84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67401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3223"/>
    <w:rsid w:val="00F04503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90989"/>
    <w:rsid w:val="00F9738F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  <w:rsid w:val="026E3F83"/>
    <w:rsid w:val="04D8BA10"/>
    <w:rsid w:val="05DDC118"/>
    <w:rsid w:val="07CAFF3C"/>
    <w:rsid w:val="087FF685"/>
    <w:rsid w:val="09AC1118"/>
    <w:rsid w:val="0A6C97B0"/>
    <w:rsid w:val="0AB311DA"/>
    <w:rsid w:val="0D0E6C92"/>
    <w:rsid w:val="0EA1CBD8"/>
    <w:rsid w:val="0F5A37E7"/>
    <w:rsid w:val="10F60848"/>
    <w:rsid w:val="10F90511"/>
    <w:rsid w:val="127348DF"/>
    <w:rsid w:val="1289678E"/>
    <w:rsid w:val="135D27EB"/>
    <w:rsid w:val="138173BD"/>
    <w:rsid w:val="144D85FB"/>
    <w:rsid w:val="15CCAF67"/>
    <w:rsid w:val="160B6F15"/>
    <w:rsid w:val="16D2D244"/>
    <w:rsid w:val="16EFA99D"/>
    <w:rsid w:val="176549CC"/>
    <w:rsid w:val="17788779"/>
    <w:rsid w:val="191EAAA6"/>
    <w:rsid w:val="193B74F2"/>
    <w:rsid w:val="195ED70A"/>
    <w:rsid w:val="1C0102C8"/>
    <w:rsid w:val="1D18B690"/>
    <w:rsid w:val="1D6FCC50"/>
    <w:rsid w:val="1E585210"/>
    <w:rsid w:val="1F3E3DC8"/>
    <w:rsid w:val="20D4717A"/>
    <w:rsid w:val="21C04958"/>
    <w:rsid w:val="2364073F"/>
    <w:rsid w:val="24999E24"/>
    <w:rsid w:val="2571EA8C"/>
    <w:rsid w:val="29F2FB90"/>
    <w:rsid w:val="2A9752AE"/>
    <w:rsid w:val="2B1DACBB"/>
    <w:rsid w:val="2B9906C6"/>
    <w:rsid w:val="2B99EA42"/>
    <w:rsid w:val="2CF3A60B"/>
    <w:rsid w:val="2DCEF370"/>
    <w:rsid w:val="2E752D2C"/>
    <w:rsid w:val="2E8F766C"/>
    <w:rsid w:val="2EC0BE95"/>
    <w:rsid w:val="2EFBC5C0"/>
    <w:rsid w:val="2F71CBB7"/>
    <w:rsid w:val="3064500D"/>
    <w:rsid w:val="30B496F3"/>
    <w:rsid w:val="319B32DE"/>
    <w:rsid w:val="3432C392"/>
    <w:rsid w:val="376F89FE"/>
    <w:rsid w:val="388720C1"/>
    <w:rsid w:val="3A0ACF29"/>
    <w:rsid w:val="3A2D348C"/>
    <w:rsid w:val="3A5B4D60"/>
    <w:rsid w:val="3A68128C"/>
    <w:rsid w:val="3ABBE672"/>
    <w:rsid w:val="3B6C1491"/>
    <w:rsid w:val="3C148EA2"/>
    <w:rsid w:val="3C57B6D3"/>
    <w:rsid w:val="3D4799F1"/>
    <w:rsid w:val="3DAA3B7C"/>
    <w:rsid w:val="3DF67955"/>
    <w:rsid w:val="3FA6A689"/>
    <w:rsid w:val="41A55B93"/>
    <w:rsid w:val="421782D5"/>
    <w:rsid w:val="452EF354"/>
    <w:rsid w:val="458B5B4A"/>
    <w:rsid w:val="46287F90"/>
    <w:rsid w:val="4638E57D"/>
    <w:rsid w:val="47F465D3"/>
    <w:rsid w:val="490071D0"/>
    <w:rsid w:val="49C1EE21"/>
    <w:rsid w:val="4A04742F"/>
    <w:rsid w:val="4BDCD2D3"/>
    <w:rsid w:val="4E11CBAF"/>
    <w:rsid w:val="4F14BCE5"/>
    <w:rsid w:val="4F29481C"/>
    <w:rsid w:val="4F74F35D"/>
    <w:rsid w:val="50633142"/>
    <w:rsid w:val="5128A8D5"/>
    <w:rsid w:val="51F96765"/>
    <w:rsid w:val="51FF7060"/>
    <w:rsid w:val="52C5092E"/>
    <w:rsid w:val="547CE9E6"/>
    <w:rsid w:val="54A5B82E"/>
    <w:rsid w:val="54A78A83"/>
    <w:rsid w:val="554BBA5D"/>
    <w:rsid w:val="5577B775"/>
    <w:rsid w:val="5589F2B6"/>
    <w:rsid w:val="57069385"/>
    <w:rsid w:val="57CACB1D"/>
    <w:rsid w:val="59F0EB2B"/>
    <w:rsid w:val="5A4102E2"/>
    <w:rsid w:val="5BDA1790"/>
    <w:rsid w:val="5CB6620F"/>
    <w:rsid w:val="5CECF72D"/>
    <w:rsid w:val="5D854978"/>
    <w:rsid w:val="5EE2FED3"/>
    <w:rsid w:val="5FB28503"/>
    <w:rsid w:val="5FEE02D1"/>
    <w:rsid w:val="60BCEA3A"/>
    <w:rsid w:val="61C847A9"/>
    <w:rsid w:val="64BA7A37"/>
    <w:rsid w:val="65D3D81C"/>
    <w:rsid w:val="665057A0"/>
    <w:rsid w:val="67BD96E8"/>
    <w:rsid w:val="67EC2801"/>
    <w:rsid w:val="68C41E8B"/>
    <w:rsid w:val="69236CC7"/>
    <w:rsid w:val="69403EEC"/>
    <w:rsid w:val="69FD4017"/>
    <w:rsid w:val="6A37722B"/>
    <w:rsid w:val="6AC3E2B5"/>
    <w:rsid w:val="6ADD81E2"/>
    <w:rsid w:val="6BC0497B"/>
    <w:rsid w:val="6C77DFAE"/>
    <w:rsid w:val="6F20DDDB"/>
    <w:rsid w:val="71ABAB3F"/>
    <w:rsid w:val="7300498F"/>
    <w:rsid w:val="73E66818"/>
    <w:rsid w:val="7402F50C"/>
    <w:rsid w:val="76146F2F"/>
    <w:rsid w:val="774E02B5"/>
    <w:rsid w:val="77FD6DFE"/>
    <w:rsid w:val="793EA1C4"/>
    <w:rsid w:val="7A8707ED"/>
    <w:rsid w:val="7B2967A9"/>
    <w:rsid w:val="7C8E0378"/>
    <w:rsid w:val="7DA38C31"/>
    <w:rsid w:val="7F1D96CC"/>
    <w:rsid w:val="7F3FE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customStyle="1" w:styleId="xxxxxxxcontentpasted0">
    <w:name w:val="x_x_x_x_x_x_x_contentpasted0"/>
    <w:basedOn w:val="Fontepargpadro"/>
    <w:rsid w:val="0089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8324-D3FC-4E1C-A592-13A9270B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2023-07-18T18:13:00Z</cp:lastPrinted>
  <dcterms:created xsi:type="dcterms:W3CDTF">2023-07-18T18:13:00Z</dcterms:created>
  <dcterms:modified xsi:type="dcterms:W3CDTF">2023-07-18T18:13:00Z</dcterms:modified>
</cp:coreProperties>
</file>