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84B3" w14:textId="77777777" w:rsidR="00327448" w:rsidRPr="002349BD" w:rsidRDefault="005B1E20">
      <w:pPr>
        <w:jc w:val="center"/>
        <w:rPr>
          <w:rFonts w:asciiTheme="minorHAnsi" w:hAnsiTheme="minorHAnsi" w:cstheme="minorHAnsi"/>
        </w:rPr>
      </w:pPr>
      <w:r w:rsidRPr="002349BD">
        <w:rPr>
          <w:rFonts w:asciiTheme="minorHAnsi" w:hAnsiTheme="minorHAnsi" w:cstheme="minorHAnsi"/>
        </w:rPr>
        <w:t xml:space="preserve">PORTARIA </w:t>
      </w:r>
      <w:r w:rsidRPr="00FB4A7E">
        <w:rPr>
          <w:rFonts w:asciiTheme="minorHAnsi" w:hAnsiTheme="minorHAnsi" w:cstheme="minorHAnsi"/>
        </w:rPr>
        <w:t xml:space="preserve">PRESIDENCIAL N° </w:t>
      </w:r>
      <w:r w:rsidR="00021044" w:rsidRPr="00FB4A7E">
        <w:rPr>
          <w:rFonts w:asciiTheme="minorHAnsi" w:hAnsiTheme="minorHAnsi" w:cstheme="minorHAnsi"/>
        </w:rPr>
        <w:t>0</w:t>
      </w:r>
      <w:r w:rsidR="00FB4A7E" w:rsidRPr="00FB4A7E">
        <w:rPr>
          <w:rFonts w:asciiTheme="minorHAnsi" w:hAnsiTheme="minorHAnsi" w:cstheme="minorHAnsi"/>
        </w:rPr>
        <w:t>65</w:t>
      </w:r>
      <w:r w:rsidR="002349BD" w:rsidRPr="00FB4A7E">
        <w:rPr>
          <w:rFonts w:asciiTheme="minorHAnsi" w:hAnsiTheme="minorHAnsi" w:cstheme="minorHAnsi"/>
        </w:rPr>
        <w:t xml:space="preserve"> DE </w:t>
      </w:r>
      <w:r w:rsidR="00FB4A7E" w:rsidRPr="00FB4A7E">
        <w:rPr>
          <w:rFonts w:asciiTheme="minorHAnsi" w:hAnsiTheme="minorHAnsi" w:cstheme="minorHAnsi"/>
        </w:rPr>
        <w:t>14</w:t>
      </w:r>
      <w:r w:rsidR="001A47D2" w:rsidRPr="00FB4A7E">
        <w:rPr>
          <w:rFonts w:asciiTheme="minorHAnsi" w:hAnsiTheme="minorHAnsi" w:cstheme="minorHAnsi"/>
        </w:rPr>
        <w:t xml:space="preserve"> </w:t>
      </w:r>
      <w:r w:rsidR="004664F2" w:rsidRPr="00FB4A7E">
        <w:rPr>
          <w:rFonts w:asciiTheme="minorHAnsi" w:hAnsiTheme="minorHAnsi" w:cstheme="minorHAnsi"/>
        </w:rPr>
        <w:t>DE</w:t>
      </w:r>
      <w:r w:rsidR="004664F2">
        <w:rPr>
          <w:rFonts w:asciiTheme="minorHAnsi" w:hAnsiTheme="minorHAnsi" w:cstheme="minorHAnsi"/>
        </w:rPr>
        <w:t xml:space="preserve"> JU</w:t>
      </w:r>
      <w:r w:rsidR="00E225A4">
        <w:rPr>
          <w:rFonts w:asciiTheme="minorHAnsi" w:hAnsiTheme="minorHAnsi" w:cstheme="minorHAnsi"/>
        </w:rPr>
        <w:t>N</w:t>
      </w:r>
      <w:r w:rsidR="004664F2">
        <w:rPr>
          <w:rFonts w:asciiTheme="minorHAnsi" w:hAnsiTheme="minorHAnsi" w:cstheme="minorHAnsi"/>
        </w:rPr>
        <w:t>HO</w:t>
      </w:r>
      <w:r w:rsidR="002349BD" w:rsidRPr="001A47D2">
        <w:rPr>
          <w:rFonts w:asciiTheme="minorHAnsi" w:hAnsiTheme="minorHAnsi" w:cstheme="minorHAnsi"/>
        </w:rPr>
        <w:t xml:space="preserve"> DE 202</w:t>
      </w:r>
      <w:r w:rsidR="00E225A4">
        <w:rPr>
          <w:rFonts w:asciiTheme="minorHAnsi" w:hAnsiTheme="minorHAnsi" w:cstheme="minorHAnsi"/>
        </w:rPr>
        <w:t>3.</w:t>
      </w:r>
    </w:p>
    <w:p w14:paraId="6D847555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0D962176" w14:textId="77777777" w:rsidR="00327448" w:rsidRPr="002349BD" w:rsidRDefault="00327448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</w:rPr>
      </w:pPr>
    </w:p>
    <w:p w14:paraId="538E6EC7" w14:textId="77777777" w:rsidR="00327448" w:rsidRPr="002F02DD" w:rsidRDefault="00546B05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2F02DD">
        <w:rPr>
          <w:rFonts w:asciiTheme="minorHAnsi" w:hAnsiTheme="minorHAnsi" w:cstheme="minorHAnsi"/>
          <w:sz w:val="22"/>
          <w:szCs w:val="22"/>
        </w:rPr>
        <w:t xml:space="preserve">Aplica penalidade </w:t>
      </w:r>
      <w:r w:rsidR="005623B3" w:rsidRPr="002F02DD">
        <w:rPr>
          <w:rFonts w:asciiTheme="minorHAnsi" w:hAnsiTheme="minorHAnsi" w:cstheme="minorHAnsi"/>
          <w:sz w:val="22"/>
          <w:szCs w:val="22"/>
        </w:rPr>
        <w:t>de advertência escrita a</w:t>
      </w:r>
      <w:r w:rsidR="002349BD" w:rsidRPr="002F02DD">
        <w:rPr>
          <w:rFonts w:asciiTheme="minorHAnsi" w:hAnsiTheme="minorHAnsi" w:cstheme="minorHAnsi"/>
          <w:sz w:val="22"/>
          <w:szCs w:val="22"/>
        </w:rPr>
        <w:t xml:space="preserve"> empregad</w:t>
      </w:r>
      <w:r w:rsidR="004664F2" w:rsidRPr="002F02DD">
        <w:rPr>
          <w:rFonts w:asciiTheme="minorHAnsi" w:hAnsiTheme="minorHAnsi" w:cstheme="minorHAnsi"/>
          <w:sz w:val="22"/>
          <w:szCs w:val="22"/>
        </w:rPr>
        <w:t>o</w:t>
      </w:r>
      <w:r w:rsidR="002349BD" w:rsidRPr="002F02DD">
        <w:rPr>
          <w:rFonts w:asciiTheme="minorHAnsi" w:hAnsiTheme="minorHAnsi" w:cstheme="minorHAnsi"/>
          <w:sz w:val="22"/>
          <w:szCs w:val="22"/>
        </w:rPr>
        <w:t xml:space="preserve"> do CAU/RS</w:t>
      </w:r>
      <w:r w:rsidR="0028537A" w:rsidRPr="002F02DD">
        <w:rPr>
          <w:rFonts w:asciiTheme="minorHAnsi" w:hAnsiTheme="minorHAnsi" w:cstheme="minorHAnsi"/>
          <w:sz w:val="22"/>
          <w:szCs w:val="22"/>
        </w:rPr>
        <w:t xml:space="preserve"> e dá outras providências</w:t>
      </w:r>
      <w:r w:rsidR="005B1E20" w:rsidRPr="002F02DD">
        <w:rPr>
          <w:rFonts w:asciiTheme="minorHAnsi" w:hAnsiTheme="minorHAnsi" w:cstheme="minorHAnsi"/>
          <w:sz w:val="22"/>
          <w:szCs w:val="22"/>
        </w:rPr>
        <w:t>.</w:t>
      </w:r>
    </w:p>
    <w:p w14:paraId="1A3CAA01" w14:textId="77777777" w:rsidR="00327448" w:rsidRPr="002349BD" w:rsidRDefault="00327448">
      <w:pPr>
        <w:jc w:val="both"/>
        <w:rPr>
          <w:rFonts w:asciiTheme="minorHAnsi" w:hAnsiTheme="minorHAnsi" w:cstheme="minorHAnsi"/>
        </w:rPr>
      </w:pPr>
    </w:p>
    <w:p w14:paraId="24529672" w14:textId="77777777" w:rsidR="00327448" w:rsidRPr="00B3338C" w:rsidRDefault="005B1E20">
      <w:pPr>
        <w:jc w:val="both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 xml:space="preserve">O Presidente do Conselho de Arquitetura e Urbanismo do Rio Grande do Sul – CAU/RS, no uso das atribuições </w:t>
      </w:r>
      <w:r w:rsidR="00310D14" w:rsidRPr="00B3338C">
        <w:rPr>
          <w:rFonts w:asciiTheme="minorHAnsi" w:hAnsiTheme="minorHAnsi" w:cstheme="minorHAnsi"/>
          <w:sz w:val="23"/>
          <w:szCs w:val="23"/>
        </w:rPr>
        <w:t>regimentais, em especial as previstas no Art. 151, I, L</w:t>
      </w:r>
      <w:r w:rsidR="000523B6" w:rsidRPr="00B3338C">
        <w:rPr>
          <w:rFonts w:asciiTheme="minorHAnsi" w:hAnsiTheme="minorHAnsi" w:cstheme="minorHAnsi"/>
          <w:sz w:val="23"/>
          <w:szCs w:val="23"/>
        </w:rPr>
        <w:t>V</w:t>
      </w:r>
      <w:r w:rsidR="00310D14" w:rsidRPr="00B3338C">
        <w:rPr>
          <w:rFonts w:asciiTheme="minorHAnsi" w:hAnsiTheme="minorHAnsi" w:cstheme="minorHAnsi"/>
          <w:sz w:val="23"/>
          <w:szCs w:val="23"/>
        </w:rPr>
        <w:t xml:space="preserve">I e L do regimento interno da Autarquia e, pelo disposto no </w:t>
      </w:r>
      <w:r w:rsidR="00955AA5" w:rsidRPr="00B3338C">
        <w:rPr>
          <w:rFonts w:asciiTheme="minorHAnsi" w:hAnsiTheme="minorHAnsi" w:cstheme="minorHAnsi"/>
          <w:sz w:val="23"/>
          <w:szCs w:val="23"/>
        </w:rPr>
        <w:t xml:space="preserve">Art. 12 do </w:t>
      </w:r>
      <w:r w:rsidR="00310D14" w:rsidRPr="00B3338C">
        <w:rPr>
          <w:rFonts w:asciiTheme="minorHAnsi" w:hAnsiTheme="minorHAnsi" w:cstheme="minorHAnsi"/>
          <w:sz w:val="23"/>
          <w:szCs w:val="23"/>
        </w:rPr>
        <w:t>Regime Disciplinar dos empregados do CAU/RS em vigor, nos termos da Deliberação Plenária DPL nº 266/2014, aprovada na 9ª Sessão Plenária Extraordinária de 21/11/2014</w:t>
      </w:r>
      <w:r w:rsidRPr="00B3338C">
        <w:rPr>
          <w:rFonts w:asciiTheme="minorHAnsi" w:hAnsiTheme="minorHAnsi" w:cstheme="minorHAnsi"/>
          <w:sz w:val="23"/>
          <w:szCs w:val="23"/>
        </w:rPr>
        <w:t>, após análise do assunto em epígrafe;</w:t>
      </w:r>
    </w:p>
    <w:p w14:paraId="0F626218" w14:textId="77777777" w:rsidR="00327448" w:rsidRPr="00B3338C" w:rsidRDefault="00327448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C59DB8E" w14:textId="490DBB7B" w:rsidR="00327448" w:rsidRPr="00B3338C" w:rsidRDefault="005B1E20">
      <w:pPr>
        <w:jc w:val="both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 xml:space="preserve">Considerando </w:t>
      </w:r>
      <w:r w:rsidR="00EA4298" w:rsidRPr="00B3338C">
        <w:rPr>
          <w:rFonts w:asciiTheme="minorHAnsi" w:hAnsiTheme="minorHAnsi" w:cstheme="minorHAnsi"/>
          <w:sz w:val="23"/>
          <w:szCs w:val="23"/>
        </w:rPr>
        <w:t xml:space="preserve">o </w:t>
      </w:r>
      <w:r w:rsidR="00711F37" w:rsidRPr="00B3338C">
        <w:rPr>
          <w:rFonts w:asciiTheme="minorHAnsi" w:hAnsiTheme="minorHAnsi" w:cstheme="minorHAnsi"/>
          <w:sz w:val="23"/>
          <w:szCs w:val="23"/>
        </w:rPr>
        <w:t>teor</w:t>
      </w:r>
      <w:r w:rsidR="00EA4298" w:rsidRPr="00B3338C">
        <w:rPr>
          <w:rFonts w:asciiTheme="minorHAnsi" w:hAnsiTheme="minorHAnsi" w:cstheme="minorHAnsi"/>
          <w:sz w:val="23"/>
          <w:szCs w:val="23"/>
        </w:rPr>
        <w:t xml:space="preserve"> d</w:t>
      </w:r>
      <w:r w:rsidR="002F02DD">
        <w:rPr>
          <w:rFonts w:asciiTheme="minorHAnsi" w:hAnsiTheme="minorHAnsi" w:cstheme="minorHAnsi"/>
          <w:sz w:val="23"/>
          <w:szCs w:val="23"/>
        </w:rPr>
        <w:t>o Processo Administrativo Disciplinar</w:t>
      </w:r>
      <w:r w:rsidR="00FF1708" w:rsidRPr="00B3338C">
        <w:rPr>
          <w:rFonts w:asciiTheme="minorHAnsi" w:hAnsiTheme="minorHAnsi" w:cstheme="minorHAnsi"/>
          <w:sz w:val="23"/>
          <w:szCs w:val="23"/>
        </w:rPr>
        <w:t xml:space="preserve"> e </w:t>
      </w:r>
      <w:r w:rsidR="00C4243B" w:rsidRPr="00B3338C">
        <w:rPr>
          <w:rFonts w:asciiTheme="minorHAnsi" w:hAnsiTheme="minorHAnsi" w:cstheme="minorHAnsi"/>
          <w:sz w:val="23"/>
          <w:szCs w:val="23"/>
        </w:rPr>
        <w:t xml:space="preserve">respectiva </w:t>
      </w:r>
      <w:r w:rsidR="00E02392" w:rsidRPr="00B3338C">
        <w:rPr>
          <w:rFonts w:asciiTheme="minorHAnsi" w:hAnsiTheme="minorHAnsi" w:cstheme="minorHAnsi"/>
          <w:sz w:val="23"/>
          <w:szCs w:val="23"/>
        </w:rPr>
        <w:t>d</w:t>
      </w:r>
      <w:r w:rsidR="00FF1708" w:rsidRPr="00B3338C">
        <w:rPr>
          <w:rFonts w:asciiTheme="minorHAnsi" w:hAnsiTheme="minorHAnsi" w:cstheme="minorHAnsi"/>
          <w:sz w:val="23"/>
          <w:szCs w:val="23"/>
        </w:rPr>
        <w:t xml:space="preserve">ecisão </w:t>
      </w:r>
      <w:r w:rsidR="00C4243B" w:rsidRPr="00B3338C">
        <w:rPr>
          <w:rFonts w:asciiTheme="minorHAnsi" w:hAnsiTheme="minorHAnsi" w:cstheme="minorHAnsi"/>
          <w:sz w:val="23"/>
          <w:szCs w:val="23"/>
        </w:rPr>
        <w:t>proferida</w:t>
      </w:r>
      <w:r w:rsidR="004F2FD4" w:rsidRPr="00B3338C">
        <w:rPr>
          <w:rFonts w:asciiTheme="minorHAnsi" w:hAnsiTheme="minorHAnsi" w:cstheme="minorHAnsi"/>
          <w:sz w:val="23"/>
          <w:szCs w:val="23"/>
        </w:rPr>
        <w:t xml:space="preserve"> </w:t>
      </w:r>
      <w:r w:rsidR="00DD794A" w:rsidRPr="00B3338C">
        <w:rPr>
          <w:rFonts w:asciiTheme="minorHAnsi" w:hAnsiTheme="minorHAnsi" w:cstheme="minorHAnsi"/>
          <w:sz w:val="23"/>
          <w:szCs w:val="23"/>
        </w:rPr>
        <w:t xml:space="preserve">a partir dos fatos ocorridos (protocolo SICCAU </w:t>
      </w:r>
      <w:r w:rsidR="004F2FD4" w:rsidRPr="00B3338C">
        <w:rPr>
          <w:rFonts w:asciiTheme="minorHAnsi" w:hAnsiTheme="minorHAnsi" w:cstheme="minorHAnsi"/>
          <w:sz w:val="23"/>
          <w:szCs w:val="23"/>
        </w:rPr>
        <w:t xml:space="preserve">nº </w:t>
      </w:r>
      <w:r w:rsidR="001D65E6" w:rsidRPr="00B3338C">
        <w:rPr>
          <w:rFonts w:asciiTheme="minorHAnsi" w:hAnsiTheme="minorHAnsi" w:cstheme="minorHAnsi"/>
          <w:sz w:val="23"/>
          <w:szCs w:val="23"/>
        </w:rPr>
        <w:t>1480813-2022</w:t>
      </w:r>
      <w:r w:rsidR="004F2FD4" w:rsidRPr="00B3338C">
        <w:rPr>
          <w:rFonts w:asciiTheme="minorHAnsi" w:hAnsiTheme="minorHAnsi" w:cstheme="minorHAnsi"/>
          <w:sz w:val="23"/>
          <w:szCs w:val="23"/>
        </w:rPr>
        <w:t>)</w:t>
      </w:r>
      <w:r w:rsidRPr="00B3338C">
        <w:rPr>
          <w:rFonts w:asciiTheme="minorHAnsi" w:hAnsiTheme="minorHAnsi" w:cstheme="minorHAnsi"/>
          <w:sz w:val="23"/>
          <w:szCs w:val="23"/>
        </w:rPr>
        <w:t>;</w:t>
      </w:r>
    </w:p>
    <w:p w14:paraId="2E48B034" w14:textId="77777777" w:rsidR="00EA4298" w:rsidRPr="00B3338C" w:rsidRDefault="00EA4298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59C77A9" w14:textId="77777777" w:rsidR="00EA4298" w:rsidRPr="00B3338C" w:rsidRDefault="00EA4298">
      <w:pPr>
        <w:jc w:val="both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 xml:space="preserve">Considerando </w:t>
      </w:r>
      <w:r w:rsidR="00AF4406" w:rsidRPr="00B3338C">
        <w:rPr>
          <w:rFonts w:asciiTheme="minorHAnsi" w:hAnsiTheme="minorHAnsi" w:cstheme="minorHAnsi"/>
          <w:sz w:val="23"/>
          <w:szCs w:val="23"/>
        </w:rPr>
        <w:t>o previsto no</w:t>
      </w:r>
      <w:r w:rsidR="009A0B35" w:rsidRPr="00B3338C">
        <w:rPr>
          <w:rFonts w:asciiTheme="minorHAnsi" w:hAnsiTheme="minorHAnsi" w:cstheme="minorHAnsi"/>
          <w:sz w:val="23"/>
          <w:szCs w:val="23"/>
        </w:rPr>
        <w:t xml:space="preserve"> </w:t>
      </w:r>
      <w:r w:rsidR="003840D5" w:rsidRPr="00B3338C">
        <w:rPr>
          <w:rFonts w:asciiTheme="minorHAnsi" w:hAnsiTheme="minorHAnsi" w:cstheme="minorHAnsi"/>
          <w:sz w:val="23"/>
          <w:szCs w:val="23"/>
        </w:rPr>
        <w:t>Art. 8º, § 2º e no Art.</w:t>
      </w:r>
      <w:r w:rsidR="00E30B18" w:rsidRPr="00B3338C">
        <w:rPr>
          <w:rFonts w:asciiTheme="minorHAnsi" w:hAnsiTheme="minorHAnsi" w:cstheme="minorHAnsi"/>
          <w:sz w:val="23"/>
          <w:szCs w:val="23"/>
        </w:rPr>
        <w:t xml:space="preserve"> 9</w:t>
      </w:r>
      <w:r w:rsidR="003840D5" w:rsidRPr="00B3338C">
        <w:rPr>
          <w:rFonts w:asciiTheme="minorHAnsi" w:hAnsiTheme="minorHAnsi" w:cstheme="minorHAnsi"/>
          <w:sz w:val="23"/>
          <w:szCs w:val="23"/>
        </w:rPr>
        <w:t>º</w:t>
      </w:r>
      <w:r w:rsidR="00E30B18" w:rsidRPr="00B3338C">
        <w:rPr>
          <w:rFonts w:asciiTheme="minorHAnsi" w:hAnsiTheme="minorHAnsi" w:cstheme="minorHAnsi"/>
          <w:sz w:val="23"/>
          <w:szCs w:val="23"/>
        </w:rPr>
        <w:t xml:space="preserve"> do Regime Disciplinar do CAU/RS</w:t>
      </w:r>
      <w:r w:rsidR="00C4243B" w:rsidRPr="00B3338C">
        <w:rPr>
          <w:rFonts w:asciiTheme="minorHAnsi" w:hAnsiTheme="minorHAnsi" w:cstheme="minorHAnsi"/>
          <w:sz w:val="23"/>
          <w:szCs w:val="23"/>
        </w:rPr>
        <w:t>.</w:t>
      </w:r>
    </w:p>
    <w:p w14:paraId="4EA74DC9" w14:textId="77777777" w:rsidR="00E02392" w:rsidRPr="00B3338C" w:rsidRDefault="00E02392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35FE520" w14:textId="77777777" w:rsidR="00327448" w:rsidRPr="00B3338C" w:rsidRDefault="005B1E20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B3338C">
        <w:rPr>
          <w:rFonts w:asciiTheme="minorHAnsi" w:hAnsiTheme="minorHAnsi" w:cstheme="minorHAnsi"/>
          <w:b/>
          <w:sz w:val="23"/>
          <w:szCs w:val="23"/>
        </w:rPr>
        <w:t>RESOLVE:</w:t>
      </w:r>
    </w:p>
    <w:p w14:paraId="10E5AC95" w14:textId="77777777" w:rsidR="00327448" w:rsidRPr="00B3338C" w:rsidRDefault="00327448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561A8D32" w14:textId="1EA1EEE6" w:rsidR="001D65E6" w:rsidRPr="00B3338C" w:rsidRDefault="004664F2" w:rsidP="001D65E6">
      <w:pPr>
        <w:jc w:val="both"/>
        <w:rPr>
          <w:rFonts w:asciiTheme="minorHAnsi" w:eastAsia="Calibri" w:hAnsiTheme="minorHAnsi" w:cstheme="minorHAnsi"/>
          <w:color w:val="000000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 xml:space="preserve">Art. 1º </w:t>
      </w:r>
      <w:r w:rsidR="00D54BD4" w:rsidRPr="00B3338C">
        <w:rPr>
          <w:rFonts w:asciiTheme="minorHAnsi" w:hAnsiTheme="minorHAnsi" w:cstheme="minorHAnsi"/>
          <w:sz w:val="23"/>
          <w:szCs w:val="23"/>
        </w:rPr>
        <w:t xml:space="preserve">Aplicar </w:t>
      </w:r>
      <w:r w:rsidR="00542372" w:rsidRPr="00B3338C">
        <w:rPr>
          <w:rFonts w:asciiTheme="minorHAnsi" w:hAnsiTheme="minorHAnsi" w:cstheme="minorHAnsi"/>
          <w:sz w:val="23"/>
          <w:szCs w:val="23"/>
        </w:rPr>
        <w:t xml:space="preserve">da pena de advertência ao empregado do CAU/RS - </w:t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fldChar w:fldCharType="begin"/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instrText xml:space="preserve"> DOCPROPERTY  Cargo  \* MERGEFORMAT </w:instrText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fldChar w:fldCharType="separate"/>
      </w:r>
      <w:r w:rsidR="00BC7C1A" w:rsidRPr="00874D68">
        <w:rPr>
          <w:rFonts w:asciiTheme="minorHAnsi" w:hAnsiTheme="minorHAnsi" w:cstheme="minorHAnsi"/>
          <w:sz w:val="23"/>
          <w:szCs w:val="23"/>
          <w:highlight w:val="black"/>
        </w:rPr>
        <w:t>(sigiloso)</w:t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fldChar w:fldCharType="end"/>
      </w:r>
      <w:r w:rsidR="00E0149E" w:rsidRPr="00BC7C1A">
        <w:rPr>
          <w:rFonts w:asciiTheme="minorHAnsi" w:hAnsiTheme="minorHAnsi" w:cstheme="minorHAnsi"/>
          <w:sz w:val="23"/>
          <w:szCs w:val="23"/>
        </w:rPr>
        <w:t xml:space="preserve"> </w:t>
      </w:r>
      <w:r w:rsidR="00542372" w:rsidRPr="00BC7C1A">
        <w:rPr>
          <w:rFonts w:asciiTheme="minorHAnsi" w:hAnsiTheme="minorHAnsi" w:cstheme="minorHAnsi"/>
          <w:sz w:val="23"/>
          <w:szCs w:val="23"/>
        </w:rPr>
        <w:t>–</w:t>
      </w:r>
      <w:r w:rsidR="00330B8B" w:rsidRPr="00BC7C1A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330B8B" w:rsidRPr="00874D68">
        <w:rPr>
          <w:rFonts w:asciiTheme="minorHAnsi" w:hAnsiTheme="minorHAnsi" w:cstheme="minorHAnsi"/>
          <w:color w:val="000000" w:themeColor="text1"/>
          <w:sz w:val="23"/>
          <w:szCs w:val="23"/>
          <w:highlight w:val="black"/>
        </w:rPr>
        <w:fldChar w:fldCharType="begin"/>
      </w:r>
      <w:r w:rsidR="00330B8B" w:rsidRPr="00874D68">
        <w:rPr>
          <w:rFonts w:asciiTheme="minorHAnsi" w:hAnsiTheme="minorHAnsi" w:cstheme="minorHAnsi"/>
          <w:color w:val="000000" w:themeColor="text1"/>
          <w:sz w:val="23"/>
          <w:szCs w:val="23"/>
          <w:highlight w:val="black"/>
        </w:rPr>
        <w:instrText xml:space="preserve"> DOCPROPERTY  Nome  \* MERGEFORMAT </w:instrText>
      </w:r>
      <w:r w:rsidR="00330B8B" w:rsidRPr="00874D68">
        <w:rPr>
          <w:rFonts w:asciiTheme="minorHAnsi" w:hAnsiTheme="minorHAnsi" w:cstheme="minorHAnsi"/>
          <w:color w:val="000000" w:themeColor="text1"/>
          <w:sz w:val="23"/>
          <w:szCs w:val="23"/>
          <w:highlight w:val="black"/>
        </w:rPr>
        <w:fldChar w:fldCharType="separate"/>
      </w:r>
      <w:r w:rsidR="00BC7C1A" w:rsidRPr="00874D68">
        <w:rPr>
          <w:rFonts w:asciiTheme="minorHAnsi" w:hAnsiTheme="minorHAnsi" w:cstheme="minorHAnsi"/>
          <w:color w:val="000000" w:themeColor="text1"/>
          <w:sz w:val="23"/>
          <w:szCs w:val="23"/>
          <w:highlight w:val="black"/>
        </w:rPr>
        <w:t>(sigiloso)</w:t>
      </w:r>
      <w:r w:rsidR="00330B8B" w:rsidRPr="00874D68">
        <w:rPr>
          <w:rFonts w:asciiTheme="minorHAnsi" w:hAnsiTheme="minorHAnsi" w:cstheme="minorHAnsi"/>
          <w:color w:val="000000" w:themeColor="text1"/>
          <w:sz w:val="23"/>
          <w:szCs w:val="23"/>
          <w:highlight w:val="black"/>
        </w:rPr>
        <w:fldChar w:fldCharType="end"/>
      </w:r>
      <w:r w:rsidR="00542372" w:rsidRPr="00BC7C1A">
        <w:rPr>
          <w:rFonts w:asciiTheme="minorHAnsi" w:hAnsiTheme="minorHAnsi" w:cstheme="minorHAnsi"/>
          <w:sz w:val="23"/>
          <w:szCs w:val="23"/>
        </w:rPr>
        <w:t xml:space="preserve">, </w:t>
      </w:r>
      <w:r w:rsidR="00833F19" w:rsidRPr="00BC7C1A">
        <w:rPr>
          <w:rFonts w:asciiTheme="minorHAnsi" w:hAnsiTheme="minorHAnsi" w:cstheme="minorHAnsi"/>
          <w:sz w:val="23"/>
          <w:szCs w:val="23"/>
        </w:rPr>
        <w:t xml:space="preserve">matrícula nº </w:t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fldChar w:fldCharType="begin"/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instrText xml:space="preserve"> DOCPROPERTY  Matricula  \* MERGEFORMAT </w:instrText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fldChar w:fldCharType="separate"/>
      </w:r>
      <w:r w:rsidR="00BC7C1A" w:rsidRPr="00874D68">
        <w:rPr>
          <w:rFonts w:asciiTheme="minorHAnsi" w:hAnsiTheme="minorHAnsi" w:cstheme="minorHAnsi"/>
          <w:sz w:val="23"/>
          <w:szCs w:val="23"/>
          <w:highlight w:val="black"/>
        </w:rPr>
        <w:t>(sigiloso)</w:t>
      </w:r>
      <w:r w:rsidR="00330B8B" w:rsidRPr="00874D68">
        <w:rPr>
          <w:rFonts w:asciiTheme="minorHAnsi" w:hAnsiTheme="minorHAnsi" w:cstheme="minorHAnsi"/>
          <w:sz w:val="23"/>
          <w:szCs w:val="23"/>
          <w:highlight w:val="black"/>
        </w:rPr>
        <w:fldChar w:fldCharType="end"/>
      </w:r>
      <w:r w:rsidR="00711F37" w:rsidRPr="00B3338C">
        <w:rPr>
          <w:rFonts w:asciiTheme="minorHAnsi" w:hAnsiTheme="minorHAnsi" w:cstheme="minorHAnsi"/>
          <w:sz w:val="23"/>
          <w:szCs w:val="23"/>
        </w:rPr>
        <w:t>,</w:t>
      </w:r>
      <w:r w:rsidR="00770FBE" w:rsidRPr="00B3338C">
        <w:rPr>
          <w:rFonts w:asciiTheme="minorHAnsi" w:hAnsiTheme="minorHAnsi" w:cstheme="minorHAnsi"/>
          <w:sz w:val="23"/>
          <w:szCs w:val="23"/>
        </w:rPr>
        <w:t xml:space="preserve"> </w:t>
      </w:r>
      <w:r w:rsidR="001D65E6" w:rsidRPr="001D65E6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nos termos do art. 8°, inciso I, da DPL no 266/2014, uma vez que restou comprovada a indisciplina, relativa ao desrespeito às regras dispostas no art. 13, incisos I e II, da Portaria Normativa n° 015, de 16 de novembro de 2021, por atentar contra o dever previsto no art. 1o, inciso X, e por incorrer nas proibições estabelecidas no art. 2o, incisos XV e XXXVIII, do Regime Disciplinar, aprovado pela Deliberação Plenária no 266/2014. </w:t>
      </w:r>
    </w:p>
    <w:p w14:paraId="53A7926D" w14:textId="77777777" w:rsidR="001D65E6" w:rsidRPr="001D65E6" w:rsidRDefault="001D65E6" w:rsidP="001D65E6">
      <w:pPr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color w:val="000000"/>
          <w:sz w:val="23"/>
          <w:szCs w:val="23"/>
        </w:rPr>
      </w:pPr>
    </w:p>
    <w:p w14:paraId="5EA94294" w14:textId="77777777" w:rsidR="001D65E6" w:rsidRPr="00B3338C" w:rsidRDefault="001D65E6" w:rsidP="001D65E6">
      <w:pPr>
        <w:jc w:val="both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eastAsia="Calibri" w:hAnsiTheme="minorHAnsi" w:cstheme="minorHAnsi"/>
          <w:color w:val="000000"/>
          <w:sz w:val="23"/>
          <w:szCs w:val="23"/>
        </w:rPr>
        <w:t xml:space="preserve">Art. 2° Esclarecer que esta pena de advertência escrita é aplicada conforme o Art. 9 do Regime Disciplinar do CAU/RS, tendo por fundamento a falta laboral, atentando contra ode ver previsto no art. 1o, inciso X, e incorrendo nas proibições estabelecidas </w:t>
      </w:r>
      <w:r w:rsidRPr="00B3338C">
        <w:rPr>
          <w:rFonts w:asciiTheme="minorHAnsi" w:hAnsiTheme="minorHAnsi" w:cstheme="minorHAnsi"/>
          <w:sz w:val="23"/>
          <w:szCs w:val="23"/>
        </w:rPr>
        <w:t>no art. 2°, incisos XV e XXXVIII, do Regime Disciplinar, aprovado pela Deliberação Plenária no 266/2014.</w:t>
      </w:r>
    </w:p>
    <w:p w14:paraId="1E6BFF95" w14:textId="77777777" w:rsidR="001D65E6" w:rsidRPr="00B3338C" w:rsidRDefault="001D65E6" w:rsidP="001D65E6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038CC79" w14:textId="77777777" w:rsidR="005A435C" w:rsidRPr="00B3338C" w:rsidRDefault="00EC2862" w:rsidP="005A435C">
      <w:pPr>
        <w:jc w:val="both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>Art. 3º</w:t>
      </w:r>
      <w:r w:rsidR="005A435C" w:rsidRPr="00B3338C">
        <w:rPr>
          <w:rFonts w:asciiTheme="minorHAnsi" w:hAnsiTheme="minorHAnsi" w:cstheme="minorHAnsi"/>
          <w:sz w:val="23"/>
          <w:szCs w:val="23"/>
        </w:rPr>
        <w:t xml:space="preserve"> Determinar que seja registrada esta advertência na ficha funcional do empregado, conforme disposto no artigo 8º, § 2º, da DPL nº 266/2014.</w:t>
      </w:r>
    </w:p>
    <w:p w14:paraId="0E091387" w14:textId="77777777" w:rsidR="00327448" w:rsidRPr="00B3338C" w:rsidRDefault="00327448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0D3EE628" w14:textId="77777777" w:rsidR="00327448" w:rsidRPr="00B3338C" w:rsidRDefault="002349BD">
      <w:pPr>
        <w:jc w:val="both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 xml:space="preserve">Art. </w:t>
      </w:r>
      <w:r w:rsidR="00EC2862" w:rsidRPr="00B3338C">
        <w:rPr>
          <w:rFonts w:asciiTheme="minorHAnsi" w:hAnsiTheme="minorHAnsi" w:cstheme="minorHAnsi"/>
          <w:sz w:val="23"/>
          <w:szCs w:val="23"/>
        </w:rPr>
        <w:t>4</w:t>
      </w:r>
      <w:r w:rsidRPr="00B3338C">
        <w:rPr>
          <w:rFonts w:asciiTheme="minorHAnsi" w:hAnsiTheme="minorHAnsi" w:cstheme="minorHAnsi"/>
          <w:sz w:val="23"/>
          <w:szCs w:val="23"/>
        </w:rPr>
        <w:t>º Ess</w:t>
      </w:r>
      <w:r w:rsidR="005B1E20" w:rsidRPr="00B3338C">
        <w:rPr>
          <w:rFonts w:asciiTheme="minorHAnsi" w:hAnsiTheme="minorHAnsi" w:cstheme="minorHAnsi"/>
          <w:sz w:val="23"/>
          <w:szCs w:val="23"/>
        </w:rPr>
        <w:t xml:space="preserve">a Portaria entra em vigor </w:t>
      </w:r>
      <w:r w:rsidR="00E30B18" w:rsidRPr="00B3338C">
        <w:rPr>
          <w:rFonts w:asciiTheme="minorHAnsi" w:hAnsiTheme="minorHAnsi" w:cstheme="minorHAnsi"/>
          <w:sz w:val="23"/>
          <w:szCs w:val="23"/>
        </w:rPr>
        <w:t>n</w:t>
      </w:r>
      <w:r w:rsidR="00D54BD4" w:rsidRPr="00B3338C">
        <w:rPr>
          <w:rFonts w:asciiTheme="minorHAnsi" w:hAnsiTheme="minorHAnsi" w:cstheme="minorHAnsi"/>
          <w:sz w:val="23"/>
          <w:szCs w:val="23"/>
        </w:rPr>
        <w:t>a</w:t>
      </w:r>
      <w:r w:rsidR="00E30B18" w:rsidRPr="00B3338C">
        <w:rPr>
          <w:rFonts w:asciiTheme="minorHAnsi" w:hAnsiTheme="minorHAnsi" w:cstheme="minorHAnsi"/>
          <w:sz w:val="23"/>
          <w:szCs w:val="23"/>
        </w:rPr>
        <w:t xml:space="preserve"> data de sua publicação</w:t>
      </w:r>
      <w:r w:rsidR="005B1E20" w:rsidRPr="00B3338C">
        <w:rPr>
          <w:rFonts w:asciiTheme="minorHAnsi" w:hAnsiTheme="minorHAnsi" w:cstheme="minorHAnsi"/>
          <w:sz w:val="23"/>
          <w:szCs w:val="23"/>
        </w:rPr>
        <w:t>.</w:t>
      </w:r>
    </w:p>
    <w:p w14:paraId="41104447" w14:textId="77777777" w:rsidR="00327448" w:rsidRPr="00B3338C" w:rsidRDefault="005B1E20">
      <w:pPr>
        <w:jc w:val="both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8183707" w14:textId="77777777" w:rsidR="00327448" w:rsidRPr="00B3338C" w:rsidRDefault="00327448">
      <w:pPr>
        <w:pStyle w:val="Textopadro"/>
        <w:jc w:val="center"/>
        <w:rPr>
          <w:rFonts w:asciiTheme="minorHAnsi" w:hAnsiTheme="minorHAnsi" w:cstheme="minorHAnsi"/>
          <w:sz w:val="23"/>
          <w:szCs w:val="23"/>
        </w:rPr>
      </w:pPr>
    </w:p>
    <w:p w14:paraId="4403DC36" w14:textId="77777777" w:rsidR="00327448" w:rsidRPr="00B3338C" w:rsidRDefault="005B1E20">
      <w:pPr>
        <w:pStyle w:val="Textopadro"/>
        <w:jc w:val="center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 xml:space="preserve">Porto </w:t>
      </w:r>
      <w:r w:rsidRPr="00FB4A7E">
        <w:rPr>
          <w:rFonts w:asciiTheme="minorHAnsi" w:hAnsiTheme="minorHAnsi" w:cstheme="minorHAnsi"/>
          <w:sz w:val="23"/>
          <w:szCs w:val="23"/>
        </w:rPr>
        <w:t>Al</w:t>
      </w:r>
      <w:r w:rsidR="002349BD" w:rsidRPr="00FB4A7E">
        <w:rPr>
          <w:rFonts w:asciiTheme="minorHAnsi" w:hAnsiTheme="minorHAnsi" w:cstheme="minorHAnsi"/>
          <w:sz w:val="23"/>
          <w:szCs w:val="23"/>
        </w:rPr>
        <w:t xml:space="preserve">egre – RS, </w:t>
      </w:r>
      <w:r w:rsidR="00FB4A7E" w:rsidRPr="00FB4A7E">
        <w:rPr>
          <w:rFonts w:asciiTheme="minorHAnsi" w:hAnsiTheme="minorHAnsi" w:cstheme="minorHAnsi"/>
          <w:sz w:val="23"/>
          <w:szCs w:val="23"/>
        </w:rPr>
        <w:t>14</w:t>
      </w:r>
      <w:r w:rsidR="001A47D2" w:rsidRPr="00FB4A7E">
        <w:rPr>
          <w:rFonts w:asciiTheme="minorHAnsi" w:hAnsiTheme="minorHAnsi" w:cstheme="minorHAnsi"/>
          <w:sz w:val="23"/>
          <w:szCs w:val="23"/>
        </w:rPr>
        <w:t xml:space="preserve"> </w:t>
      </w:r>
      <w:r w:rsidR="004664F2" w:rsidRPr="00FB4A7E">
        <w:rPr>
          <w:rFonts w:asciiTheme="minorHAnsi" w:hAnsiTheme="minorHAnsi" w:cstheme="minorHAnsi"/>
          <w:sz w:val="23"/>
          <w:szCs w:val="23"/>
        </w:rPr>
        <w:t>de j</w:t>
      </w:r>
      <w:r w:rsidR="001D65E6" w:rsidRPr="00FB4A7E">
        <w:rPr>
          <w:rFonts w:asciiTheme="minorHAnsi" w:hAnsiTheme="minorHAnsi" w:cstheme="minorHAnsi"/>
          <w:sz w:val="23"/>
          <w:szCs w:val="23"/>
        </w:rPr>
        <w:t>un</w:t>
      </w:r>
      <w:r w:rsidR="004664F2" w:rsidRPr="00FB4A7E">
        <w:rPr>
          <w:rFonts w:asciiTheme="minorHAnsi" w:hAnsiTheme="minorHAnsi" w:cstheme="minorHAnsi"/>
          <w:sz w:val="23"/>
          <w:szCs w:val="23"/>
        </w:rPr>
        <w:t>ho</w:t>
      </w:r>
      <w:r w:rsidR="002349BD" w:rsidRPr="00FB4A7E">
        <w:rPr>
          <w:rFonts w:asciiTheme="minorHAnsi" w:hAnsiTheme="minorHAnsi" w:cstheme="minorHAnsi"/>
          <w:sz w:val="23"/>
          <w:szCs w:val="23"/>
        </w:rPr>
        <w:t xml:space="preserve"> de 202</w:t>
      </w:r>
      <w:r w:rsidR="001D65E6" w:rsidRPr="00FB4A7E">
        <w:rPr>
          <w:rFonts w:asciiTheme="minorHAnsi" w:hAnsiTheme="minorHAnsi" w:cstheme="minorHAnsi"/>
          <w:sz w:val="23"/>
          <w:szCs w:val="23"/>
        </w:rPr>
        <w:t>3.</w:t>
      </w:r>
    </w:p>
    <w:p w14:paraId="6323E732" w14:textId="77777777" w:rsidR="00327448" w:rsidRPr="00B3338C" w:rsidRDefault="00327448">
      <w:pPr>
        <w:pStyle w:val="Textopadr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369525C" w14:textId="77777777" w:rsidR="00327448" w:rsidRPr="00B3338C" w:rsidRDefault="00327448">
      <w:pPr>
        <w:pStyle w:val="Textopadr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2A899486" w14:textId="77777777" w:rsidR="00327448" w:rsidRDefault="00327448">
      <w:pPr>
        <w:pStyle w:val="Textopadr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B13B151" w14:textId="77777777" w:rsidR="00FB4A7E" w:rsidRDefault="00FB4A7E">
      <w:pPr>
        <w:pStyle w:val="Textopadr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3D866C0F" w14:textId="77777777" w:rsidR="00FB4A7E" w:rsidRPr="00B3338C" w:rsidRDefault="00FB4A7E">
      <w:pPr>
        <w:pStyle w:val="Textopadr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8EC4A32" w14:textId="77777777" w:rsidR="00327448" w:rsidRPr="00FB4A7E" w:rsidRDefault="005B1E20">
      <w:pPr>
        <w:pStyle w:val="Textopadr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FB4A7E">
        <w:rPr>
          <w:rFonts w:asciiTheme="minorHAnsi" w:hAnsiTheme="minorHAnsi" w:cstheme="minorHAnsi"/>
          <w:b/>
          <w:bCs/>
          <w:sz w:val="23"/>
          <w:szCs w:val="23"/>
        </w:rPr>
        <w:t>TIAGO HOLZMANN DA SILVA</w:t>
      </w:r>
    </w:p>
    <w:p w14:paraId="4BE75CB2" w14:textId="77777777" w:rsidR="00327448" w:rsidRPr="00B3338C" w:rsidRDefault="005B1E20">
      <w:pPr>
        <w:pStyle w:val="Textopadro"/>
        <w:jc w:val="center"/>
        <w:rPr>
          <w:rFonts w:asciiTheme="minorHAnsi" w:hAnsiTheme="minorHAnsi" w:cstheme="minorHAnsi"/>
          <w:sz w:val="23"/>
          <w:szCs w:val="23"/>
        </w:rPr>
      </w:pPr>
      <w:r w:rsidRPr="00B3338C">
        <w:rPr>
          <w:rFonts w:asciiTheme="minorHAnsi" w:hAnsiTheme="minorHAnsi" w:cstheme="minorHAnsi"/>
          <w:sz w:val="23"/>
          <w:szCs w:val="23"/>
        </w:rPr>
        <w:t>Presidente do CAU/RS</w:t>
      </w:r>
    </w:p>
    <w:sectPr w:rsidR="00327448" w:rsidRPr="00B3338C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659E" w14:textId="77777777" w:rsidR="00DC0634" w:rsidRDefault="00DC0634">
      <w:r>
        <w:separator/>
      </w:r>
    </w:p>
  </w:endnote>
  <w:endnote w:type="continuationSeparator" w:id="0">
    <w:p w14:paraId="59AADDC1" w14:textId="77777777" w:rsidR="00DC0634" w:rsidRDefault="00DC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4D4D" w14:textId="77777777" w:rsidR="00E21D1D" w:rsidRDefault="005B1E2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0B036BF" w14:textId="77777777" w:rsidR="00E21D1D" w:rsidRDefault="00874D68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312AEE" w14:textId="77777777" w:rsidR="00E21D1D" w:rsidRDefault="005B1E20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D62DE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7048DBBA" w14:textId="77777777" w:rsidR="00E21D1D" w:rsidRDefault="005B1E20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EE29" w14:textId="77777777" w:rsidR="00DC0634" w:rsidRDefault="00DC0634">
      <w:r>
        <w:rPr>
          <w:color w:val="000000"/>
        </w:rPr>
        <w:separator/>
      </w:r>
    </w:p>
  </w:footnote>
  <w:footnote w:type="continuationSeparator" w:id="0">
    <w:p w14:paraId="48DA3380" w14:textId="77777777" w:rsidR="00DC0634" w:rsidRDefault="00DC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F7C" w14:textId="77777777" w:rsidR="00E21D1D" w:rsidRDefault="005B1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3DDD19" wp14:editId="2357CA19">
          <wp:simplePos x="0" y="0"/>
          <wp:positionH relativeFrom="column">
            <wp:posOffset>-1076321</wp:posOffset>
          </wp:positionH>
          <wp:positionV relativeFrom="paragraph">
            <wp:posOffset>-895983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48"/>
    <w:rsid w:val="00021044"/>
    <w:rsid w:val="000523B6"/>
    <w:rsid w:val="000D62DE"/>
    <w:rsid w:val="000E5A24"/>
    <w:rsid w:val="001A47D2"/>
    <w:rsid w:val="001D65E6"/>
    <w:rsid w:val="002349BD"/>
    <w:rsid w:val="0028537A"/>
    <w:rsid w:val="002C71DC"/>
    <w:rsid w:val="002F02DD"/>
    <w:rsid w:val="00310D14"/>
    <w:rsid w:val="00315A86"/>
    <w:rsid w:val="00327448"/>
    <w:rsid w:val="00330B8B"/>
    <w:rsid w:val="003840D5"/>
    <w:rsid w:val="00392965"/>
    <w:rsid w:val="003E4A26"/>
    <w:rsid w:val="004664F2"/>
    <w:rsid w:val="004F2FD4"/>
    <w:rsid w:val="00542372"/>
    <w:rsid w:val="00546B05"/>
    <w:rsid w:val="005623B3"/>
    <w:rsid w:val="005A435C"/>
    <w:rsid w:val="005A6C56"/>
    <w:rsid w:val="005B1E20"/>
    <w:rsid w:val="005E44BE"/>
    <w:rsid w:val="00621E9B"/>
    <w:rsid w:val="00711F37"/>
    <w:rsid w:val="00770FBE"/>
    <w:rsid w:val="008075A4"/>
    <w:rsid w:val="00833F19"/>
    <w:rsid w:val="00874D68"/>
    <w:rsid w:val="00955AA5"/>
    <w:rsid w:val="009A0B35"/>
    <w:rsid w:val="009C0BBB"/>
    <w:rsid w:val="009D313A"/>
    <w:rsid w:val="00A46F21"/>
    <w:rsid w:val="00A63626"/>
    <w:rsid w:val="00AF4406"/>
    <w:rsid w:val="00B3338C"/>
    <w:rsid w:val="00B73ADB"/>
    <w:rsid w:val="00BC58CA"/>
    <w:rsid w:val="00BC7C1A"/>
    <w:rsid w:val="00C36C33"/>
    <w:rsid w:val="00C4243B"/>
    <w:rsid w:val="00C464D3"/>
    <w:rsid w:val="00C77703"/>
    <w:rsid w:val="00D54BD4"/>
    <w:rsid w:val="00DC0634"/>
    <w:rsid w:val="00DD245D"/>
    <w:rsid w:val="00DD794A"/>
    <w:rsid w:val="00DE298E"/>
    <w:rsid w:val="00E0149E"/>
    <w:rsid w:val="00E02392"/>
    <w:rsid w:val="00E225A4"/>
    <w:rsid w:val="00E30B18"/>
    <w:rsid w:val="00EA4298"/>
    <w:rsid w:val="00EC2862"/>
    <w:rsid w:val="00FB4A7E"/>
    <w:rsid w:val="00FD2457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A1F1"/>
  <w15:docId w15:val="{7F991AC7-9D42-400C-9672-267DA06A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6</cp:revision>
  <cp:lastPrinted>2023-06-29T14:16:00Z</cp:lastPrinted>
  <dcterms:created xsi:type="dcterms:W3CDTF">2023-06-12T18:13:00Z</dcterms:created>
  <dcterms:modified xsi:type="dcterms:W3CDTF">2023-06-29T14:40:00Z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rgo">
    <vt:lpwstr>(sigiloso)</vt:lpwstr>
  </property>
  <property fmtid="{D5CDD505-2E9C-101B-9397-08002B2CF9AE}" pid="3" name="Nome">
    <vt:lpwstr>(sigiloso)</vt:lpwstr>
  </property>
  <property fmtid="{D5CDD505-2E9C-101B-9397-08002B2CF9AE}" pid="4" name="Matricula">
    <vt:lpwstr>(sigiloso)</vt:lpwstr>
  </property>
</Properties>
</file>