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CCDF21C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5D28265F" w:rsidR="007E12CB" w:rsidRDefault="00A02080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Temporária de Ações Afirmativas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BCB5E28" w:rsidR="007E12CB" w:rsidRPr="002A6F2D" w:rsidRDefault="00A02080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Composição da CTAA-CAU/RS</w:t>
            </w:r>
          </w:p>
        </w:tc>
      </w:tr>
    </w:tbl>
    <w:p w14:paraId="0D536F41" w14:textId="21F927A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B97EDD">
        <w:rPr>
          <w:rFonts w:asciiTheme="minorHAnsi" w:hAnsiTheme="minorHAnsi" w:cstheme="minorHAnsi"/>
          <w:lang w:eastAsia="pt-BR"/>
        </w:rPr>
        <w:t>49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193471D0" w:rsidR="00A25E4E" w:rsidRDefault="00A02080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Altera Composição da Comissão Temporária de Ações Afirmativas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3A1DC150" w:rsidR="00DB5F84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23E81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 na Sala de Eventos do Intercity Hotel Caxias do Sul/RS (Av. Therezinha Pauletti Sanvitto, 333) no dia 30 de junho de 2023, após análise do assunto em epígrafe, e</w:t>
      </w:r>
    </w:p>
    <w:p w14:paraId="3A7C7A78" w14:textId="77777777" w:rsidR="00123E81" w:rsidRPr="00123E81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4467512" w14:textId="77777777" w:rsidR="00A02080" w:rsidRPr="00123E81" w:rsidRDefault="00A02080" w:rsidP="00A8056E">
      <w:pPr>
        <w:jc w:val="both"/>
        <w:rPr>
          <w:rFonts w:ascii="Calibri" w:eastAsia="Calibri" w:hAnsi="Calibri" w:cs="Calibri"/>
          <w:color w:val="000000"/>
        </w:rPr>
      </w:pPr>
      <w:r w:rsidRPr="00123E81">
        <w:rPr>
          <w:rFonts w:ascii="Calibri" w:eastAsia="Calibri" w:hAnsi="Calibri" w:cs="Calibri"/>
          <w:color w:val="000000"/>
        </w:rPr>
        <w:t>Considerando a Deliberação Plenária DPO-RS nº 1523/2022 que instituiu a Comissão Temporária de Ações Afirmativas;</w:t>
      </w:r>
    </w:p>
    <w:p w14:paraId="04F5823D" w14:textId="58079FBF" w:rsidR="00A02080" w:rsidRPr="00123E81" w:rsidRDefault="00A02080" w:rsidP="00A8056E">
      <w:pPr>
        <w:jc w:val="both"/>
        <w:rPr>
          <w:rFonts w:asciiTheme="minorHAnsi" w:hAnsiTheme="minorHAnsi" w:cstheme="minorHAnsi"/>
          <w:lang w:eastAsia="pt-BR"/>
        </w:rPr>
      </w:pPr>
    </w:p>
    <w:p w14:paraId="378848F7" w14:textId="6DB5C7A1" w:rsidR="00A02080" w:rsidRPr="00123E81" w:rsidRDefault="00A02080" w:rsidP="00A8056E">
      <w:pPr>
        <w:jc w:val="both"/>
        <w:rPr>
          <w:rFonts w:asciiTheme="minorHAnsi" w:hAnsiTheme="minorHAnsi" w:cstheme="minorHAnsi"/>
          <w:lang w:eastAsia="pt-BR"/>
        </w:rPr>
      </w:pPr>
      <w:r w:rsidRPr="00123E81">
        <w:rPr>
          <w:rFonts w:ascii="Calibri" w:eastAsia="Calibri" w:hAnsi="Calibri" w:cs="Calibri"/>
          <w:color w:val="000000"/>
        </w:rPr>
        <w:t xml:space="preserve">Considerando a Deliberação Plenária DPO-RS nº 1568/2023 que homologou </w:t>
      </w:r>
      <w:r w:rsidRPr="00123E81">
        <w:rPr>
          <w:rFonts w:asciiTheme="minorHAnsi" w:hAnsiTheme="minorHAnsi" w:cstheme="minorHAnsi"/>
          <w:lang w:eastAsia="pt-BR"/>
        </w:rPr>
        <w:t>a composição e o Plano de Trabalho da Comissão Temporária de Ações Afirmativas do CAU/RS;</w:t>
      </w:r>
    </w:p>
    <w:p w14:paraId="5E7B1D19" w14:textId="77777777" w:rsidR="00DB5F84" w:rsidRPr="00123E81" w:rsidRDefault="00DB5F84" w:rsidP="00A8056E">
      <w:pPr>
        <w:jc w:val="both"/>
        <w:rPr>
          <w:rFonts w:asciiTheme="minorHAnsi" w:hAnsiTheme="minorHAnsi" w:cstheme="minorHAnsi"/>
          <w:lang w:eastAsia="pt-BR"/>
        </w:rPr>
      </w:pPr>
    </w:p>
    <w:p w14:paraId="7A20C83F" w14:textId="77E0329E" w:rsidR="007E12CB" w:rsidRDefault="00A02080" w:rsidP="00A8056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23E81">
        <w:rPr>
          <w:rFonts w:asciiTheme="minorHAnsi" w:hAnsiTheme="minorHAnsi" w:cstheme="minorHAnsi"/>
          <w:lang w:eastAsia="pt-BR"/>
        </w:rPr>
        <w:t>Considerando a proposição de que a comissão viesse a ser composta por cinco membros e a indicação de profissional externo com conhecimento acerca dos temas centrais a serem abordados pela CTAA-CAU/RS</w:t>
      </w:r>
      <w:r w:rsidR="00310BB6" w:rsidRPr="00123E81">
        <w:rPr>
          <w:rFonts w:asciiTheme="minorHAnsi" w:hAnsiTheme="minorHAnsi" w:cstheme="minorHAnsi"/>
        </w:rPr>
        <w:t>;</w:t>
      </w:r>
    </w:p>
    <w:p w14:paraId="61F31107" w14:textId="77777777" w:rsidR="00123E81" w:rsidRDefault="00123E81" w:rsidP="00A805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10DCF3" w14:textId="77777777" w:rsidR="00123E81" w:rsidRPr="00123E81" w:rsidRDefault="00123E81" w:rsidP="00123E81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123E81">
        <w:rPr>
          <w:rFonts w:asciiTheme="minorHAnsi" w:hAnsiTheme="minorHAnsi" w:cstheme="minorHAnsi"/>
          <w:lang w:eastAsia="pt-BR"/>
        </w:rPr>
        <w:t>Considerando solicitação de saída da Arquiteta e Urbanista Flávia Boni Licht;</w:t>
      </w:r>
    </w:p>
    <w:p w14:paraId="1EAEA55A" w14:textId="2D0A3494" w:rsidR="00DB5F84" w:rsidRPr="00123E81" w:rsidRDefault="00DB5F84" w:rsidP="00A805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123E81" w:rsidRDefault="004F4077" w:rsidP="00A8056E">
      <w:pPr>
        <w:jc w:val="both"/>
        <w:rPr>
          <w:rFonts w:asciiTheme="minorHAnsi" w:hAnsiTheme="minorHAnsi" w:cstheme="minorHAnsi"/>
          <w:b/>
          <w:lang w:eastAsia="pt-BR"/>
        </w:rPr>
      </w:pPr>
      <w:r w:rsidRPr="00123E81">
        <w:rPr>
          <w:rFonts w:asciiTheme="minorHAnsi" w:hAnsiTheme="minorHAnsi" w:cstheme="minorHAnsi"/>
          <w:b/>
          <w:lang w:eastAsia="pt-BR"/>
        </w:rPr>
        <w:t>DELIBEROU</w:t>
      </w:r>
      <w:r w:rsidR="00766FE1" w:rsidRPr="00123E81">
        <w:rPr>
          <w:rFonts w:asciiTheme="minorHAnsi" w:hAnsiTheme="minorHAnsi" w:cstheme="minorHAnsi"/>
          <w:b/>
          <w:lang w:eastAsia="pt-BR"/>
        </w:rPr>
        <w:t xml:space="preserve"> por</w:t>
      </w:r>
      <w:r w:rsidRPr="00123E81">
        <w:rPr>
          <w:rFonts w:asciiTheme="minorHAnsi" w:hAnsiTheme="minorHAnsi" w:cstheme="minorHAnsi"/>
          <w:b/>
          <w:lang w:eastAsia="pt-BR"/>
        </w:rPr>
        <w:t>:</w:t>
      </w:r>
      <w:r w:rsidR="004857A1" w:rsidRPr="00123E81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123E81" w:rsidRDefault="00ED0C4B" w:rsidP="00A8056E">
      <w:pPr>
        <w:jc w:val="both"/>
        <w:rPr>
          <w:rFonts w:asciiTheme="minorHAnsi" w:hAnsiTheme="minorHAnsi" w:cstheme="minorHAnsi"/>
          <w:b/>
          <w:lang w:eastAsia="pt-BR"/>
        </w:rPr>
      </w:pPr>
    </w:p>
    <w:p w14:paraId="7212B17D" w14:textId="50A38A7A" w:rsidR="00A8056E" w:rsidRDefault="00A02080" w:rsidP="00123E81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Theme="minorHAnsi" w:hAnsiTheme="minorHAnsi" w:cstheme="minorHAnsi"/>
        </w:rPr>
      </w:pPr>
      <w:r w:rsidRPr="00123E81">
        <w:rPr>
          <w:rFonts w:asciiTheme="minorHAnsi" w:hAnsiTheme="minorHAnsi" w:cstheme="minorHAnsi"/>
        </w:rPr>
        <w:t>Alterar</w:t>
      </w:r>
      <w:r w:rsidR="00123E81">
        <w:rPr>
          <w:rFonts w:asciiTheme="minorHAnsi" w:hAnsiTheme="minorHAnsi" w:cstheme="minorHAnsi"/>
        </w:rPr>
        <w:t xml:space="preserve"> a </w:t>
      </w:r>
      <w:r w:rsidR="00123E81" w:rsidRPr="00123E81">
        <w:rPr>
          <w:rFonts w:asciiTheme="minorHAnsi" w:hAnsiTheme="minorHAnsi" w:cstheme="minorHAnsi"/>
        </w:rPr>
        <w:t xml:space="preserve">composição da Comissão Temporária de Ações Afirmativas com a retirada </w:t>
      </w:r>
      <w:r w:rsidR="00123E81">
        <w:rPr>
          <w:rFonts w:asciiTheme="minorHAnsi" w:hAnsiTheme="minorHAnsi" w:cstheme="minorHAnsi"/>
        </w:rPr>
        <w:t>d</w:t>
      </w:r>
      <w:r w:rsidR="00123E81" w:rsidRPr="00123E81">
        <w:rPr>
          <w:rFonts w:asciiTheme="minorHAnsi" w:hAnsiTheme="minorHAnsi" w:cstheme="minorHAnsi"/>
        </w:rPr>
        <w:t xml:space="preserve">a Arquiteta e Urbanista Flávia Boni Licht e a inclusão do Arquiteto e Urbanista </w:t>
      </w:r>
      <w:r w:rsidR="00E96515" w:rsidRPr="00E96515">
        <w:rPr>
          <w:rFonts w:asciiTheme="minorHAnsi" w:hAnsiTheme="minorHAnsi" w:cstheme="minorHAnsi"/>
        </w:rPr>
        <w:t>Luís Henrique Brock</w:t>
      </w:r>
      <w:r w:rsidR="00123E81">
        <w:rPr>
          <w:rFonts w:asciiTheme="minorHAnsi" w:hAnsiTheme="minorHAnsi" w:cstheme="minorHAnsi"/>
        </w:rPr>
        <w:t>;</w:t>
      </w:r>
    </w:p>
    <w:p w14:paraId="30D73AE7" w14:textId="77777777" w:rsidR="00123E81" w:rsidRPr="00123E81" w:rsidRDefault="00123E81" w:rsidP="00123E81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1964A327" w14:textId="4C794EF8" w:rsidR="00CC0D6E" w:rsidRPr="00123E81" w:rsidRDefault="00A02080" w:rsidP="00A8056E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Theme="minorHAnsi" w:hAnsiTheme="minorHAnsi" w:cstheme="minorHAnsi"/>
        </w:rPr>
      </w:pPr>
      <w:r w:rsidRPr="00123E81">
        <w:rPr>
          <w:rFonts w:asciiTheme="minorHAnsi" w:hAnsiTheme="minorHAnsi" w:cstheme="minorHAnsi"/>
        </w:rPr>
        <w:t>Encaminhar a presente deliberação à Secretaria Geral para providências</w:t>
      </w:r>
      <w:r w:rsidR="00CC0D6E" w:rsidRPr="00123E81">
        <w:rPr>
          <w:rFonts w:asciiTheme="minorHAnsi" w:hAnsiTheme="minorHAnsi" w:cstheme="minorHAnsi"/>
        </w:rPr>
        <w:t>.</w:t>
      </w:r>
    </w:p>
    <w:p w14:paraId="64D753C9" w14:textId="77777777" w:rsidR="00A8056E" w:rsidRPr="00123E81" w:rsidRDefault="00A8056E" w:rsidP="00A8056E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123E8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123E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23E8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3E7C6CE0" w14:textId="77777777" w:rsidR="00B97EDD" w:rsidRPr="00382C4E" w:rsidRDefault="00B97EDD" w:rsidP="00B97EDD">
      <w:pPr>
        <w:jc w:val="both"/>
        <w:rPr>
          <w:rFonts w:asciiTheme="minorHAnsi" w:hAnsiTheme="minorHAnsi" w:cstheme="minorHAnsi"/>
        </w:rPr>
      </w:pPr>
      <w:r w:rsidRPr="00012772">
        <w:rPr>
          <w:rFonts w:asciiTheme="minorHAnsi" w:hAnsiTheme="minorHAnsi" w:cstheme="minorHAnsi"/>
        </w:rPr>
        <w:t xml:space="preserve">Com 16 (dezesseis) votos favoráveis, das </w:t>
      </w:r>
      <w:r w:rsidRPr="00C51A07">
        <w:rPr>
          <w:rFonts w:asciiTheme="minorHAnsi" w:hAnsiTheme="minorHAnsi" w:cstheme="minorHAnsi"/>
        </w:rPr>
        <w:t>conselheiras Andréa Larruscahim Hamilton Ilha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04 (quatro) ausências, das conselheiras Débora Francele Rodrigues da Silva, Leticia Kauer, Magali Mingotti,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>.</w:t>
      </w:r>
    </w:p>
    <w:p w14:paraId="0A928A7C" w14:textId="77777777" w:rsidR="00123E81" w:rsidRPr="00B0515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32D77F0E" w14:textId="77777777" w:rsidR="00123E8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103204EB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69F37420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3BBAD7C7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9F4B334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B8B976D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53CF9A8" w14:textId="77777777" w:rsidR="00123E81" w:rsidRPr="00382C4E" w:rsidRDefault="00123E81" w:rsidP="00123E81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0F425955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  <w:sectPr w:rsidR="00123E81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5AB57BE4" w14:textId="77777777" w:rsidR="00123E81" w:rsidRPr="009116E7" w:rsidRDefault="00123E81" w:rsidP="00123E8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7F5EBF5A" w14:textId="77777777" w:rsidR="00123E81" w:rsidRPr="009116E7" w:rsidRDefault="00123E81" w:rsidP="00123E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23E81" w:rsidRPr="00B9545A" w14:paraId="5852643A" w14:textId="77777777" w:rsidTr="003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70DFE49E" w14:textId="24084413" w:rsidR="00123E81" w:rsidRPr="00B9545A" w:rsidRDefault="00123E81" w:rsidP="0036762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</w:t>
            </w:r>
            <w:r w:rsidR="00B97ED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49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</w:p>
        </w:tc>
      </w:tr>
      <w:tr w:rsidR="00123E81" w:rsidRPr="00B9545A" w14:paraId="27B2C0D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BDBF563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7061BB84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7063AE29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3B1D5ACC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12058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B97EDD" w:rsidRPr="00B9545A" w14:paraId="0D77C2C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9BB452" w14:textId="1265C4EB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63616F93" w14:textId="6540194D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246AD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E2061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0D18A8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25ABE40E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77BBF5" w14:textId="0C7F5E59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A728F46" w14:textId="0D532ED6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EF7881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E9AF1" w14:textId="77777777" w:rsidR="00B97EDD" w:rsidRPr="00B97EDD" w:rsidRDefault="00B97EDD" w:rsidP="00B97E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BB0496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208561B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58C6B3" w14:textId="534E88D2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3ECBA428" w14:textId="06E3D003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5657849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C4559F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158B14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04D5A6A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01C4ED" w14:textId="2AFBD5DC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36EC9B14" w14:textId="1A482188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062615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FC8F9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5FDCE06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33B734F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6732C8" w14:textId="61383C20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7913DB86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99EB7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AA8FD8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65D489B" w14:textId="456782C6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97EDD" w:rsidRPr="00B9545A" w14:paraId="798CB92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775BE5" w14:textId="2F240B0D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C0D1F34" w14:textId="14C8C9C4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E7304E1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8EF04C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FA5752B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03A6EB9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A6FDE8" w14:textId="3F9BC390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F677BBB" w14:textId="55AA309F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0029597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1A7FC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2063834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6C1682E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A82139" w14:textId="214E4D75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0E0F51BD" w14:textId="53FE35E1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BF84D1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5738DD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F2D68B3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0718062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A7C223" w14:textId="0F1B6BA4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5CCF8ECE" w14:textId="29FD1EF0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A669BA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2C5D6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EDC5E3D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542BCEC5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B1D925" w14:textId="71007840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4E43064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213EE6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6DDD6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29443F" w14:textId="3A1226C3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97EDD" w:rsidRPr="00B9545A" w14:paraId="7DD7A58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A84A03" w14:textId="0ECB5782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662C24E3" w14:textId="29E8DB3D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6900376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1AE65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5EC1B13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7EC4F7E7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F729F4" w14:textId="682D999D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291148BD" w14:textId="386B1B90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203EFF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1D894A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28AEC1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79295ABB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7584B" w14:textId="17D008C1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48B32D5B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FDC6B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7BEF9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10648F2" w14:textId="22EC9EF8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97EDD" w:rsidRPr="00B9545A" w14:paraId="3EC08214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8AAA93" w14:textId="662B6BBB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5CBE9FF1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0AD8E3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B5D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6B12E3" w14:textId="2AD0C36B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97EDD" w:rsidRPr="00B9545A" w14:paraId="2CC3B04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4B1D97" w14:textId="795A298D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2EBB3260" w14:textId="12F9120B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E8864EA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44F42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B1602F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2936F8A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F9A3E" w14:textId="4613EE40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0ADD2AAC" w14:textId="05A7E718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1BABC68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ADD43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E673A5F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6F1F022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ECC8C0" w14:textId="196DF8EF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62DE312F" w14:textId="2AF3B70D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111C433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09020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C5ECED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685482D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A236EC" w14:textId="5023C94C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121C623" w14:textId="07EE497F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BB14B8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168ED0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71B5B4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12161A64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2C8B1D" w14:textId="479D81E4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00E18792" w14:textId="008CD2E9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71A89B5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21E244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EF1ECCC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EDD" w:rsidRPr="00B9545A" w14:paraId="0AFE1AF3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FF2CBE" w14:textId="20727EAE" w:rsidR="00B97EDD" w:rsidRPr="00B97EDD" w:rsidRDefault="00B97EDD" w:rsidP="00B97EDD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7C645A9F" w14:textId="63728F75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0F591A7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E1924D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3B67DA0" w14:textId="77777777" w:rsidR="00B97EDD" w:rsidRPr="00B97EDD" w:rsidRDefault="00B97EDD" w:rsidP="00B97E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B97EDD" w:rsidRPr="00B9545A" w14:paraId="09B5E63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5C9C1E" w14:textId="54204104" w:rsidR="00B97EDD" w:rsidRPr="00B97EDD" w:rsidRDefault="00B97EDD" w:rsidP="00B97EDD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7EDD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68DDFB72" w14:textId="746B128A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2704285F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D83D3" w14:textId="77777777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1072227" w14:textId="4AB31B0A" w:rsidR="00B97EDD" w:rsidRPr="00B97EDD" w:rsidRDefault="00B97EDD" w:rsidP="00B97E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97EDD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123E81" w:rsidRPr="009116E7" w14:paraId="67FF7932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BB95" w14:textId="77777777" w:rsidR="00123E81" w:rsidRPr="00B9545A" w:rsidRDefault="00123E81" w:rsidP="003676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7F070D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3E5D98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099668A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23E81" w:rsidRPr="009116E7" w14:paraId="61186399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ED974CA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7624C5E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34DFC26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FB1E049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65F64C73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7739E36C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731AF1B" w14:textId="77777777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B97EDD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/06/2023 </w:t>
            </w:r>
          </w:p>
          <w:p w14:paraId="18174F71" w14:textId="77777777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514F511B" w14:textId="768AA40E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</w:t>
            </w:r>
            <w:r w:rsidRPr="00B97EDD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="00B97EDD" w:rsidRPr="00B97EDD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49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B97EDD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</w:p>
          <w:p w14:paraId="6AE75558" w14:textId="77777777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7C1F752" w14:textId="77777777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3E09297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2D68FE3" w14:textId="7B045B35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97EDD"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B97EDD"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B97E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(20) </w:t>
            </w:r>
          </w:p>
          <w:p w14:paraId="7C5AAF6F" w14:textId="77777777" w:rsidR="00123E81" w:rsidRPr="00B97EDD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7E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0DF08B9E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088999E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1379FEA5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AB4EB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36B6A75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ADFECD0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B8CA706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57D356AE" w14:textId="77777777" w:rsidTr="0036762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28D861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A01F2FB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D52F" w14:textId="77777777" w:rsidR="00F77D93" w:rsidRDefault="00F77D93">
      <w:r>
        <w:separator/>
      </w:r>
    </w:p>
  </w:endnote>
  <w:endnote w:type="continuationSeparator" w:id="0">
    <w:p w14:paraId="5C043529" w14:textId="77777777" w:rsidR="00F77D93" w:rsidRDefault="00F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717B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392E53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14BEA96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2CC1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350AF38" w14:textId="77777777" w:rsidR="00123E81" w:rsidRDefault="00123E8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095EDF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7B690CA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E9651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E9651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CF52" w14:textId="77777777" w:rsidR="00F77D93" w:rsidRDefault="00F77D93">
      <w:r>
        <w:separator/>
      </w:r>
    </w:p>
  </w:footnote>
  <w:footnote w:type="continuationSeparator" w:id="0">
    <w:p w14:paraId="3A961B78" w14:textId="77777777" w:rsidR="00F77D93" w:rsidRDefault="00F7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C74D" w14:textId="77777777" w:rsidR="00123E81" w:rsidRDefault="00123E8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32B980A7" wp14:editId="11895D4A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C227" w14:textId="77777777" w:rsidR="00123E81" w:rsidRDefault="00123E81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5DCC9275" wp14:editId="0C1B83A6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C02DF" w14:textId="77777777" w:rsidR="00123E81" w:rsidRDefault="00123E81">
    <w:pPr>
      <w:pStyle w:val="Cabealho"/>
      <w:jc w:val="right"/>
    </w:pPr>
  </w:p>
  <w:p w14:paraId="69270165" w14:textId="77777777" w:rsidR="00123E81" w:rsidRDefault="00123E81">
    <w:pPr>
      <w:pStyle w:val="Cabealho"/>
      <w:jc w:val="right"/>
    </w:pPr>
  </w:p>
  <w:p w14:paraId="186D7E79" w14:textId="77777777" w:rsidR="00123E81" w:rsidRDefault="00123E8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8"/>
  </w:num>
  <w:num w:numId="3" w16cid:durableId="1523013655">
    <w:abstractNumId w:val="6"/>
    <w:lvlOverride w:ilvl="0">
      <w:lvl w:ilvl="0" w:tplc="3FC27A3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9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3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4"/>
  </w:num>
  <w:num w:numId="19" w16cid:durableId="759177471">
    <w:abstractNumId w:val="35"/>
  </w:num>
  <w:num w:numId="20" w16cid:durableId="4138113">
    <w:abstractNumId w:val="37"/>
  </w:num>
  <w:num w:numId="21" w16cid:durableId="580725778">
    <w:abstractNumId w:val="30"/>
  </w:num>
  <w:num w:numId="22" w16cid:durableId="1330985774">
    <w:abstractNumId w:val="8"/>
  </w:num>
  <w:num w:numId="23" w16cid:durableId="2052149308">
    <w:abstractNumId w:val="23"/>
  </w:num>
  <w:num w:numId="24" w16cid:durableId="1044063742">
    <w:abstractNumId w:val="12"/>
  </w:num>
  <w:num w:numId="25" w16cid:durableId="984429019">
    <w:abstractNumId w:val="27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4"/>
  </w:num>
  <w:num w:numId="34" w16cid:durableId="456141207">
    <w:abstractNumId w:val="36"/>
  </w:num>
  <w:num w:numId="35" w16cid:durableId="1445730255">
    <w:abstractNumId w:val="22"/>
  </w:num>
  <w:num w:numId="36" w16cid:durableId="1760560146">
    <w:abstractNumId w:val="29"/>
  </w:num>
  <w:num w:numId="37" w16cid:durableId="948270777">
    <w:abstractNumId w:val="26"/>
  </w:num>
  <w:num w:numId="38" w16cid:durableId="173499957">
    <w:abstractNumId w:val="3"/>
  </w:num>
  <w:num w:numId="39" w16cid:durableId="539785870">
    <w:abstractNumId w:val="6"/>
  </w:num>
  <w:num w:numId="40" w16cid:durableId="212325845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23E81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02080"/>
    <w:rsid w:val="00A0229E"/>
    <w:rsid w:val="00A25E4E"/>
    <w:rsid w:val="00A4653B"/>
    <w:rsid w:val="00A5451E"/>
    <w:rsid w:val="00A57067"/>
    <w:rsid w:val="00A6714A"/>
    <w:rsid w:val="00A71A38"/>
    <w:rsid w:val="00A8056E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80B09"/>
    <w:rsid w:val="00B814A4"/>
    <w:rsid w:val="00B820CC"/>
    <w:rsid w:val="00B9545A"/>
    <w:rsid w:val="00B97EDD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96515"/>
    <w:rsid w:val="00EC2F2A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77D93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15</cp:revision>
  <cp:lastPrinted>2023-04-05T18:13:00Z</cp:lastPrinted>
  <dcterms:created xsi:type="dcterms:W3CDTF">2023-02-26T16:18:00Z</dcterms:created>
  <dcterms:modified xsi:type="dcterms:W3CDTF">2023-07-03T20:45:00Z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