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AA73" w14:textId="3AAA2288" w:rsidR="007470B6" w:rsidRPr="00B43C07" w:rsidRDefault="00D53A39" w:rsidP="00A60CA5">
      <w:pPr>
        <w:jc w:val="center"/>
        <w:rPr>
          <w:rFonts w:asciiTheme="minorHAnsi" w:hAnsiTheme="minorHAnsi" w:cstheme="minorHAnsi"/>
        </w:rPr>
      </w:pPr>
      <w:r w:rsidRPr="00B43C07">
        <w:rPr>
          <w:rFonts w:asciiTheme="minorHAnsi" w:hAnsiTheme="minorHAnsi" w:cstheme="minorHAnsi"/>
        </w:rPr>
        <w:t xml:space="preserve">PORTARIA PRESIDENCIAL N° </w:t>
      </w:r>
      <w:r w:rsidR="00ED6DC9" w:rsidRPr="00B43C07">
        <w:rPr>
          <w:rFonts w:asciiTheme="minorHAnsi" w:hAnsiTheme="minorHAnsi" w:cstheme="minorHAnsi"/>
        </w:rPr>
        <w:t>0</w:t>
      </w:r>
      <w:r w:rsidR="00B43C07" w:rsidRPr="00B43C07">
        <w:rPr>
          <w:rFonts w:asciiTheme="minorHAnsi" w:hAnsiTheme="minorHAnsi" w:cstheme="minorHAnsi"/>
        </w:rPr>
        <w:t>63</w:t>
      </w:r>
      <w:r w:rsidR="00ED6DC9" w:rsidRPr="00B43C07">
        <w:rPr>
          <w:rFonts w:asciiTheme="minorHAnsi" w:hAnsiTheme="minorHAnsi" w:cstheme="minorHAnsi"/>
        </w:rPr>
        <w:t>,</w:t>
      </w:r>
      <w:r w:rsidR="009866C1" w:rsidRPr="00B43C07">
        <w:rPr>
          <w:rFonts w:asciiTheme="minorHAnsi" w:hAnsiTheme="minorHAnsi" w:cstheme="minorHAnsi"/>
        </w:rPr>
        <w:t xml:space="preserve"> DE </w:t>
      </w:r>
      <w:r w:rsidR="00B43C07" w:rsidRPr="00B43C07">
        <w:rPr>
          <w:rFonts w:asciiTheme="minorHAnsi" w:hAnsiTheme="minorHAnsi" w:cstheme="minorHAnsi"/>
        </w:rPr>
        <w:t>07</w:t>
      </w:r>
      <w:r w:rsidR="00ED6DC9" w:rsidRPr="00B43C07">
        <w:rPr>
          <w:rFonts w:asciiTheme="minorHAnsi" w:hAnsiTheme="minorHAnsi" w:cstheme="minorHAnsi"/>
        </w:rPr>
        <w:t xml:space="preserve"> DE </w:t>
      </w:r>
      <w:r w:rsidR="00B43C07">
        <w:rPr>
          <w:rFonts w:asciiTheme="minorHAnsi" w:hAnsiTheme="minorHAnsi" w:cstheme="minorHAnsi"/>
        </w:rPr>
        <w:t>JUNHO</w:t>
      </w:r>
      <w:r w:rsidR="004106E3" w:rsidRPr="00B43C07">
        <w:rPr>
          <w:rFonts w:asciiTheme="minorHAnsi" w:hAnsiTheme="minorHAnsi" w:cstheme="minorHAnsi"/>
        </w:rPr>
        <w:t xml:space="preserve"> DE 202</w:t>
      </w:r>
      <w:r w:rsidR="00A60CA5" w:rsidRPr="00B43C07">
        <w:rPr>
          <w:rFonts w:asciiTheme="minorHAnsi" w:hAnsiTheme="minorHAnsi" w:cstheme="minorHAnsi"/>
        </w:rPr>
        <w:t>3</w:t>
      </w:r>
      <w:r w:rsidR="009866C1" w:rsidRPr="00B43C07">
        <w:rPr>
          <w:rFonts w:asciiTheme="minorHAnsi" w:hAnsiTheme="minorHAnsi" w:cstheme="minorHAnsi"/>
        </w:rPr>
        <w:t>.</w:t>
      </w:r>
    </w:p>
    <w:p w14:paraId="12FC2634" w14:textId="77777777" w:rsidR="00D83241" w:rsidRPr="00ED6DC9" w:rsidRDefault="00D83241" w:rsidP="00A60CA5">
      <w:pPr>
        <w:jc w:val="center"/>
        <w:rPr>
          <w:rFonts w:asciiTheme="minorHAnsi" w:hAnsiTheme="minorHAnsi" w:cstheme="minorHAnsi"/>
        </w:rPr>
      </w:pPr>
    </w:p>
    <w:p w14:paraId="32D7B5E6" w14:textId="77777777" w:rsidR="007470B6" w:rsidRPr="00ED6DC9" w:rsidRDefault="007470B6">
      <w:pPr>
        <w:jc w:val="both"/>
        <w:rPr>
          <w:rFonts w:asciiTheme="minorHAnsi" w:hAnsiTheme="minorHAnsi" w:cstheme="minorHAnsi"/>
        </w:rPr>
      </w:pPr>
    </w:p>
    <w:p w14:paraId="186A1445" w14:textId="19432B72" w:rsidR="007470B6" w:rsidRPr="00B43C07" w:rsidRDefault="00D83241" w:rsidP="00D83241">
      <w:pPr>
        <w:tabs>
          <w:tab w:val="center" w:pos="4252"/>
          <w:tab w:val="left" w:pos="5355"/>
        </w:tabs>
        <w:ind w:left="4253"/>
        <w:jc w:val="right"/>
        <w:rPr>
          <w:rFonts w:asciiTheme="minorHAnsi" w:hAnsiTheme="minorHAnsi" w:cstheme="minorHAnsi"/>
          <w:sz w:val="22"/>
        </w:rPr>
      </w:pPr>
      <w:r w:rsidRPr="00B43C07">
        <w:rPr>
          <w:rFonts w:asciiTheme="minorHAnsi" w:hAnsiTheme="minorHAnsi" w:cstheme="minorHAnsi"/>
          <w:sz w:val="22"/>
        </w:rPr>
        <w:t>Cessa efeitos de Portaria Presidencial</w:t>
      </w:r>
      <w:r w:rsidR="00B43C07" w:rsidRPr="00B43C07">
        <w:rPr>
          <w:rFonts w:asciiTheme="minorHAnsi" w:hAnsiTheme="minorHAnsi" w:cstheme="minorHAnsi"/>
          <w:sz w:val="22"/>
        </w:rPr>
        <w:t xml:space="preserve"> nº 051/2023.</w:t>
      </w:r>
    </w:p>
    <w:p w14:paraId="38985B22" w14:textId="77777777" w:rsidR="007470B6" w:rsidRPr="00ED6DC9" w:rsidRDefault="007470B6">
      <w:pPr>
        <w:jc w:val="both"/>
        <w:rPr>
          <w:rFonts w:asciiTheme="minorHAnsi" w:hAnsiTheme="minorHAnsi" w:cstheme="minorHAnsi"/>
        </w:rPr>
      </w:pPr>
    </w:p>
    <w:p w14:paraId="47ECE671" w14:textId="77777777" w:rsidR="007470B6" w:rsidRPr="00ED6DC9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35, inciso III, da Lei n° 12.378, de 31 de dezembro de 2010, e o </w:t>
      </w:r>
      <w:proofErr w:type="spellStart"/>
      <w:r w:rsidRPr="00ED6DC9">
        <w:rPr>
          <w:rFonts w:asciiTheme="minorHAnsi" w:hAnsiTheme="minorHAnsi" w:cstheme="minorHAnsi"/>
        </w:rPr>
        <w:t>arts</w:t>
      </w:r>
      <w:proofErr w:type="spellEnd"/>
      <w:r w:rsidRPr="00ED6DC9">
        <w:rPr>
          <w:rFonts w:asciiTheme="minorHAnsi" w:hAnsiTheme="minorHAnsi" w:cstheme="minorHAnsi"/>
        </w:rPr>
        <w:t>. 151, inciso XLV, e 152 do Regimento Interno do CAU/RS, após análise do assunto em epígrafe;</w:t>
      </w:r>
    </w:p>
    <w:p w14:paraId="665154A4" w14:textId="529B2D7A" w:rsidR="007470B6" w:rsidRPr="00ED6DC9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>Considerando o disposto no art. 41 da Lei n.º 12.378/2010, que versa sobre a contratação de</w:t>
      </w:r>
      <w:r w:rsidRPr="00ED6DC9">
        <w:rPr>
          <w:rFonts w:asciiTheme="minorHAnsi" w:hAnsiTheme="minorHAnsi" w:cstheme="minorHAnsi"/>
          <w:lang w:eastAsia="pt-BR"/>
        </w:rPr>
        <w:t xml:space="preserve"> empregados sob o regime da Consolidação das Leis do Trabalho – CLT</w:t>
      </w:r>
      <w:r w:rsidR="00B43C07">
        <w:rPr>
          <w:rFonts w:asciiTheme="minorHAnsi" w:hAnsiTheme="minorHAnsi" w:cstheme="minorHAnsi"/>
          <w:lang w:eastAsia="pt-BR"/>
        </w:rPr>
        <w:t>;</w:t>
      </w:r>
    </w:p>
    <w:p w14:paraId="5928FE61" w14:textId="15A86C9C" w:rsidR="007470B6" w:rsidRDefault="009866C1">
      <w:pPr>
        <w:jc w:val="both"/>
        <w:rPr>
          <w:rFonts w:asciiTheme="minorHAnsi" w:hAnsiTheme="minorHAnsi" w:cstheme="minorHAnsi"/>
          <w:lang w:eastAsia="pt-BR"/>
        </w:rPr>
      </w:pPr>
      <w:r w:rsidRPr="00ED6DC9">
        <w:rPr>
          <w:rFonts w:asciiTheme="minorHAnsi" w:hAnsiTheme="minorHAnsi" w:cstheme="minorHAnsi"/>
          <w:lang w:eastAsia="pt-BR"/>
        </w:rPr>
        <w:t>Considerando o resultado final do concurso público nº 01/2019, homologado por edital e publicado no Diário Oficial da União em 19 de setembro de 2019</w:t>
      </w:r>
      <w:r w:rsidR="00B43C07">
        <w:rPr>
          <w:rFonts w:asciiTheme="minorHAnsi" w:hAnsiTheme="minorHAnsi" w:cstheme="minorHAnsi"/>
          <w:lang w:eastAsia="pt-BR"/>
        </w:rPr>
        <w:t>;</w:t>
      </w:r>
    </w:p>
    <w:p w14:paraId="3251A3EF" w14:textId="77777777" w:rsidR="00D83241" w:rsidRDefault="00D83241">
      <w:pPr>
        <w:jc w:val="both"/>
        <w:rPr>
          <w:rFonts w:asciiTheme="minorHAnsi" w:hAnsiTheme="minorHAnsi" w:cstheme="minorHAnsi"/>
          <w:lang w:eastAsia="pt-BR"/>
        </w:rPr>
      </w:pPr>
    </w:p>
    <w:p w14:paraId="64F3073A" w14:textId="42E82D84" w:rsidR="00D83241" w:rsidRDefault="00D83241">
      <w:p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que </w:t>
      </w:r>
      <w:r w:rsidR="00B43C07">
        <w:rPr>
          <w:rFonts w:asciiTheme="minorHAnsi" w:hAnsiTheme="minorHAnsi" w:cstheme="minorHAnsi"/>
          <w:lang w:eastAsia="pt-BR"/>
        </w:rPr>
        <w:t>a</w:t>
      </w:r>
      <w:r w:rsidRPr="00D83241">
        <w:rPr>
          <w:rFonts w:asciiTheme="minorHAnsi" w:hAnsiTheme="minorHAnsi" w:cstheme="minorHAnsi"/>
          <w:lang w:eastAsia="pt-BR"/>
        </w:rPr>
        <w:t xml:space="preserve"> Portaria n° 051/2023 nomeou LAURA ELISA HANSEN WARPECHOWSKI, para ocupar vaga de substituição temporária de ocupante de emprego efetivo no CAU/RS, por motivo de licença da empregada de provimento efetivo, Analista Superior Arquiteta e Urbanista – Santa Maria, Lauren Guerra Zanini</w:t>
      </w:r>
      <w:r>
        <w:rPr>
          <w:rFonts w:asciiTheme="minorHAnsi" w:hAnsiTheme="minorHAnsi" w:cstheme="minorHAnsi"/>
          <w:lang w:eastAsia="pt-BR"/>
        </w:rPr>
        <w:t>;</w:t>
      </w:r>
    </w:p>
    <w:p w14:paraId="0E54A7FB" w14:textId="77777777" w:rsidR="00D83241" w:rsidRDefault="00D83241">
      <w:pPr>
        <w:jc w:val="both"/>
        <w:rPr>
          <w:rFonts w:asciiTheme="minorHAnsi" w:hAnsiTheme="minorHAnsi" w:cstheme="minorHAnsi"/>
          <w:lang w:eastAsia="pt-BR"/>
        </w:rPr>
      </w:pPr>
    </w:p>
    <w:p w14:paraId="48880CBA" w14:textId="0A6DBE87" w:rsidR="00D83241" w:rsidRDefault="00D83241">
      <w:pPr>
        <w:jc w:val="both"/>
        <w:rPr>
          <w:rFonts w:asciiTheme="minorHAnsi" w:hAnsiTheme="minorHAnsi" w:cstheme="minorHAnsi"/>
          <w:lang w:eastAsia="pt-BR"/>
        </w:rPr>
      </w:pPr>
      <w:r w:rsidRPr="00D83241">
        <w:rPr>
          <w:rFonts w:asciiTheme="minorHAnsi" w:hAnsiTheme="minorHAnsi" w:cstheme="minorHAnsi"/>
          <w:lang w:eastAsia="pt-BR"/>
        </w:rPr>
        <w:t>Considerando o retorno da empregada  Lauren Guerra Zanini  ao trabalho</w:t>
      </w:r>
      <w:r>
        <w:rPr>
          <w:rFonts w:asciiTheme="minorHAnsi" w:hAnsiTheme="minorHAnsi" w:cstheme="minorHAnsi"/>
          <w:lang w:eastAsia="pt-BR"/>
        </w:rPr>
        <w:t>;</w:t>
      </w:r>
    </w:p>
    <w:p w14:paraId="5D813C62" w14:textId="77777777" w:rsidR="00D83241" w:rsidRDefault="00D83241">
      <w:pPr>
        <w:jc w:val="both"/>
        <w:rPr>
          <w:rFonts w:asciiTheme="minorHAnsi" w:hAnsiTheme="minorHAnsi" w:cstheme="minorHAnsi"/>
          <w:lang w:eastAsia="pt-BR"/>
        </w:rPr>
      </w:pPr>
    </w:p>
    <w:p w14:paraId="18658F85" w14:textId="77777777" w:rsidR="00D83241" w:rsidRDefault="00D83241" w:rsidP="00D83241">
      <w:p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Considerando o quadro de vagas funcionais do CAU/RS;</w:t>
      </w:r>
    </w:p>
    <w:p w14:paraId="482B2EDD" w14:textId="77777777" w:rsidR="0059032F" w:rsidRPr="00ED6DC9" w:rsidRDefault="0059032F">
      <w:pPr>
        <w:jc w:val="both"/>
        <w:rPr>
          <w:rFonts w:asciiTheme="minorHAnsi" w:hAnsiTheme="minorHAnsi" w:cstheme="minorHAnsi"/>
          <w:lang w:eastAsia="pt-BR"/>
        </w:rPr>
      </w:pPr>
    </w:p>
    <w:p w14:paraId="14B3B12C" w14:textId="77777777" w:rsidR="007470B6" w:rsidRPr="00ED6DC9" w:rsidRDefault="007470B6">
      <w:pPr>
        <w:jc w:val="both"/>
        <w:rPr>
          <w:rFonts w:asciiTheme="minorHAnsi" w:hAnsiTheme="minorHAnsi" w:cstheme="minorHAnsi"/>
        </w:rPr>
      </w:pPr>
    </w:p>
    <w:p w14:paraId="56FBA1F5" w14:textId="77777777" w:rsidR="007E08D1" w:rsidRDefault="007E08D1">
      <w:pPr>
        <w:jc w:val="both"/>
        <w:rPr>
          <w:rFonts w:asciiTheme="minorHAnsi" w:hAnsiTheme="minorHAnsi" w:cstheme="minorHAnsi"/>
          <w:b/>
        </w:rPr>
      </w:pPr>
    </w:p>
    <w:p w14:paraId="4CA0A7F8" w14:textId="164D17B0" w:rsidR="007470B6" w:rsidRDefault="009866C1">
      <w:pPr>
        <w:jc w:val="both"/>
        <w:rPr>
          <w:rFonts w:asciiTheme="minorHAnsi" w:hAnsiTheme="minorHAnsi" w:cstheme="minorHAnsi"/>
          <w:b/>
        </w:rPr>
      </w:pPr>
      <w:r w:rsidRPr="00ED6DC9">
        <w:rPr>
          <w:rFonts w:asciiTheme="minorHAnsi" w:hAnsiTheme="minorHAnsi" w:cstheme="minorHAnsi"/>
          <w:b/>
        </w:rPr>
        <w:t>RESOLVE:</w:t>
      </w:r>
    </w:p>
    <w:p w14:paraId="4A58BDC5" w14:textId="77777777" w:rsidR="005D57DC" w:rsidRPr="00D83241" w:rsidRDefault="005D57DC">
      <w:pPr>
        <w:jc w:val="both"/>
        <w:rPr>
          <w:rFonts w:asciiTheme="minorHAnsi" w:hAnsiTheme="minorHAnsi" w:cstheme="minorHAnsi"/>
        </w:rPr>
      </w:pPr>
    </w:p>
    <w:p w14:paraId="5EE3DBE1" w14:textId="400B3BB8" w:rsidR="00773021" w:rsidRPr="00ED6DC9" w:rsidRDefault="008D7020" w:rsidP="00D83241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1º </w:t>
      </w:r>
      <w:r w:rsidR="00D83241">
        <w:rPr>
          <w:rFonts w:asciiTheme="minorHAnsi" w:hAnsiTheme="minorHAnsi" w:cstheme="minorHAnsi"/>
        </w:rPr>
        <w:t>Declarar que f</w:t>
      </w:r>
      <w:r w:rsidR="00D83241" w:rsidRPr="00D83241">
        <w:rPr>
          <w:rFonts w:asciiTheme="minorHAnsi" w:hAnsiTheme="minorHAnsi" w:cstheme="minorHAnsi"/>
        </w:rPr>
        <w:t>icam cessados os efeitos da portaria presidencial n° 051/20</w:t>
      </w:r>
      <w:r w:rsidR="00D83241">
        <w:rPr>
          <w:rFonts w:asciiTheme="minorHAnsi" w:hAnsiTheme="minorHAnsi" w:cstheme="minorHAnsi"/>
        </w:rPr>
        <w:t>2</w:t>
      </w:r>
      <w:r w:rsidR="00D83241" w:rsidRPr="00D83241">
        <w:rPr>
          <w:rFonts w:asciiTheme="minorHAnsi" w:hAnsiTheme="minorHAnsi" w:cstheme="minorHAnsi"/>
        </w:rPr>
        <w:t>3</w:t>
      </w:r>
      <w:r w:rsidR="00D83241">
        <w:rPr>
          <w:rFonts w:asciiTheme="minorHAnsi" w:hAnsiTheme="minorHAnsi" w:cstheme="minorHAnsi"/>
        </w:rPr>
        <w:t>.</w:t>
      </w:r>
    </w:p>
    <w:p w14:paraId="66772BBE" w14:textId="10AA2CC1" w:rsidR="007470B6" w:rsidRPr="00ED6DC9" w:rsidRDefault="004163E1">
      <w:pPr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Art. </w:t>
      </w:r>
      <w:r w:rsidR="00D83241">
        <w:rPr>
          <w:rFonts w:asciiTheme="minorHAnsi" w:hAnsiTheme="minorHAnsi" w:cstheme="minorHAnsi"/>
        </w:rPr>
        <w:t>2</w:t>
      </w:r>
      <w:r w:rsidR="009866C1" w:rsidRPr="00ED6DC9">
        <w:rPr>
          <w:rFonts w:asciiTheme="minorHAnsi" w:hAnsiTheme="minorHAnsi" w:cstheme="minorHAnsi"/>
        </w:rPr>
        <w:t xml:space="preserve">º Esta Portaria entra em vigor na data de sua publicação no </w:t>
      </w:r>
      <w:r w:rsidR="006C71A6" w:rsidRPr="00ED6DC9">
        <w:rPr>
          <w:rFonts w:asciiTheme="minorHAnsi" w:hAnsiTheme="minorHAnsi" w:cstheme="minorHAnsi"/>
        </w:rPr>
        <w:t>site do CAU/RS</w:t>
      </w:r>
      <w:r w:rsidR="009866C1" w:rsidRPr="00ED6DC9">
        <w:rPr>
          <w:rFonts w:asciiTheme="minorHAnsi" w:hAnsiTheme="minorHAnsi" w:cstheme="minorHAnsi"/>
        </w:rPr>
        <w:t>.</w:t>
      </w:r>
    </w:p>
    <w:p w14:paraId="04D6032D" w14:textId="77777777" w:rsidR="007470B6" w:rsidRPr="00ED6DC9" w:rsidRDefault="009866C1">
      <w:pPr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 </w:t>
      </w:r>
    </w:p>
    <w:p w14:paraId="21447F16" w14:textId="12F566C7" w:rsidR="007470B6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 xml:space="preserve">Porto Alegre – RS, </w:t>
      </w:r>
      <w:r w:rsidR="00B43C07">
        <w:rPr>
          <w:rFonts w:asciiTheme="minorHAnsi" w:hAnsiTheme="minorHAnsi" w:cstheme="minorHAnsi"/>
          <w:szCs w:val="24"/>
        </w:rPr>
        <w:t>07</w:t>
      </w:r>
      <w:r w:rsidR="00ED6DC9">
        <w:rPr>
          <w:rFonts w:asciiTheme="minorHAnsi" w:hAnsiTheme="minorHAnsi" w:cstheme="minorHAnsi"/>
          <w:szCs w:val="24"/>
        </w:rPr>
        <w:t xml:space="preserve"> de </w:t>
      </w:r>
      <w:r w:rsidR="00D83241">
        <w:rPr>
          <w:rFonts w:asciiTheme="minorHAnsi" w:hAnsiTheme="minorHAnsi" w:cstheme="minorHAnsi"/>
          <w:szCs w:val="24"/>
        </w:rPr>
        <w:t>junh</w:t>
      </w:r>
      <w:r w:rsidR="003268E4">
        <w:rPr>
          <w:rFonts w:asciiTheme="minorHAnsi" w:hAnsiTheme="minorHAnsi" w:cstheme="minorHAnsi"/>
          <w:szCs w:val="24"/>
        </w:rPr>
        <w:t>o</w:t>
      </w:r>
      <w:r w:rsidR="004106E3">
        <w:rPr>
          <w:rFonts w:asciiTheme="minorHAnsi" w:hAnsiTheme="minorHAnsi" w:cstheme="minorHAnsi"/>
          <w:szCs w:val="24"/>
        </w:rPr>
        <w:t xml:space="preserve"> de 202</w:t>
      </w:r>
      <w:r w:rsidR="00573C57">
        <w:rPr>
          <w:rFonts w:asciiTheme="minorHAnsi" w:hAnsiTheme="minorHAnsi" w:cstheme="minorHAnsi"/>
          <w:szCs w:val="24"/>
        </w:rPr>
        <w:t>3.</w:t>
      </w:r>
    </w:p>
    <w:p w14:paraId="5BCC2923" w14:textId="77777777" w:rsidR="00773021" w:rsidRPr="00ED6DC9" w:rsidRDefault="0077302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4252FBC1" w14:textId="77777777" w:rsidR="00ED6DC9" w:rsidRDefault="00ED6DC9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7535A8A1" w14:textId="77777777" w:rsidR="00B43C07" w:rsidRDefault="00B43C07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75CF2895" w14:textId="77777777" w:rsidR="00B43C07" w:rsidRPr="00ED6DC9" w:rsidRDefault="00B43C07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0491055E" w14:textId="77777777" w:rsidR="002A6C07" w:rsidRPr="00ED6DC9" w:rsidRDefault="002A6C07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4A8789FD" w14:textId="77777777" w:rsidR="007470B6" w:rsidRPr="00B43C07" w:rsidRDefault="00BB47D2">
      <w:pPr>
        <w:pStyle w:val="Textopadro"/>
        <w:jc w:val="center"/>
        <w:rPr>
          <w:rFonts w:asciiTheme="minorHAnsi" w:hAnsiTheme="minorHAnsi" w:cstheme="minorHAnsi"/>
          <w:b/>
          <w:bCs/>
          <w:szCs w:val="24"/>
        </w:rPr>
      </w:pPr>
      <w:r w:rsidRPr="00B43C07">
        <w:rPr>
          <w:rFonts w:asciiTheme="minorHAnsi" w:hAnsiTheme="minorHAnsi" w:cstheme="minorHAnsi"/>
          <w:b/>
          <w:bCs/>
          <w:szCs w:val="24"/>
        </w:rPr>
        <w:t>TIAGO HOLZMANN DA SILVA</w:t>
      </w:r>
    </w:p>
    <w:p w14:paraId="4CC59A82" w14:textId="77777777" w:rsidR="007470B6" w:rsidRPr="00ED6DC9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>Presidente do CAU/RS</w:t>
      </w:r>
    </w:p>
    <w:sectPr w:rsidR="007470B6" w:rsidRPr="00ED6DC9">
      <w:headerReference w:type="first" r:id="rId6"/>
      <w:footerReference w:type="first" r:id="rId7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0F8E4" w14:textId="77777777" w:rsidR="00401346" w:rsidRDefault="00401346">
      <w:r>
        <w:separator/>
      </w:r>
    </w:p>
  </w:endnote>
  <w:endnote w:type="continuationSeparator" w:id="0">
    <w:p w14:paraId="39A67351" w14:textId="77777777" w:rsidR="00401346" w:rsidRDefault="0040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15F4A" w14:textId="77777777" w:rsidR="008332C5" w:rsidRDefault="009866C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21F19D29" w14:textId="77777777" w:rsidR="008332C5" w:rsidRDefault="00B43C07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D26EA5C" w14:textId="77777777" w:rsidR="008332C5" w:rsidRDefault="009866C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3268E4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68F9BBAA" w14:textId="77777777" w:rsidR="008332C5" w:rsidRDefault="009866C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1ACAD" w14:textId="77777777" w:rsidR="00401346" w:rsidRDefault="00401346">
      <w:r>
        <w:rPr>
          <w:color w:val="000000"/>
        </w:rPr>
        <w:separator/>
      </w:r>
    </w:p>
  </w:footnote>
  <w:footnote w:type="continuationSeparator" w:id="0">
    <w:p w14:paraId="75A735F4" w14:textId="77777777" w:rsidR="00401346" w:rsidRDefault="00401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6719" w14:textId="77777777"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0847A8A" wp14:editId="155DBACE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0B6"/>
    <w:rsid w:val="0000587D"/>
    <w:rsid w:val="00057336"/>
    <w:rsid w:val="00090B55"/>
    <w:rsid w:val="000C256C"/>
    <w:rsid w:val="000C36E3"/>
    <w:rsid w:val="000D2246"/>
    <w:rsid w:val="000E3528"/>
    <w:rsid w:val="00146634"/>
    <w:rsid w:val="00185515"/>
    <w:rsid w:val="00186272"/>
    <w:rsid w:val="00250453"/>
    <w:rsid w:val="0025704C"/>
    <w:rsid w:val="00280920"/>
    <w:rsid w:val="002A1EBE"/>
    <w:rsid w:val="002A6C07"/>
    <w:rsid w:val="002E54D5"/>
    <w:rsid w:val="003170AE"/>
    <w:rsid w:val="00323349"/>
    <w:rsid w:val="003268E4"/>
    <w:rsid w:val="0034529E"/>
    <w:rsid w:val="0034732E"/>
    <w:rsid w:val="003738EC"/>
    <w:rsid w:val="003B23C2"/>
    <w:rsid w:val="00401346"/>
    <w:rsid w:val="004106E3"/>
    <w:rsid w:val="004163E1"/>
    <w:rsid w:val="00451682"/>
    <w:rsid w:val="00501D9C"/>
    <w:rsid w:val="005074AC"/>
    <w:rsid w:val="00573C57"/>
    <w:rsid w:val="0059032F"/>
    <w:rsid w:val="005D57DC"/>
    <w:rsid w:val="006C71A6"/>
    <w:rsid w:val="006F72B5"/>
    <w:rsid w:val="007435CA"/>
    <w:rsid w:val="007470B6"/>
    <w:rsid w:val="00773021"/>
    <w:rsid w:val="00777E21"/>
    <w:rsid w:val="007B625E"/>
    <w:rsid w:val="007E08D1"/>
    <w:rsid w:val="008D7020"/>
    <w:rsid w:val="008E2D69"/>
    <w:rsid w:val="008F71D6"/>
    <w:rsid w:val="00935490"/>
    <w:rsid w:val="009866C1"/>
    <w:rsid w:val="009B7FE6"/>
    <w:rsid w:val="009F5217"/>
    <w:rsid w:val="00A207B3"/>
    <w:rsid w:val="00A60CA5"/>
    <w:rsid w:val="00B41189"/>
    <w:rsid w:val="00B43C07"/>
    <w:rsid w:val="00B94498"/>
    <w:rsid w:val="00BB47D2"/>
    <w:rsid w:val="00BE5124"/>
    <w:rsid w:val="00C21A0D"/>
    <w:rsid w:val="00C276AD"/>
    <w:rsid w:val="00CB477C"/>
    <w:rsid w:val="00D1004C"/>
    <w:rsid w:val="00D53A39"/>
    <w:rsid w:val="00D83241"/>
    <w:rsid w:val="00DC15A4"/>
    <w:rsid w:val="00DE74DF"/>
    <w:rsid w:val="00E80399"/>
    <w:rsid w:val="00ED6DC9"/>
    <w:rsid w:val="00F76312"/>
    <w:rsid w:val="00F7700F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C73DD"/>
  <w15:docId w15:val="{B8170D49-254E-4E27-8C25-407C432E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  <w:style w:type="character" w:customStyle="1" w:styleId="xcontentpasted0">
    <w:name w:val="x_contentpasted0"/>
    <w:basedOn w:val="Fontepargpadro"/>
    <w:rsid w:val="00D83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Jean Paulo dos Santos</cp:lastModifiedBy>
  <cp:revision>4</cp:revision>
  <cp:lastPrinted>2021-12-22T16:40:00Z</cp:lastPrinted>
  <dcterms:created xsi:type="dcterms:W3CDTF">2023-05-05T20:03:00Z</dcterms:created>
  <dcterms:modified xsi:type="dcterms:W3CDTF">2023-06-07T14:40:00Z</dcterms:modified>
</cp:coreProperties>
</file>