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33102" w14:textId="77777777" w:rsidR="007A38E8" w:rsidRDefault="007A38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356" w:type="dxa"/>
        <w:tblInd w:w="0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2258"/>
        <w:gridCol w:w="7098"/>
      </w:tblGrid>
      <w:tr w:rsidR="007A38E8" w14:paraId="25356267" w14:textId="77777777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3A8BE614" w14:textId="77777777" w:rsidR="007A38E8" w:rsidRDefault="009A3B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24066AA1" w14:textId="72BE4761" w:rsidR="007A38E8" w:rsidRDefault="009A3B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Protocolo SICCAU nº </w:t>
            </w:r>
            <w:r w:rsidR="00DC08C4">
              <w:rPr>
                <w:rFonts w:ascii="Calibri" w:eastAsia="Calibri" w:hAnsi="Calibri" w:cs="Calibri"/>
              </w:rPr>
              <w:t>xxx</w:t>
            </w:r>
            <w:r>
              <w:rPr>
                <w:rFonts w:ascii="Calibri" w:eastAsia="Calibri" w:hAnsi="Calibri" w:cs="Calibri"/>
              </w:rPr>
              <w:t>/2023</w:t>
            </w:r>
          </w:p>
        </w:tc>
      </w:tr>
      <w:tr w:rsidR="007A38E8" w14:paraId="4D71E315" w14:textId="77777777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0C0CE0F0" w14:textId="77777777" w:rsidR="007A38E8" w:rsidRDefault="009A3B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651E10A8" w14:textId="77777777" w:rsidR="007A38E8" w:rsidRDefault="009A3BE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CAU/RS</w:t>
            </w:r>
          </w:p>
        </w:tc>
      </w:tr>
      <w:tr w:rsidR="007A38E8" w14:paraId="70A8B701" w14:textId="77777777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2521859B" w14:textId="77777777" w:rsidR="007A38E8" w:rsidRDefault="009A3B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120F5125" w14:textId="77777777" w:rsidR="007A38E8" w:rsidRDefault="009A3BE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CARTA DE PASSO FUNDO – Planos Diretores</w:t>
            </w:r>
          </w:p>
        </w:tc>
      </w:tr>
    </w:tbl>
    <w:p w14:paraId="138194E8" w14:textId="4DA5EAE5" w:rsidR="007A38E8" w:rsidRDefault="009A3BE0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DELIBERAÇÃO PLENÁRIA DPO/RS Nº 16</w:t>
      </w:r>
      <w:r w:rsidR="007953E0">
        <w:rPr>
          <w:rFonts w:ascii="Calibri" w:eastAsia="Calibri" w:hAnsi="Calibri" w:cs="Calibri"/>
        </w:rPr>
        <w:t>28</w:t>
      </w:r>
      <w:r>
        <w:rPr>
          <w:rFonts w:ascii="Calibri" w:eastAsia="Calibri" w:hAnsi="Calibri" w:cs="Calibri"/>
        </w:rPr>
        <w:t>/2023</w:t>
      </w:r>
    </w:p>
    <w:p w14:paraId="6D3A3F5A" w14:textId="77777777" w:rsidR="007A38E8" w:rsidRDefault="007A38E8">
      <w:pPr>
        <w:tabs>
          <w:tab w:val="left" w:pos="1418"/>
        </w:tabs>
        <w:ind w:left="4820"/>
        <w:jc w:val="both"/>
        <w:rPr>
          <w:rFonts w:ascii="Calibri" w:eastAsia="Calibri" w:hAnsi="Calibri" w:cs="Calibri"/>
          <w:sz w:val="22"/>
          <w:szCs w:val="22"/>
        </w:rPr>
      </w:pPr>
    </w:p>
    <w:p w14:paraId="6E9D4CF0" w14:textId="77777777" w:rsidR="007A38E8" w:rsidRDefault="009A3BE0">
      <w:pPr>
        <w:tabs>
          <w:tab w:val="left" w:pos="1418"/>
        </w:tabs>
        <w:ind w:left="5670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Homologa a Carta de Passo Fundo que dispõe sobre Planos Diretores e dá outras providências.</w:t>
      </w:r>
    </w:p>
    <w:p w14:paraId="239D8D19" w14:textId="77777777" w:rsidR="007A38E8" w:rsidRDefault="007A38E8">
      <w:pPr>
        <w:tabs>
          <w:tab w:val="left" w:pos="1418"/>
        </w:tabs>
        <w:ind w:left="5670"/>
        <w:jc w:val="both"/>
        <w:rPr>
          <w:rFonts w:ascii="Calibri" w:eastAsia="Calibri" w:hAnsi="Calibri" w:cs="Calibri"/>
        </w:rPr>
      </w:pPr>
    </w:p>
    <w:p w14:paraId="6E3ABFF0" w14:textId="77777777" w:rsidR="007A38E8" w:rsidRDefault="009A3BE0">
      <w:pPr>
        <w:tabs>
          <w:tab w:val="left" w:pos="3544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 PLENÁRIO DO CONSELHO DE ARQUITETURA E URBANISMO DO RIO GRANDE DO SUL – CAU/RS no exercício das competências e prerrogativas de que trata o artigo 29 do Regimento Interno do CAU/RS reunido ordinariamente na Sala de Eventos do Germânias Blumen Hotel (Rua Antônio Araújo, 233 – Passo Fundo/RS) no dia 26 de maio de 2023, após análise do assunto em epígrafe, </w:t>
      </w:r>
    </w:p>
    <w:p w14:paraId="5EE23B71" w14:textId="77777777" w:rsidR="007A38E8" w:rsidRDefault="007A38E8">
      <w:pPr>
        <w:tabs>
          <w:tab w:val="left" w:pos="1418"/>
        </w:tabs>
        <w:jc w:val="both"/>
        <w:rPr>
          <w:rFonts w:ascii="Calibri" w:eastAsia="Calibri" w:hAnsi="Calibri" w:cs="Calibri"/>
        </w:rPr>
      </w:pPr>
    </w:p>
    <w:p w14:paraId="280F5590" w14:textId="77777777" w:rsidR="007A38E8" w:rsidRDefault="009A3BE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Considerando a relevância dada pela Constituição Federal 1988 ao tema do planejamento urbano, do ordenamento territorial e da função social da cidade e da propriedade no texto constitucional, sacramentando o Direito à Cidade;</w:t>
      </w:r>
    </w:p>
    <w:p w14:paraId="6F524449" w14:textId="77777777" w:rsidR="007A38E8" w:rsidRDefault="007A38E8">
      <w:pPr>
        <w:jc w:val="both"/>
        <w:rPr>
          <w:rFonts w:ascii="Calibri" w:eastAsia="Calibri" w:hAnsi="Calibri" w:cs="Calibri"/>
        </w:rPr>
      </w:pPr>
    </w:p>
    <w:p w14:paraId="42128F98" w14:textId="77777777" w:rsidR="007A38E8" w:rsidRDefault="009A3BE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Considerando que esta relevância se verifica já no Título III – DA ORGANIZAÇÃO DO ESTADO, quando estabelece em seu artigo 30, inciso VIII, que “Compete aos Municípios: [...] promover, no que couber, adequado ordenamento territorial, mediante planejamento e controle do uso, do parcelamento e da ocupação do solo urbano”;</w:t>
      </w:r>
    </w:p>
    <w:p w14:paraId="5D1B836C" w14:textId="77777777" w:rsidR="007A38E8" w:rsidRDefault="007A38E8">
      <w:pPr>
        <w:jc w:val="both"/>
        <w:rPr>
          <w:rFonts w:ascii="Calibri" w:eastAsia="Calibri" w:hAnsi="Calibri" w:cs="Calibri"/>
        </w:rPr>
      </w:pPr>
    </w:p>
    <w:p w14:paraId="038DB1D6" w14:textId="77777777" w:rsidR="007A38E8" w:rsidRDefault="009A3BE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Considerando, ainda, também no texto constitucional, que no capítulo “Da Política Urbana”, artigo 182, </w:t>
      </w:r>
      <w:r>
        <w:rPr>
          <w:rFonts w:ascii="Calibri" w:eastAsia="Calibri" w:hAnsi="Calibri" w:cs="Calibri"/>
          <w:i/>
        </w:rPr>
        <w:t xml:space="preserve">caput, </w:t>
      </w:r>
      <w:r>
        <w:rPr>
          <w:rFonts w:ascii="Calibri" w:eastAsia="Calibri" w:hAnsi="Calibri" w:cs="Calibri"/>
        </w:rPr>
        <w:t>está previsto que “a política de desenvolvimento urbano, executada pelo Poder Público municipal, conforme diretrizes gerais fixadas em lei, tem por objetivo ordenar o pleno desenvolvimento das funções sociais da cidade e garantir o bem-estar de seus habitantes”;</w:t>
      </w:r>
    </w:p>
    <w:p w14:paraId="6DEC0BEC" w14:textId="77777777" w:rsidR="007A38E8" w:rsidRDefault="007A38E8">
      <w:pPr>
        <w:jc w:val="both"/>
        <w:rPr>
          <w:rFonts w:ascii="Calibri" w:eastAsia="Calibri" w:hAnsi="Calibri" w:cs="Calibri"/>
        </w:rPr>
      </w:pPr>
    </w:p>
    <w:p w14:paraId="13924AE2" w14:textId="77777777" w:rsidR="007A38E8" w:rsidRDefault="009A3BE0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Considerando, também, que nos parágrafos do citado artigo 182 determinou-se que o plano diretor deve ser </w:t>
      </w:r>
      <w:r>
        <w:rPr>
          <w:rFonts w:ascii="Calibri" w:eastAsia="Calibri" w:hAnsi="Calibri" w:cs="Calibri"/>
          <w:color w:val="000000"/>
        </w:rPr>
        <w:t>aprovado pela Câmara Municipal e é obrigatório para cidades com mais de vinte mil habitantes, sendo o instrumento básico da política de desenvolvimento e de expansão urbana, e, ainda, que a propriedade urbana somente cumpre sua função social quando atende às exigências fundamentais de ordenação da cidade expressas no plano diretor;</w:t>
      </w:r>
    </w:p>
    <w:p w14:paraId="6E4F742D" w14:textId="77777777" w:rsidR="007A38E8" w:rsidRDefault="007A38E8">
      <w:pPr>
        <w:jc w:val="both"/>
        <w:rPr>
          <w:rFonts w:ascii="Calibri" w:eastAsia="Calibri" w:hAnsi="Calibri" w:cs="Calibri"/>
        </w:rPr>
      </w:pPr>
    </w:p>
    <w:p w14:paraId="7928C566" w14:textId="77777777" w:rsidR="007A38E8" w:rsidRDefault="009A3BE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Considerando as referências que a Constituição Federal faz à importância da arquitetura e do urbanismo em outras passagens, como ao elencar entre os Direitos Sociais da Cidadania o direito </w:t>
      </w:r>
      <w:r>
        <w:rPr>
          <w:rFonts w:ascii="Calibri" w:eastAsia="Calibri" w:hAnsi="Calibri" w:cs="Calibri"/>
          <w:b/>
        </w:rPr>
        <w:t>à moradia e ao transporte</w:t>
      </w:r>
      <w:r>
        <w:rPr>
          <w:rFonts w:ascii="Calibri" w:eastAsia="Calibri" w:hAnsi="Calibri" w:cs="Calibri"/>
        </w:rPr>
        <w:t>, entre outros;</w:t>
      </w:r>
    </w:p>
    <w:p w14:paraId="2C29DF5B" w14:textId="77777777" w:rsidR="007A38E8" w:rsidRDefault="007A38E8">
      <w:pPr>
        <w:jc w:val="both"/>
        <w:rPr>
          <w:rFonts w:ascii="Calibri" w:eastAsia="Calibri" w:hAnsi="Calibri" w:cs="Calibri"/>
        </w:rPr>
      </w:pPr>
    </w:p>
    <w:p w14:paraId="5D6A5EED" w14:textId="77777777" w:rsidR="007A38E8" w:rsidRDefault="009A3BE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Considerando que o Estatuto da Cidade (Lei Federal nº 10.257/2001) regulamenta os artigos 182 e 183 da Constituição Federal e estabelece as diretrizes gerais das políticas urbanas a serem implementadas no território nacional, definindo que “a política urbana tem por objetivo ordenar o pleno desenvolvimento das funções sociais da cidade e da propriedade urbana”;</w:t>
      </w:r>
    </w:p>
    <w:p w14:paraId="54C8A521" w14:textId="77777777" w:rsidR="007A38E8" w:rsidRDefault="007A38E8">
      <w:pPr>
        <w:jc w:val="both"/>
        <w:rPr>
          <w:rFonts w:ascii="Calibri" w:eastAsia="Calibri" w:hAnsi="Calibri" w:cs="Calibri"/>
        </w:rPr>
      </w:pPr>
    </w:p>
    <w:p w14:paraId="3073C692" w14:textId="77777777" w:rsidR="007A38E8" w:rsidRDefault="009A3BE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Considerando que o Estatuto da Cidade estabeleceu as diretrizes gerais da Política Urbana no Brasil, elencando entre elas:</w:t>
      </w:r>
    </w:p>
    <w:p w14:paraId="649591E0" w14:textId="77777777" w:rsidR="007A38E8" w:rsidRDefault="009A3BE0">
      <w:pPr>
        <w:ind w:left="2268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I – garantia do direito a cidades sustentáveis, entendido como o direito à terra urbana, à moradia, ao saneamento ambiental, à infraestrutura urbana, ao transporte e aos serviços públicos, ao trabalho e ao lazer, para as presentes e futuras gerações;</w:t>
      </w:r>
    </w:p>
    <w:p w14:paraId="590A191D" w14:textId="77777777" w:rsidR="007A38E8" w:rsidRDefault="009A3BE0">
      <w:pPr>
        <w:ind w:left="2268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II – gestão democrática por meio da participação da população e de associações representativas dos vários segmentos da comunidade na formulação, execução e acompanhamento de planos, programas e projetos de desenvolvimento urbano;</w:t>
      </w:r>
    </w:p>
    <w:p w14:paraId="73724619" w14:textId="77777777" w:rsidR="007A38E8" w:rsidRDefault="009A3BE0">
      <w:pPr>
        <w:ind w:left="2268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III – cooperação entre os governos, a iniciativa privada e os demais setores da sociedade no processo de urbanização, em atendimento ao interesse social;</w:t>
      </w:r>
    </w:p>
    <w:p w14:paraId="01F821C0" w14:textId="77777777" w:rsidR="007A38E8" w:rsidRDefault="009A3BE0">
      <w:pPr>
        <w:ind w:left="2268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IV – planejamento do desenvolvimento das cidades, da distribuição espacial da população e das atividades econômicas do Município e do território sob sua área de influência, de modo a evitar e corrigir as distorções do crescimento urbano e seus efeitos negativos sobre o meio ambiente;</w:t>
      </w:r>
    </w:p>
    <w:p w14:paraId="27336F2F" w14:textId="77777777" w:rsidR="007A38E8" w:rsidRDefault="009A3BE0">
      <w:pPr>
        <w:ind w:left="2268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V – oferta de equipamentos urbanos e comunitários, transporte e serviços públicos adequados aos interesses e necessidades da população e às características locais;</w:t>
      </w:r>
    </w:p>
    <w:p w14:paraId="7B3D2CE6" w14:textId="77777777" w:rsidR="007A38E8" w:rsidRDefault="009A3BE0">
      <w:pPr>
        <w:ind w:left="2268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VI – ordenação e controle do uso do solo</w:t>
      </w:r>
    </w:p>
    <w:p w14:paraId="74F067B1" w14:textId="77777777" w:rsidR="007A38E8" w:rsidRDefault="009A3BE0">
      <w:pPr>
        <w:ind w:left="2268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VII – integração e complementaridade entre as atividades urbanas e rurais, tendo em vista o desenvolvimento socioeconômico do Município e do território sob sua área de influência;</w:t>
      </w:r>
    </w:p>
    <w:p w14:paraId="45C6E01F" w14:textId="77777777" w:rsidR="007A38E8" w:rsidRDefault="009A3BE0">
      <w:pPr>
        <w:ind w:left="2268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VIII – adoção de padrões de produção e consumo de bens e serviços e de expansão urbana compatíveis com os limites da sustentabilidade ambiental, social e econômica do Município e do território sob sua área de influência;</w:t>
      </w:r>
    </w:p>
    <w:p w14:paraId="7990D19C" w14:textId="77777777" w:rsidR="007A38E8" w:rsidRDefault="009A3BE0">
      <w:pPr>
        <w:ind w:left="2268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IX – justa distribuição dos benefícios e ônus decorrentes do processo de urbanização;</w:t>
      </w:r>
    </w:p>
    <w:p w14:paraId="43C65165" w14:textId="77777777" w:rsidR="007A38E8" w:rsidRDefault="009A3BE0">
      <w:pPr>
        <w:ind w:left="2268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X – adequação dos instrumentos de política econômica, tributária e financeira e dos gastos públicos aos objetivos do desenvolvimento urbano, de modo a privilegiar os investimentos geradores de bem-estar geral e a fruição dos bens pelos diferentes segmentos sociais;</w:t>
      </w:r>
    </w:p>
    <w:p w14:paraId="2A2D761F" w14:textId="77777777" w:rsidR="007A38E8" w:rsidRDefault="009A3BE0">
      <w:pPr>
        <w:ind w:left="2268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XI – recuperação dos investimentos do Poder Público de que tenha resultado a valorização de imóveis urbanos;</w:t>
      </w:r>
    </w:p>
    <w:p w14:paraId="2D19425A" w14:textId="77777777" w:rsidR="007A38E8" w:rsidRDefault="009A3BE0">
      <w:pPr>
        <w:ind w:left="2268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XII – proteção, preservação e recuperação do meio ambiente natural e construído, do patrimônio cultural, histórico, artístico, paisagístico e arqueológico;</w:t>
      </w:r>
    </w:p>
    <w:p w14:paraId="3D134E49" w14:textId="77777777" w:rsidR="007A38E8" w:rsidRDefault="009A3BE0">
      <w:pPr>
        <w:ind w:left="2268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XIII – audiência do Poder Público municipal e da população interessada nos processos de implantação de empreendimentos ou atividades com efeitos potencialmente negativos sobre o meio ambiente natural ou construído, o conforto ou a segurança da população;</w:t>
      </w:r>
    </w:p>
    <w:p w14:paraId="28AF2D53" w14:textId="77777777" w:rsidR="007A38E8" w:rsidRDefault="009A3BE0">
      <w:pPr>
        <w:ind w:left="2268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XIV – regularização fundiária e urbanização de áreas ocupadas por população de baixa renda mediante o estabelecimento de normas especiais de urbanização, uso e ocupação do solo e edificação, consideradas a situação socioeconômica da população e as normas ambientais;</w:t>
      </w:r>
    </w:p>
    <w:p w14:paraId="636A84B8" w14:textId="77777777" w:rsidR="007A38E8" w:rsidRDefault="009A3BE0">
      <w:pPr>
        <w:ind w:left="2268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XV – simplificação da legislação de parcelamento, uso e ocupação do solo e das normas edilícias, com vistas a permitir a redução dos custos e o aumento da oferta dos lotes e unidades habitacionais;</w:t>
      </w:r>
    </w:p>
    <w:p w14:paraId="08727032" w14:textId="77777777" w:rsidR="007A38E8" w:rsidRDefault="007A38E8">
      <w:pPr>
        <w:ind w:left="2268"/>
        <w:jc w:val="both"/>
        <w:rPr>
          <w:rFonts w:ascii="Calibri" w:eastAsia="Calibri" w:hAnsi="Calibri" w:cs="Calibri"/>
        </w:rPr>
      </w:pPr>
    </w:p>
    <w:p w14:paraId="2946F07A" w14:textId="77777777" w:rsidR="007A38E8" w:rsidRDefault="009A3BE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Considerando que o Estatuto da Cidade, em seu artigo 39, reafirma a orientação constitucional e estabelece que “a propriedade urbana cumpre sua função social quando atende às exigências fundamentais de ordenação da cidade expressas no plano diretor, assegurando o atendimento das necessidades dos cidadãos quanto à qualidade de vida, à justiça social e ao desenvolvimento das atividades econômicas, respeitadas as diretrizes previstas no artigo 2º desta Lei”;</w:t>
      </w:r>
    </w:p>
    <w:p w14:paraId="218448A5" w14:textId="77777777" w:rsidR="007A38E8" w:rsidRDefault="009A3BE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Considerando que o Estatuto da Cidade, em seu artigo 40, reitera o conteúdo do artigo 182 da Constituição Federal, reafirmando que “</w:t>
      </w:r>
      <w:r>
        <w:rPr>
          <w:rFonts w:ascii="Calibri" w:eastAsia="Calibri" w:hAnsi="Calibri" w:cs="Calibri"/>
          <w:b/>
        </w:rPr>
        <w:t>o plano diretor, aprovado por lei municipal, é o instrumento básico da política de desenvolvimento e expansão urbana</w:t>
      </w:r>
      <w:r>
        <w:rPr>
          <w:rFonts w:ascii="Calibri" w:eastAsia="Calibri" w:hAnsi="Calibri" w:cs="Calibri"/>
        </w:rPr>
        <w:t>”;</w:t>
      </w:r>
    </w:p>
    <w:p w14:paraId="6AE3B0FD" w14:textId="77777777" w:rsidR="007A38E8" w:rsidRDefault="007A38E8">
      <w:pPr>
        <w:jc w:val="both"/>
        <w:rPr>
          <w:rFonts w:ascii="Calibri" w:eastAsia="Calibri" w:hAnsi="Calibri" w:cs="Calibri"/>
        </w:rPr>
      </w:pPr>
    </w:p>
    <w:p w14:paraId="3C09CBF4" w14:textId="77777777" w:rsidR="007A38E8" w:rsidRDefault="009A3BE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Considerando que o Estatuto da Cidade, em seu artigo 41, estabelece que o plano diretor é obrigatório para cidades com mais de vinte mil habitantes; integrantes de regiões metropolitanas e aglomerações urbanas; onde o Poder Público municipal pretenda utilizar os instrumentos previstos no parágrafo 4º do artigo 182 da Constituição Federal; integrantes de áreas de especial interesse turístico; inseridas na área de influência de empreendimentos ou atividades com significativo impacto ambiental de âmbito regional ou nacional; e/ou incluídas no cadastro nacional de Municípios com áreas suscetíveis à ocorrência de deslizamentos de grande impacto, inundações bruscas ou processos geológicos ou hidrológicos correlatos;</w:t>
      </w:r>
    </w:p>
    <w:p w14:paraId="5EE214CC" w14:textId="77777777" w:rsidR="007A38E8" w:rsidRDefault="007A38E8">
      <w:pPr>
        <w:jc w:val="both"/>
        <w:rPr>
          <w:rFonts w:ascii="Calibri" w:eastAsia="Calibri" w:hAnsi="Calibri" w:cs="Calibri"/>
          <w:color w:val="FF0000"/>
        </w:rPr>
      </w:pPr>
    </w:p>
    <w:p w14:paraId="2244C90D" w14:textId="77777777" w:rsidR="007A38E8" w:rsidRDefault="009A3BE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Considerando que o CAU/RS, assim como o CAU/BR e os demais CAU/UF, tem como função “orientar, disciplinar e fiscalizar o exercício da profissão da arquitetura e urbanismo, zelar pela fiel observância dos princípios de ética e disciplina da classe em todo o território nacional, bem como pugnar pelo aperfeiçoamento do exercício da arquitetura e urbanismo”, nos termos do artigo 24, parágrafo 1º, da Lei nº 12.378/2010, que regulamenta o exercício de arquitetura e urbanismo e cria o Conselho de Arquitetura e Urbanismo do Brasil, dos Estados e do Distrito Federal;</w:t>
      </w:r>
    </w:p>
    <w:p w14:paraId="43E1C3A0" w14:textId="77777777" w:rsidR="007A38E8" w:rsidRDefault="007A38E8">
      <w:pPr>
        <w:jc w:val="both"/>
        <w:rPr>
          <w:rFonts w:ascii="Calibri" w:eastAsia="Calibri" w:hAnsi="Calibri" w:cs="Calibri"/>
        </w:rPr>
      </w:pPr>
    </w:p>
    <w:p w14:paraId="471AAB0A" w14:textId="77777777" w:rsidR="007A38E8" w:rsidRDefault="009A3BE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Considerando que o artigo 2º, parágrafo único, inciso V, desta mesma Lei, determina as atividades e atribuições do arquiteto e urbanista as quais aplicam-se aos campos de atuação, entre outros, no setor “do Planejamento Urbano e Regional, planejamento físico-territorial, planos de intervenção no espaço urbano, metropolitano e regional fundamentados nos sistemas de infraestrutura, saneamento básico e ambiental, sistema viário, sinalização, tráfego e trânsito urbano e rural, acessibilidade, gestão territorial e ambiental, parcelamento do solo, loteamento, desmembramento, remembramento, arruamento, planejamento urbano, plano diretor, traçado de cidades, desenho urbano, sistema viário, tráfego e trânsito urbano e rural, inventário urbano e regional, assentamentos humanos e requalificação em áreas urbanas e rurais”;</w:t>
      </w:r>
    </w:p>
    <w:p w14:paraId="65207745" w14:textId="77777777" w:rsidR="007A38E8" w:rsidRDefault="007A38E8">
      <w:pPr>
        <w:jc w:val="both"/>
        <w:rPr>
          <w:rFonts w:ascii="Calibri" w:eastAsia="Calibri" w:hAnsi="Calibri" w:cs="Calibri"/>
        </w:rPr>
      </w:pPr>
    </w:p>
    <w:p w14:paraId="298C8DB3" w14:textId="77777777" w:rsidR="007A38E8" w:rsidRDefault="009A3BE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Considerando que o artigo 3º, caput, também da mesma lei, dispõe que “os 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profissional”;</w:t>
      </w:r>
    </w:p>
    <w:p w14:paraId="1024DAA1" w14:textId="77777777" w:rsidR="007A38E8" w:rsidRDefault="007A38E8">
      <w:pPr>
        <w:jc w:val="both"/>
        <w:rPr>
          <w:rFonts w:ascii="Calibri" w:eastAsia="Calibri" w:hAnsi="Calibri" w:cs="Calibri"/>
        </w:rPr>
      </w:pPr>
    </w:p>
    <w:p w14:paraId="70E41AB7" w14:textId="77777777" w:rsidR="007A38E8" w:rsidRDefault="009A3BE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Considerando que o artigo 3º, parágrafo 1º, da referida lei, define que “o Conselho de Arquitetura e Urbanismo do Brasil - CAU/BR especificará, atentando para o disposto no caput, as áreas de atuação privativas dos arquitetos e urbanistas e as áreas de atuação compartilhadas com outras profissões regulamentadas”, e que seu parágrafo 2º estabelece que “serão consideradas privativas de profissional especializado as áreas de atuação nas quais a ausência de </w:t>
      </w:r>
      <w:r>
        <w:rPr>
          <w:rFonts w:ascii="Calibri" w:eastAsia="Calibri" w:hAnsi="Calibri" w:cs="Calibri"/>
        </w:rPr>
        <w:lastRenderedPageBreak/>
        <w:t>formação superior exponha o usuário do serviço a qualquer risco ou danos materiais à segurança, à saúde ou ao meio ambiente”;</w:t>
      </w:r>
    </w:p>
    <w:p w14:paraId="79E1E293" w14:textId="77777777" w:rsidR="007A38E8" w:rsidRDefault="007A38E8">
      <w:pPr>
        <w:jc w:val="both"/>
        <w:rPr>
          <w:rFonts w:ascii="Calibri" w:eastAsia="Calibri" w:hAnsi="Calibri" w:cs="Calibri"/>
          <w:color w:val="FF0000"/>
        </w:rPr>
      </w:pPr>
    </w:p>
    <w:p w14:paraId="69BE2A98" w14:textId="77777777" w:rsidR="007A38E8" w:rsidRDefault="009A3BE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Considerando, ainda, o disposto na Resolução CAU/BR nº 51, de 12 de julho de 2013, que dispõe sobre as áreas de atuação dos arquitetos e urbanistas para o exercício profissional da Arquitetura e Urbanismo no Brasil, definidas a partir das competências e habilidades adquiridas na formação do profissional, e dá outras providências, estabelece em seu artigo 2º, V,  que é da competência e habilidade do arquiteto e urbanista a “coordenação de equipe multidisciplinar de planejamento concernente a plano ou traçado de cidade, plano diretor, plano de requalificação urbana, plano de habitação de interesse social e plano de regularização fundiária”;</w:t>
      </w:r>
    </w:p>
    <w:p w14:paraId="3F74F989" w14:textId="77777777" w:rsidR="007A38E8" w:rsidRDefault="007A38E8">
      <w:pPr>
        <w:jc w:val="both"/>
        <w:rPr>
          <w:rFonts w:ascii="Calibri" w:eastAsia="Calibri" w:hAnsi="Calibri" w:cs="Calibri"/>
          <w:color w:val="FF0000"/>
        </w:rPr>
      </w:pPr>
    </w:p>
    <w:p w14:paraId="0595E154" w14:textId="77777777" w:rsidR="007A38E8" w:rsidRDefault="009A3BE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Considerando que a Constituição do Estado do Rio Grande do Sul possui todo um Capítulo voltado para a Política Urbana, formado pelos artigos 176 e 177, e que seu artigo 176 estabelece que “os Municípios definirão o planejamento e a ordenação de usos, atividades e funções de interesse local” visando:</w:t>
      </w:r>
    </w:p>
    <w:p w14:paraId="61F1FDD9" w14:textId="77777777" w:rsidR="007A38E8" w:rsidRDefault="009A3BE0">
      <w:pPr>
        <w:ind w:left="2268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I - melhorar a qualidade de vida nas cidades;</w:t>
      </w:r>
    </w:p>
    <w:p w14:paraId="1BA45FBA" w14:textId="77777777" w:rsidR="007A38E8" w:rsidRDefault="009A3BE0">
      <w:pPr>
        <w:ind w:left="2268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II - promover a definição e a realização da função social da propriedade urbana;</w:t>
      </w:r>
    </w:p>
    <w:p w14:paraId="0BF919A5" w14:textId="77777777" w:rsidR="007A38E8" w:rsidRDefault="009A3BE0">
      <w:pPr>
        <w:ind w:left="2268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III - promover a ordenação territorial, integrando as diversas atividades e funções urbanas;</w:t>
      </w:r>
    </w:p>
    <w:p w14:paraId="6E5995D2" w14:textId="77777777" w:rsidR="007A38E8" w:rsidRDefault="009A3BE0">
      <w:pPr>
        <w:ind w:left="2268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IV - prevenir e corrigir as distorções do crescimento urbano;</w:t>
      </w:r>
    </w:p>
    <w:p w14:paraId="7DD5930B" w14:textId="77777777" w:rsidR="007A38E8" w:rsidRDefault="009A3BE0">
      <w:pPr>
        <w:ind w:left="2268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V - promover a recuperação dos bolsões de favelamento, sua integração e articulação com a</w:t>
      </w:r>
    </w:p>
    <w:p w14:paraId="057713A5" w14:textId="77777777" w:rsidR="007A38E8" w:rsidRDefault="009A3BE0">
      <w:pPr>
        <w:ind w:left="2268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malha urbana;</w:t>
      </w:r>
    </w:p>
    <w:p w14:paraId="44396427" w14:textId="77777777" w:rsidR="007A38E8" w:rsidRDefault="009A3BE0">
      <w:pPr>
        <w:ind w:left="2268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VI - integrar as atividades urbanas e rurais;</w:t>
      </w:r>
    </w:p>
    <w:p w14:paraId="68C40362" w14:textId="77777777" w:rsidR="007A38E8" w:rsidRDefault="009A3BE0">
      <w:pPr>
        <w:ind w:left="2268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VII - distribuir os benefícios e encargos do processo de desenvolvimento das cidades, inibindo</w:t>
      </w:r>
    </w:p>
    <w:p w14:paraId="42C2B0ED" w14:textId="77777777" w:rsidR="007A38E8" w:rsidRDefault="009A3BE0">
      <w:pPr>
        <w:ind w:left="2268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a especulação imobiliária, os vazios urbanos e a excessiva concentração urbana;</w:t>
      </w:r>
    </w:p>
    <w:p w14:paraId="420A4445" w14:textId="77777777" w:rsidR="007A38E8" w:rsidRDefault="009A3BE0">
      <w:pPr>
        <w:ind w:left="2268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VIII - impedir as agressões ao meio ambiente, estimulando ações preventivas e corretivas;</w:t>
      </w:r>
    </w:p>
    <w:p w14:paraId="1EE9F28B" w14:textId="77777777" w:rsidR="007A38E8" w:rsidRDefault="009A3BE0">
      <w:pPr>
        <w:ind w:left="2268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IX - promover a integração, racionalização e otimização da infraestrutura urbana básica,</w:t>
      </w:r>
    </w:p>
    <w:p w14:paraId="100A926B" w14:textId="77777777" w:rsidR="007A38E8" w:rsidRDefault="009A3BE0">
      <w:pPr>
        <w:ind w:left="2268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priorizando os aglomerados de maior densidade populacional e as populações de menor renda;</w:t>
      </w:r>
    </w:p>
    <w:p w14:paraId="009FD723" w14:textId="77777777" w:rsidR="007A38E8" w:rsidRDefault="009A3BE0">
      <w:pPr>
        <w:ind w:left="2268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X - preservar os sítios, as edificações e os monumentos de valor histórico, artístico e cultural;</w:t>
      </w:r>
    </w:p>
    <w:p w14:paraId="0F0CF90A" w14:textId="77777777" w:rsidR="007A38E8" w:rsidRDefault="009A3BE0">
      <w:pPr>
        <w:ind w:left="2268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XI - promover o desenvolvimento econômico local;</w:t>
      </w:r>
    </w:p>
    <w:p w14:paraId="7FBAA542" w14:textId="77777777" w:rsidR="007A38E8" w:rsidRDefault="007A38E8">
      <w:pPr>
        <w:ind w:left="2268"/>
        <w:jc w:val="both"/>
        <w:rPr>
          <w:rFonts w:ascii="Calibri" w:eastAsia="Calibri" w:hAnsi="Calibri" w:cs="Calibri"/>
          <w:i/>
        </w:rPr>
      </w:pPr>
    </w:p>
    <w:p w14:paraId="3662DC43" w14:textId="77777777" w:rsidR="007A38E8" w:rsidRDefault="009A3BE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Considerando que o artigo 177 da Constituição do Estado dispõe que os planos diretores devem contemplar os aspectos de interesse local, respeitar a vocação ecológica, o meio ambiente e o patrimônio cultural, devendo ser compatibilizados com as diretrizes do planejamento do desenvolvimento regional”;</w:t>
      </w:r>
    </w:p>
    <w:p w14:paraId="09A8BB34" w14:textId="77777777" w:rsidR="007A38E8" w:rsidRDefault="007A38E8">
      <w:pPr>
        <w:jc w:val="both"/>
        <w:rPr>
          <w:rFonts w:ascii="Calibri" w:eastAsia="Calibri" w:hAnsi="Calibri" w:cs="Calibri"/>
        </w:rPr>
      </w:pPr>
    </w:p>
    <w:p w14:paraId="29226A99" w14:textId="77777777" w:rsidR="007A38E8" w:rsidRDefault="009A3BE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Considerando também que o mesmo artigo 177 estabelece que os municípios desobrigados a elaborar seus Planos Diretores deverão possuir diretrizes gerais de ocupação do território que </w:t>
      </w:r>
      <w:r>
        <w:rPr>
          <w:rFonts w:ascii="Calibri" w:eastAsia="Calibri" w:hAnsi="Calibri" w:cs="Calibri"/>
        </w:rPr>
        <w:lastRenderedPageBreak/>
        <w:t>garantam, através de lei, as funções sociais da cidade e da propriedade – nestas incluídas a vocação ecológica, o meio ambiente e o patrimônio cultural;</w:t>
      </w:r>
    </w:p>
    <w:p w14:paraId="2860259B" w14:textId="77777777" w:rsidR="007A38E8" w:rsidRDefault="007A38E8">
      <w:pPr>
        <w:jc w:val="both"/>
        <w:rPr>
          <w:rFonts w:ascii="Calibri" w:eastAsia="Calibri" w:hAnsi="Calibri" w:cs="Calibri"/>
        </w:rPr>
      </w:pPr>
    </w:p>
    <w:p w14:paraId="0B8F83BA" w14:textId="77777777" w:rsidR="007A38E8" w:rsidRDefault="009A3BE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Considerando, ainda, que o artigo 177 da Constituição do Estado do Rio Grande do Sul estabelece, em seu parágrafo 5.º que “os Municípios assegurarão a participação das entidades comunitárias legalmente constituídas na definição do plano diretor e das diretrizes gerais de ocupação do território, bem como na elaboração e implementação dos planos, programas e projetos que lhe sejam concernentes”;</w:t>
      </w:r>
    </w:p>
    <w:p w14:paraId="1BBD36F0" w14:textId="77777777" w:rsidR="007A38E8" w:rsidRDefault="009A3BE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Considerando que o artigo 3º da Lei do Desenvolvimento Urbano do Estado (Lei Estadual nº 10.116/1994), estabelece que “a propriedade urbana cumpre sua função social quando atende às exigências fundamentais de ordenação da cidade, expressas no plano diretor”, reafirmando assim o dispositivo da Constituição Federal;</w:t>
      </w:r>
    </w:p>
    <w:p w14:paraId="44F149CA" w14:textId="77777777" w:rsidR="007A38E8" w:rsidRDefault="007A38E8">
      <w:pPr>
        <w:jc w:val="both"/>
        <w:rPr>
          <w:rFonts w:ascii="Calibri" w:eastAsia="Calibri" w:hAnsi="Calibri" w:cs="Calibri"/>
        </w:rPr>
      </w:pPr>
    </w:p>
    <w:p w14:paraId="77A8917D" w14:textId="77777777" w:rsidR="007A38E8" w:rsidRDefault="009A3BE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Considerando que o artigo 5º dessa mesma Lei Estadual encarrega os municípios de “instituir o sistema de planejamento urbano; instituir o plano diretor ou as diretrizes gerais de ocupação do território”;</w:t>
      </w:r>
    </w:p>
    <w:p w14:paraId="18E250B7" w14:textId="77777777" w:rsidR="007A38E8" w:rsidRDefault="007A38E8">
      <w:pPr>
        <w:jc w:val="both"/>
        <w:rPr>
          <w:rFonts w:ascii="Calibri" w:eastAsia="Calibri" w:hAnsi="Calibri" w:cs="Calibri"/>
        </w:rPr>
      </w:pPr>
    </w:p>
    <w:p w14:paraId="3D3F29F6" w14:textId="77777777" w:rsidR="007A38E8" w:rsidRDefault="009A3BE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Considerando que o mesmo artigo 5º ainda estabelece que para a instituição do sistema de planejamento urbano, o município deverá definir – criar, entenda-se – estrutura administrativa encarregada de formular propostas e coordenar a elaboração, implementação, controle e revisão do plano diretor ou das diretrizes gerais de ocupação do território, bem como os meios, fluxos e instâncias decisórias para a sua realização prática, garantindo as formas de participação comunitária e popular no processo de desenvolvimento urbano;</w:t>
      </w:r>
    </w:p>
    <w:p w14:paraId="3B39A606" w14:textId="77777777" w:rsidR="007A38E8" w:rsidRDefault="007A38E8">
      <w:pPr>
        <w:jc w:val="both"/>
        <w:rPr>
          <w:rFonts w:ascii="Calibri" w:eastAsia="Calibri" w:hAnsi="Calibri" w:cs="Calibri"/>
        </w:rPr>
      </w:pPr>
    </w:p>
    <w:p w14:paraId="2DA2FDFC" w14:textId="77777777" w:rsidR="007A38E8" w:rsidRDefault="009A3BE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Considerando que o artigo 52 da mesma Lei Estadual estabelece que a permissão de construir será outorgada pelo município, “respeitados os limites construtivos impostos pela regulamentação emanada do plano diretor ou das diretrizes gerais de ocupação do território”;</w:t>
      </w:r>
    </w:p>
    <w:p w14:paraId="60F6832A" w14:textId="77777777" w:rsidR="007A38E8" w:rsidRDefault="007A38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6C12BB32" w14:textId="77777777" w:rsidR="007A38E8" w:rsidRDefault="009A3B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Considerando a previsão expressa, nas Diretrizes Curriculares Nacionais dos cursos de Arquitetura e Urbanismo no sentido de ser obrigatório o ensino do domínio de técnicas e metodologias de pesquisa em planejamento urbano e regional, urbanismo e desenho urbano, bem como a compreensão dos sistemas de infraestrutura e de trânsito, necessários para a concepção de estudos, análises e planos de intervenção no espaço urbano, metropolitano e regional;</w:t>
      </w:r>
    </w:p>
    <w:p w14:paraId="25A45E4F" w14:textId="77777777" w:rsidR="007A38E8" w:rsidRDefault="007A38E8">
      <w:pPr>
        <w:jc w:val="both"/>
        <w:rPr>
          <w:rFonts w:ascii="Calibri" w:eastAsia="Calibri" w:hAnsi="Calibri" w:cs="Calibri"/>
          <w:color w:val="FF0000"/>
        </w:rPr>
      </w:pPr>
    </w:p>
    <w:p w14:paraId="2DC2BAF7" w14:textId="77777777" w:rsidR="007A38E8" w:rsidRDefault="009A3BE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Considerando que o Conselho de Arquitetura e Urbanismo do Rio Grande do Sul, Autarquia Pública Federal criada pela Lei 12.378/2010, tem por missão institucional a fiscalização do exercício profissional, em delegação Estatal do poder de polícia, de forma intimamente relacionada com o processo de planejamento e qualificação do ambiente urbano;  </w:t>
      </w:r>
    </w:p>
    <w:p w14:paraId="228B6D66" w14:textId="77777777" w:rsidR="007A38E8" w:rsidRDefault="007A38E8">
      <w:pPr>
        <w:jc w:val="both"/>
        <w:rPr>
          <w:rFonts w:ascii="Calibri" w:eastAsia="Calibri" w:hAnsi="Calibri" w:cs="Calibri"/>
          <w:color w:val="FF0000"/>
        </w:rPr>
      </w:pPr>
    </w:p>
    <w:p w14:paraId="59F0A976" w14:textId="77777777" w:rsidR="007A38E8" w:rsidRDefault="009A3BE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Considerando o PARECER JURÍDICO Nº 40/2021, da Gerência Jurídica do CAU/RS, sobre as atribuições dos arquitetos e urbanistas nos processo de elaboração de Planos Diretores, que estabelece que “toda e qualquer atividade técnica de planejamento urbano e regional deve ter como responsável técnico um arquiteto e urbanista”, concluindo no sentido de que “A atuação de arquitetos e urbanistas é obrigatória no que se refere à coordenação da elaboração do Plano Diretor (ou na sua revisão [...]), bem como no caso de emendas ou substitutivos promovidos pelo Poder Legislativo, haja vista que qualquer alteração ao projeto apresentado pelo Poder Executivo </w:t>
      </w:r>
      <w:r>
        <w:rPr>
          <w:rFonts w:ascii="Calibri" w:eastAsia="Calibri" w:hAnsi="Calibri" w:cs="Calibri"/>
        </w:rPr>
        <w:lastRenderedPageBreak/>
        <w:t>deve ser embasada tecnicamente mediante atuação de arquiteto e urbanista, sob o devido Registro de Responsabilidade Técnica” e que “Qualquer Projeto de Lei que verse sobre matéria atinente a Plano Diretor ou que fixe diretrizes do território urbano municipal, assim como suas respectivas emendas ou substitutivos devem vir acompanhadas de estudos técnicos prévios e a ampla participação popular [...], sendo imprescindível a participação de arquiteto e urbanista como coordenador dos respectivos projetos, bem como em eventuais emendas/substitutivos promovidos pelo Legislativo, mediante Registro de Responsabilidade Técnica”;</w:t>
      </w:r>
    </w:p>
    <w:p w14:paraId="00A1F1AE" w14:textId="77777777" w:rsidR="007A38E8" w:rsidRDefault="007A38E8">
      <w:pPr>
        <w:jc w:val="both"/>
        <w:rPr>
          <w:rFonts w:ascii="Calibri" w:eastAsia="Calibri" w:hAnsi="Calibri" w:cs="Calibri"/>
        </w:rPr>
      </w:pPr>
    </w:p>
    <w:p w14:paraId="5FC16392" w14:textId="77777777" w:rsidR="007A38E8" w:rsidRDefault="009A3BE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Considerando a DPO/RS Nº 1541/2022, que deliberou por aprovar a Tese do CAU/RS sobre os Planos Diretores, homologar o posicionamento do CAU/RS e orientar o modo de atuação de suas (seus) representantes institucionais e das (dos) profissionais arquitetas (os) e urbanistas nos processos de elaboração, revisão ou alteração de Planos Diretores nos municípios do Rio Grande do Sul;</w:t>
      </w:r>
    </w:p>
    <w:p w14:paraId="1915BD32" w14:textId="77777777" w:rsidR="007A38E8" w:rsidRDefault="007A38E8">
      <w:pPr>
        <w:jc w:val="both"/>
        <w:rPr>
          <w:rFonts w:ascii="Calibri" w:eastAsia="Calibri" w:hAnsi="Calibri" w:cs="Calibri"/>
        </w:rPr>
      </w:pPr>
    </w:p>
    <w:p w14:paraId="7207EE58" w14:textId="77777777" w:rsidR="007A38E8" w:rsidRDefault="009A3BE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Considerando o conteúdo da Tese do CAU/RS sobre os Planos Diretores, aprovada através da DPO/RS Nº 1541/2022, que estabelece que são pilares da legalidade dos Planos Diretores: a Coordenação por profissionais de Arquitetura e Urbanismo com o devido Registro de Responsabilidade Técnica; a existência de fundamentação técnica e estudos técnicos prévios às propostas relativas à elaboração e/oi alteração de Planos Diretores; e a Participação e controle social na formulação, execução e acompanhamento de planos, programas e projetos de desenvolvimento urbano;</w:t>
      </w:r>
    </w:p>
    <w:p w14:paraId="354F953D" w14:textId="77777777" w:rsidR="007A38E8" w:rsidRDefault="007A38E8">
      <w:pPr>
        <w:jc w:val="both"/>
        <w:rPr>
          <w:rFonts w:ascii="Calibri" w:eastAsia="Calibri" w:hAnsi="Calibri" w:cs="Calibri"/>
        </w:rPr>
      </w:pPr>
    </w:p>
    <w:p w14:paraId="491D14F5" w14:textId="77777777" w:rsidR="007A38E8" w:rsidRDefault="009A3BE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Considerando que a imprescindibilidade de atuação do profissional arquiteto e urbanista é reconhecida inclusive pelo Tribunal Regional da 4ª Região, em entendimento proferido no Mandado de Segurança nº 5008400-85.2018.4.04.7000 e Agravo de Instrumento nº 5018633-92.2018.4.04.0000;</w:t>
      </w:r>
    </w:p>
    <w:p w14:paraId="7BB9E600" w14:textId="77777777" w:rsidR="007A38E8" w:rsidRDefault="007A38E8">
      <w:pPr>
        <w:jc w:val="both"/>
        <w:rPr>
          <w:rFonts w:ascii="Calibri" w:eastAsia="Calibri" w:hAnsi="Calibri" w:cs="Calibri"/>
        </w:rPr>
      </w:pPr>
    </w:p>
    <w:p w14:paraId="25B97687" w14:textId="77777777" w:rsidR="007A38E8" w:rsidRDefault="009A3BE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Considerando também que nessa mesma linha decidiu também o Exmo. Des. Federal Rogério Favreto, no AI nº 5066402-33.2017.4.04.0000/PR: “em caso análogo ao presente, verifica-se que o EDITAL DE LICITAÇÃO, CONCORRÊNCIA N. 02/2018, CRITÉRIO DE JULGAMENTO: TÉCNICA E PREÇO (Evento1 - EDITAL4) exigiu que a empresa licitante - candidata a prestação de serviços técnicos especializados de consultoria para a elaboração da Revisão do Plano Diretor do Município de Piraquara - possua uma equipe técnica multidisciplinar com os seguintes profissionais (item 11.12.1 a .7 do edital): arquiteto e urbanista, engenheiro civil, biólogo, ou engenheiro ambiental, ou florestal, ou agrônomo, geógrafo ou engenheiro cartográfico, economista e graduado em Direito, sendo legítima a imposição de arquiteto e urbanista como Coordenador Geral da equipe multidisciplinar (item IV da Nota Técnica nº 01/2017, evento1, out3 deste agravo).”Considerando a DPO/RS Nº 1404/2022, que deliberou por “homologar o diagnóstico acerca da elaboração e revisão dos planos diretores municipais no estado do RS”;</w:t>
      </w:r>
    </w:p>
    <w:p w14:paraId="5704DB81" w14:textId="77777777" w:rsidR="007A38E8" w:rsidRDefault="007A38E8">
      <w:pPr>
        <w:jc w:val="both"/>
        <w:rPr>
          <w:rFonts w:ascii="Calibri" w:eastAsia="Calibri" w:hAnsi="Calibri" w:cs="Calibri"/>
        </w:rPr>
      </w:pPr>
    </w:p>
    <w:p w14:paraId="7065C21F" w14:textId="77777777" w:rsidR="007A38E8" w:rsidRDefault="009A3BE0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DELIBEROU por:</w:t>
      </w:r>
      <w:r>
        <w:rPr>
          <w:rFonts w:ascii="Calibri" w:eastAsia="Calibri" w:hAnsi="Calibri" w:cs="Calibri"/>
          <w:b/>
        </w:rPr>
        <w:tab/>
      </w:r>
    </w:p>
    <w:p w14:paraId="0AD50C70" w14:textId="77777777" w:rsidR="007A38E8" w:rsidRDefault="007A38E8">
      <w:pPr>
        <w:jc w:val="both"/>
        <w:rPr>
          <w:rFonts w:ascii="Calibri" w:eastAsia="Calibri" w:hAnsi="Calibri" w:cs="Calibri"/>
          <w:b/>
        </w:rPr>
      </w:pPr>
    </w:p>
    <w:p w14:paraId="2A4ACAD4" w14:textId="77777777" w:rsidR="007A38E8" w:rsidRDefault="009A3B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Reafirmar que as atividades definidas no artigo 2º, parágrafo único, inciso V, da Lei 12.378/2010, e Resolução CAU/BR nº 51/2013, artigo 2º, inciso V, são atividades privativas de profissionais da Arquitetura e Urbanismo;</w:t>
      </w:r>
    </w:p>
    <w:p w14:paraId="1253EBF4" w14:textId="77777777" w:rsidR="007A38E8" w:rsidRDefault="007A38E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</w:rPr>
      </w:pPr>
    </w:p>
    <w:p w14:paraId="388FA750" w14:textId="77777777" w:rsidR="007A38E8" w:rsidRDefault="009A3B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Ratificar o conteúdo do documento “Os Pilares da Legalidade dos Planos Diretores”, aprovado através da Deliberação Plenária Ordinária do CAU/RS nº 1541/2022, alertando aos órgãos e agentes públicos acerca da obrigatoriedade da coordenação dos processos de elaboração e/ou revisão de Planos Diretores por profissionais de arquitetura e urbanismo, formalizada com o respectivo RRT, bem como a exigência inafastável de estudos técnicos prévios e fundamentação técnica para qualquer proposta relacionada à elaboração e/ou alteração de Planos Diretores – inclusive na etapa de análise e aprovação nos legislativos municipais, e, ainda, à obrigatoriedade de participação popular e controle social na formulação, execução e acompanhamento dos planos diretores;</w:t>
      </w:r>
    </w:p>
    <w:p w14:paraId="7A128053" w14:textId="77777777" w:rsidR="007A38E8" w:rsidRDefault="007A38E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</w:rPr>
      </w:pPr>
    </w:p>
    <w:p w14:paraId="32D1EF4F" w14:textId="77777777" w:rsidR="007A38E8" w:rsidRDefault="009A3B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Formalizar e definir, por meio da ratificação da DPO 1541/2022, o posicionamento do CAU/RS sobre a matéria, estabelecendo assim uma referência clara e objetiva para a atuação de seus representantes institucionais e dos profissionais de Arquitetura e Urbanismo nos processos de elaboração, revisão ou alteração de Planos Diretores nos municípios do Rio Grande do Sul, servindo a mesma também como diretriz técnica para os municípios e órgãos públicos responsáveis pela condução e monitoramento destes processos;</w:t>
      </w:r>
    </w:p>
    <w:p w14:paraId="3AD6669E" w14:textId="77777777" w:rsidR="007A38E8" w:rsidRDefault="007A38E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</w:rPr>
      </w:pPr>
    </w:p>
    <w:p w14:paraId="4E2B88B9" w14:textId="77777777" w:rsidR="007A38E8" w:rsidRDefault="009A3B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Providenciar o envio da presente deliberação, juntamente com o material intitulado “Tese - Os Pilares da Legalidade dos Planos Diretores” aos Conselhos Municipais e às Instituições de Ensino Superior do Rio Grande do Sul, para conhecimento e melhorias das ações;</w:t>
      </w:r>
    </w:p>
    <w:p w14:paraId="77290C6D" w14:textId="77777777" w:rsidR="007A38E8" w:rsidRDefault="007A38E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</w:rPr>
      </w:pPr>
    </w:p>
    <w:p w14:paraId="7CCEAF06" w14:textId="77777777" w:rsidR="007A38E8" w:rsidRDefault="009A3B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Recomendar aos titulares de cargos públicos (efetivos, em comissão ou eletivos) cujas atribuições se relacionem com a elaboração e /ou revisão de Planos Diretores, que fortaleçam, valorizem e qualifiquem as instâncias e instituições responsáveis pelo planejamento urbano e territorial, preferencialmente por meio da criação e manutenção de órgão específico para tratar do tema, valorizando e observando as atribuições legais dos profissionais de arquitetura e urbanismo;</w:t>
      </w:r>
    </w:p>
    <w:p w14:paraId="201D7C15" w14:textId="77777777" w:rsidR="007A38E8" w:rsidRDefault="007A38E8">
      <w:pPr>
        <w:jc w:val="both"/>
        <w:rPr>
          <w:rFonts w:ascii="Calibri" w:eastAsia="Calibri" w:hAnsi="Calibri" w:cs="Calibri"/>
        </w:rPr>
      </w:pPr>
    </w:p>
    <w:p w14:paraId="262DF1B2" w14:textId="77777777" w:rsidR="007A38E8" w:rsidRDefault="009A3B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Por solicitar à Presidência do Conselho que, através do Gabinete</w:t>
      </w:r>
      <w:r>
        <w:rPr>
          <w:rFonts w:ascii="Calibri" w:eastAsia="Calibri" w:hAnsi="Calibri" w:cs="Calibri"/>
        </w:rPr>
        <w:t xml:space="preserve"> e </w:t>
      </w:r>
      <w:r>
        <w:rPr>
          <w:rFonts w:ascii="Calibri" w:eastAsia="Calibri" w:hAnsi="Calibri" w:cs="Calibri"/>
          <w:color w:val="000000"/>
        </w:rPr>
        <w:t>da Gerência Jurídica fortaleça e amplie as ações de orientação e de viés educativo no âmbito do planejamento urbano e da elaboração ou revisão dos planos diretores dos municípios do RS;</w:t>
      </w:r>
    </w:p>
    <w:p w14:paraId="4B9DF8C1" w14:textId="77777777" w:rsidR="007A38E8" w:rsidRDefault="007A38E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</w:rPr>
      </w:pPr>
    </w:p>
    <w:p w14:paraId="065CDBB5" w14:textId="77777777" w:rsidR="007A38E8" w:rsidRDefault="009A3B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Solicitar à Gerência de Fiscalização o desenvolvimento de rotina de fiscalização, fortalecendo e ampliando suas ações no âmbito do planejamento urbano e da elaboração ou revisão dos planos diretores dos municípios do RS.</w:t>
      </w:r>
    </w:p>
    <w:p w14:paraId="33656F31" w14:textId="77777777" w:rsidR="007A38E8" w:rsidRDefault="007A38E8">
      <w:pPr>
        <w:jc w:val="both"/>
        <w:rPr>
          <w:rFonts w:ascii="Calibri" w:eastAsia="Calibri" w:hAnsi="Calibri" w:cs="Calibri"/>
        </w:rPr>
      </w:pPr>
    </w:p>
    <w:p w14:paraId="55678CBB" w14:textId="77777777" w:rsidR="007A38E8" w:rsidRDefault="009A3B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Por solicitar à Presidência do Conselho que, através do Gabinete, da Gerência Jurídica e da Gerência de Comunicação, divulgue o entendimento do CAU/RS aos municípios e à sociedade;</w:t>
      </w:r>
    </w:p>
    <w:p w14:paraId="008ECB49" w14:textId="77777777" w:rsidR="007A38E8" w:rsidRDefault="007A38E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</w:rPr>
      </w:pPr>
    </w:p>
    <w:p w14:paraId="011971D6" w14:textId="77777777" w:rsidR="007A38E8" w:rsidRDefault="009A3B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Encaminhar a presente deliberação ao CAU/BR e aos CAUs/UF para conhecimento;</w:t>
      </w:r>
    </w:p>
    <w:p w14:paraId="4830C8B4" w14:textId="77777777" w:rsidR="007A38E8" w:rsidRDefault="007A38E8">
      <w:pPr>
        <w:jc w:val="both"/>
        <w:rPr>
          <w:rFonts w:ascii="Calibri" w:eastAsia="Calibri" w:hAnsi="Calibri" w:cs="Calibri"/>
        </w:rPr>
      </w:pPr>
    </w:p>
    <w:p w14:paraId="12907BF1" w14:textId="77777777" w:rsidR="007A38E8" w:rsidRDefault="009A3B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Encaminhar a presente deliberação à Chefia de Gabinete do CAU/RS para providências necessárias. </w:t>
      </w:r>
    </w:p>
    <w:p w14:paraId="4BEF8FE9" w14:textId="77777777" w:rsidR="007A38E8" w:rsidRDefault="007A38E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</w:rPr>
      </w:pPr>
    </w:p>
    <w:p w14:paraId="4070C2CC" w14:textId="77777777" w:rsidR="007A38E8" w:rsidRDefault="009A3BE0">
      <w:pPr>
        <w:tabs>
          <w:tab w:val="left" w:pos="709"/>
        </w:tabs>
        <w:jc w:val="both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lastRenderedPageBreak/>
        <w:t xml:space="preserve">Esta deliberação entra em vigor na data de sua publicação. </w:t>
      </w:r>
    </w:p>
    <w:p w14:paraId="40EDEE31" w14:textId="77777777" w:rsidR="007A38E8" w:rsidRDefault="007A38E8">
      <w:pPr>
        <w:jc w:val="both"/>
        <w:rPr>
          <w:rFonts w:ascii="Calibri" w:eastAsia="Calibri" w:hAnsi="Calibri" w:cs="Calibri"/>
          <w:highlight w:val="yellow"/>
        </w:rPr>
      </w:pPr>
    </w:p>
    <w:p w14:paraId="51E6A295" w14:textId="77777777" w:rsidR="009A3BE0" w:rsidRPr="00382C4E" w:rsidRDefault="009A3BE0" w:rsidP="009A3BE0">
      <w:pPr>
        <w:jc w:val="both"/>
        <w:rPr>
          <w:rFonts w:asciiTheme="minorHAnsi" w:hAnsiTheme="minorHAnsi" w:cstheme="minorHAnsi"/>
          <w:lang w:eastAsia="en-US"/>
        </w:rPr>
      </w:pPr>
      <w:r w:rsidRPr="00001B06">
        <w:rPr>
          <w:rFonts w:asciiTheme="minorHAnsi" w:hAnsiTheme="minorHAnsi" w:cstheme="minorHAnsi"/>
        </w:rPr>
        <w:t>Com 1</w:t>
      </w:r>
      <w:r>
        <w:rPr>
          <w:rFonts w:asciiTheme="minorHAnsi" w:hAnsiTheme="minorHAnsi" w:cstheme="minorHAnsi"/>
        </w:rPr>
        <w:t>4</w:t>
      </w:r>
      <w:r w:rsidRPr="00001B06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quatorze</w:t>
      </w:r>
      <w:r w:rsidRPr="00001B06">
        <w:rPr>
          <w:rFonts w:asciiTheme="minorHAnsi" w:hAnsiTheme="minorHAnsi" w:cstheme="minorHAnsi"/>
        </w:rPr>
        <w:t>) votos favoráveis, das</w:t>
      </w:r>
      <w:r>
        <w:rPr>
          <w:rFonts w:asciiTheme="minorHAnsi" w:hAnsiTheme="minorHAnsi" w:cstheme="minorHAnsi"/>
        </w:rPr>
        <w:t xml:space="preserve"> conselheiras</w:t>
      </w:r>
      <w:r w:rsidRPr="00001B06">
        <w:rPr>
          <w:rFonts w:asciiTheme="minorHAnsi" w:hAnsiTheme="minorHAnsi" w:cstheme="minorHAnsi"/>
        </w:rPr>
        <w:t xml:space="preserve"> </w:t>
      </w:r>
      <w:r w:rsidRPr="006A65C7">
        <w:rPr>
          <w:rFonts w:asciiTheme="minorHAnsi" w:hAnsiTheme="minorHAnsi" w:cstheme="minorHAnsi"/>
        </w:rPr>
        <w:t>Andréa Larruscahim Hamilton Ilha</w:t>
      </w:r>
      <w:r>
        <w:rPr>
          <w:rFonts w:asciiTheme="minorHAnsi" w:hAnsiTheme="minorHAnsi" w:cstheme="minorHAnsi"/>
        </w:rPr>
        <w:t xml:space="preserve">, </w:t>
      </w:r>
      <w:r w:rsidRPr="006A65C7">
        <w:rPr>
          <w:rFonts w:asciiTheme="minorHAnsi" w:hAnsiTheme="minorHAnsi" w:cstheme="minorHAnsi"/>
        </w:rPr>
        <w:t>Evelise Jaime de Menezes</w:t>
      </w:r>
      <w:r>
        <w:rPr>
          <w:rFonts w:asciiTheme="minorHAnsi" w:hAnsiTheme="minorHAnsi" w:cstheme="minorHAnsi"/>
        </w:rPr>
        <w:t xml:space="preserve">, </w:t>
      </w:r>
      <w:r w:rsidRPr="006A65C7">
        <w:rPr>
          <w:rFonts w:asciiTheme="minorHAnsi" w:hAnsiTheme="minorHAnsi" w:cstheme="minorHAnsi"/>
        </w:rPr>
        <w:t>Gislaine Vargas Saibro</w:t>
      </w:r>
      <w:r>
        <w:rPr>
          <w:rFonts w:asciiTheme="minorHAnsi" w:hAnsiTheme="minorHAnsi" w:cstheme="minorHAnsi"/>
        </w:rPr>
        <w:t xml:space="preserve">, </w:t>
      </w:r>
      <w:r w:rsidRPr="006A65C7">
        <w:rPr>
          <w:rFonts w:asciiTheme="minorHAnsi" w:hAnsiTheme="minorHAnsi" w:cstheme="minorHAnsi"/>
        </w:rPr>
        <w:t>Ingrid Louise de Souza Dahm</w:t>
      </w:r>
      <w:r>
        <w:rPr>
          <w:rFonts w:asciiTheme="minorHAnsi" w:hAnsiTheme="minorHAnsi" w:cstheme="minorHAnsi"/>
        </w:rPr>
        <w:t xml:space="preserve">, </w:t>
      </w:r>
      <w:r w:rsidRPr="006A65C7">
        <w:rPr>
          <w:rFonts w:asciiTheme="minorHAnsi" w:hAnsiTheme="minorHAnsi" w:cstheme="minorHAnsi"/>
        </w:rPr>
        <w:t>Lidia Glacir Gomes Rodrigues</w:t>
      </w:r>
      <w:r>
        <w:rPr>
          <w:rFonts w:asciiTheme="minorHAnsi" w:hAnsiTheme="minorHAnsi" w:cstheme="minorHAnsi"/>
        </w:rPr>
        <w:t xml:space="preserve">, </w:t>
      </w:r>
      <w:r w:rsidRPr="006A65C7">
        <w:rPr>
          <w:rFonts w:asciiTheme="minorHAnsi" w:hAnsiTheme="minorHAnsi" w:cstheme="minorHAnsi"/>
        </w:rPr>
        <w:t>Orildes Tres</w:t>
      </w:r>
      <w:r>
        <w:rPr>
          <w:rFonts w:asciiTheme="minorHAnsi" w:hAnsiTheme="minorHAnsi" w:cstheme="minorHAnsi"/>
        </w:rPr>
        <w:t xml:space="preserve"> e </w:t>
      </w:r>
      <w:r w:rsidRPr="006A65C7">
        <w:rPr>
          <w:rFonts w:asciiTheme="minorHAnsi" w:hAnsiTheme="minorHAnsi" w:cstheme="minorHAnsi"/>
        </w:rPr>
        <w:t>Silvia Monteiro Barakat</w:t>
      </w:r>
      <w:r w:rsidRPr="00001B06">
        <w:rPr>
          <w:rFonts w:asciiTheme="minorHAnsi" w:hAnsiTheme="minorHAnsi" w:cstheme="minorHAnsi"/>
        </w:rPr>
        <w:t xml:space="preserve"> e dos conselheiros, </w:t>
      </w:r>
      <w:r w:rsidRPr="006A65C7">
        <w:rPr>
          <w:rFonts w:asciiTheme="minorHAnsi" w:hAnsiTheme="minorHAnsi" w:cstheme="minorHAnsi"/>
        </w:rPr>
        <w:t>Fábio Müller</w:t>
      </w:r>
      <w:r>
        <w:rPr>
          <w:rFonts w:asciiTheme="minorHAnsi" w:hAnsiTheme="minorHAnsi" w:cstheme="minorHAnsi"/>
        </w:rPr>
        <w:t xml:space="preserve">, </w:t>
      </w:r>
      <w:r w:rsidRPr="006A65C7">
        <w:rPr>
          <w:rFonts w:asciiTheme="minorHAnsi" w:hAnsiTheme="minorHAnsi" w:cstheme="minorHAnsi"/>
        </w:rPr>
        <w:t>Fausto Henrique Steffen</w:t>
      </w:r>
      <w:r>
        <w:rPr>
          <w:rFonts w:asciiTheme="minorHAnsi" w:hAnsiTheme="minorHAnsi" w:cstheme="minorHAnsi"/>
        </w:rPr>
        <w:t xml:space="preserve">, </w:t>
      </w:r>
      <w:r w:rsidRPr="006A65C7">
        <w:rPr>
          <w:rFonts w:asciiTheme="minorHAnsi" w:hAnsiTheme="minorHAnsi" w:cstheme="minorHAnsi"/>
        </w:rPr>
        <w:t>José Daniel Craidy Simões</w:t>
      </w:r>
      <w:r>
        <w:rPr>
          <w:rFonts w:asciiTheme="minorHAnsi" w:hAnsiTheme="minorHAnsi" w:cstheme="minorHAnsi"/>
        </w:rPr>
        <w:t xml:space="preserve">, </w:t>
      </w:r>
      <w:r w:rsidRPr="006A65C7">
        <w:rPr>
          <w:rFonts w:asciiTheme="minorHAnsi" w:hAnsiTheme="minorHAnsi" w:cstheme="minorHAnsi"/>
        </w:rPr>
        <w:t>Juan José Mascaró</w:t>
      </w:r>
      <w:r>
        <w:rPr>
          <w:rFonts w:asciiTheme="minorHAnsi" w:hAnsiTheme="minorHAnsi" w:cstheme="minorHAnsi"/>
        </w:rPr>
        <w:t xml:space="preserve">, </w:t>
      </w:r>
      <w:r w:rsidRPr="006A65C7">
        <w:rPr>
          <w:rFonts w:asciiTheme="minorHAnsi" w:hAnsiTheme="minorHAnsi" w:cstheme="minorHAnsi"/>
        </w:rPr>
        <w:t>Lucas Bernardes Volpatto</w:t>
      </w:r>
      <w:r>
        <w:rPr>
          <w:rFonts w:asciiTheme="minorHAnsi" w:hAnsiTheme="minorHAnsi" w:cstheme="minorHAnsi"/>
        </w:rPr>
        <w:t xml:space="preserve">, </w:t>
      </w:r>
      <w:r w:rsidRPr="006A65C7">
        <w:rPr>
          <w:rFonts w:asciiTheme="minorHAnsi" w:hAnsiTheme="minorHAnsi" w:cstheme="minorHAnsi"/>
        </w:rPr>
        <w:t>Pedro Xavier De Araújo</w:t>
      </w:r>
      <w:r>
        <w:rPr>
          <w:rFonts w:asciiTheme="minorHAnsi" w:hAnsiTheme="minorHAnsi" w:cstheme="minorHAnsi"/>
        </w:rPr>
        <w:t xml:space="preserve"> e </w:t>
      </w:r>
      <w:r w:rsidRPr="006A65C7">
        <w:rPr>
          <w:rFonts w:asciiTheme="minorHAnsi" w:hAnsiTheme="minorHAnsi" w:cstheme="minorHAnsi"/>
        </w:rPr>
        <w:t>Rafael Artico</w:t>
      </w:r>
      <w:r w:rsidRPr="00001B06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 xml:space="preserve">e </w:t>
      </w:r>
      <w:r w:rsidRPr="00001B06">
        <w:rPr>
          <w:rFonts w:asciiTheme="minorHAnsi" w:hAnsiTheme="minorHAnsi" w:cstheme="minorHAnsi"/>
        </w:rPr>
        <w:t>06 (seis) ausências, das conselheiras Aline Pedroso da Croce, Karina Franzoloso Guidolin, Leticia Kauer e Magali Mingotti e dos conselheiros Rinaldo Ferreira Barbosa e Rodrigo Spinelli</w:t>
      </w:r>
      <w:r>
        <w:rPr>
          <w:rFonts w:asciiTheme="minorHAnsi" w:hAnsiTheme="minorHAnsi" w:cstheme="minorHAnsi"/>
        </w:rPr>
        <w:t>.</w:t>
      </w:r>
    </w:p>
    <w:p w14:paraId="17F806FF" w14:textId="77777777" w:rsidR="009A3BE0" w:rsidRPr="00B05151" w:rsidRDefault="009A3BE0" w:rsidP="009A3BE0">
      <w:pPr>
        <w:jc w:val="both"/>
        <w:rPr>
          <w:rFonts w:asciiTheme="minorHAnsi" w:hAnsiTheme="minorHAnsi" w:cstheme="minorHAnsi"/>
        </w:rPr>
      </w:pPr>
    </w:p>
    <w:p w14:paraId="21312873" w14:textId="77777777" w:rsidR="009A3BE0" w:rsidRDefault="009A3BE0" w:rsidP="009A3BE0">
      <w:pPr>
        <w:jc w:val="both"/>
        <w:rPr>
          <w:rFonts w:asciiTheme="minorHAnsi" w:hAnsiTheme="minorHAnsi" w:cstheme="minorHAnsi"/>
        </w:rPr>
      </w:pPr>
    </w:p>
    <w:p w14:paraId="4C8C07A7" w14:textId="75E98603" w:rsidR="007A38E8" w:rsidRDefault="009A3BE0" w:rsidP="009A3BE0">
      <w:pPr>
        <w:jc w:val="center"/>
        <w:rPr>
          <w:rFonts w:ascii="Calibri" w:eastAsia="Calibri" w:hAnsi="Calibri" w:cs="Calibri"/>
        </w:rPr>
      </w:pPr>
      <w:r w:rsidRPr="00382C4E">
        <w:rPr>
          <w:rFonts w:asciiTheme="minorHAnsi" w:hAnsiTheme="minorHAnsi" w:cstheme="minorHAnsi"/>
        </w:rPr>
        <w:t xml:space="preserve">Porto Alegre – RS, </w:t>
      </w:r>
      <w:r>
        <w:rPr>
          <w:rFonts w:asciiTheme="minorHAnsi" w:hAnsiTheme="minorHAnsi" w:cstheme="minorHAnsi"/>
        </w:rPr>
        <w:t>26</w:t>
      </w:r>
      <w:r w:rsidRPr="00382C4E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 xml:space="preserve">maio </w:t>
      </w:r>
      <w:r w:rsidRPr="00382C4E">
        <w:rPr>
          <w:rFonts w:asciiTheme="minorHAnsi" w:hAnsiTheme="minorHAnsi" w:cstheme="minorHAnsi"/>
        </w:rPr>
        <w:t>de 2023.</w:t>
      </w:r>
    </w:p>
    <w:p w14:paraId="330E70AE" w14:textId="77777777" w:rsidR="007A38E8" w:rsidRDefault="007A38E8">
      <w:pPr>
        <w:jc w:val="center"/>
        <w:rPr>
          <w:rFonts w:ascii="Calibri" w:eastAsia="Calibri" w:hAnsi="Calibri" w:cs="Calibri"/>
        </w:rPr>
      </w:pPr>
    </w:p>
    <w:p w14:paraId="4C0582F9" w14:textId="77777777" w:rsidR="007A38E8" w:rsidRDefault="007A38E8">
      <w:pPr>
        <w:jc w:val="center"/>
        <w:rPr>
          <w:rFonts w:ascii="Calibri" w:eastAsia="Calibri" w:hAnsi="Calibri" w:cs="Calibri"/>
        </w:rPr>
      </w:pPr>
    </w:p>
    <w:p w14:paraId="0A7E7A67" w14:textId="77777777" w:rsidR="007A38E8" w:rsidRDefault="007A38E8">
      <w:pPr>
        <w:jc w:val="center"/>
        <w:rPr>
          <w:rFonts w:ascii="Calibri" w:eastAsia="Calibri" w:hAnsi="Calibri" w:cs="Calibri"/>
        </w:rPr>
      </w:pPr>
    </w:p>
    <w:p w14:paraId="312A8322" w14:textId="77777777" w:rsidR="007A38E8" w:rsidRDefault="009A3BE0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TIAGO HOLZMANN DA SILVA</w:t>
      </w:r>
    </w:p>
    <w:p w14:paraId="46F56E4B" w14:textId="77777777" w:rsidR="007A38E8" w:rsidRDefault="009A3BE0">
      <w:pPr>
        <w:jc w:val="center"/>
        <w:rPr>
          <w:rFonts w:ascii="Calibri" w:eastAsia="Calibri" w:hAnsi="Calibri" w:cs="Calibri"/>
        </w:rPr>
        <w:sectPr w:rsidR="007A38E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170" w:gutter="0"/>
          <w:pgNumType w:start="1"/>
          <w:cols w:space="720"/>
          <w:titlePg/>
        </w:sectPr>
      </w:pPr>
      <w:r>
        <w:rPr>
          <w:rFonts w:ascii="Calibri" w:eastAsia="Calibri" w:hAnsi="Calibri" w:cs="Calibri"/>
        </w:rPr>
        <w:t>Presidente do CAU/RS</w:t>
      </w:r>
    </w:p>
    <w:p w14:paraId="271926BD" w14:textId="77777777" w:rsidR="009A3BE0" w:rsidRPr="009116E7" w:rsidRDefault="009A3BE0" w:rsidP="009A3BE0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144</w:t>
      </w:r>
      <w:r w:rsidRPr="009116E7">
        <w:rPr>
          <w:rFonts w:asciiTheme="minorHAnsi" w:hAnsiTheme="minorHAnsi" w:cstheme="minorHAnsi"/>
          <w:b/>
          <w:bCs/>
          <w:sz w:val="22"/>
          <w:szCs w:val="22"/>
        </w:rPr>
        <w:t>ª REUNIÃO PLENÁRIA ORDINÁRIA DO CAU/RS</w:t>
      </w:r>
    </w:p>
    <w:p w14:paraId="0AEFD51D" w14:textId="77777777" w:rsidR="009A3BE0" w:rsidRPr="009116E7" w:rsidRDefault="009A3BE0" w:rsidP="009A3BE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9A3BE0" w:rsidRPr="00B9545A" w14:paraId="0A7053F0" w14:textId="77777777" w:rsidTr="009866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2DCF72B5" w14:textId="636C5EAA" w:rsidR="009A3BE0" w:rsidRPr="00B9545A" w:rsidRDefault="009A3BE0" w:rsidP="0098661B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Votação da Deliberação Plenária DPO-RS nº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16</w:t>
            </w:r>
            <w:r w:rsidR="007953E0">
              <w:rPr>
                <w:rFonts w:asciiTheme="minorHAnsi" w:eastAsia="Times New Roman" w:hAnsiTheme="minorHAnsi" w:cstheme="minorHAnsi"/>
                <w:sz w:val="22"/>
                <w:szCs w:val="22"/>
              </w:rPr>
              <w:t>28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/2023 - </w:t>
            </w:r>
            <w:r w:rsidRPr="007F514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Protocolo SICCAU nº </w:t>
            </w:r>
            <w:r w:rsidR="00DC08C4">
              <w:rPr>
                <w:rFonts w:asciiTheme="minorHAnsi" w:eastAsia="Times New Roman" w:hAnsiTheme="minorHAnsi" w:cstheme="minorHAnsi"/>
                <w:sz w:val="22"/>
                <w:szCs w:val="22"/>
              </w:rPr>
              <w:t>xxx</w:t>
            </w:r>
            <w:r w:rsidRPr="009A3BE0">
              <w:rPr>
                <w:rFonts w:asciiTheme="minorHAnsi" w:eastAsia="Times New Roman" w:hAnsiTheme="minorHAnsi" w:cstheme="minorHAnsi"/>
                <w:sz w:val="22"/>
                <w:szCs w:val="22"/>
              </w:rPr>
              <w:t>/2023</w:t>
            </w:r>
          </w:p>
        </w:tc>
      </w:tr>
      <w:tr w:rsidR="009A3BE0" w:rsidRPr="00B9545A" w14:paraId="63BF61E1" w14:textId="77777777" w:rsidTr="00986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1250CAEC" w14:textId="77777777" w:rsidR="009A3BE0" w:rsidRPr="00B9545A" w:rsidRDefault="009A3BE0" w:rsidP="0098661B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40858412" w14:textId="77777777" w:rsidR="009A3BE0" w:rsidRPr="00B9545A" w:rsidRDefault="009A3BE0" w:rsidP="0098661B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D287330" w14:textId="77777777" w:rsidR="009A3BE0" w:rsidRPr="00B9545A" w:rsidRDefault="009A3BE0" w:rsidP="0098661B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73D7F1AB" w14:textId="77777777" w:rsidR="009A3BE0" w:rsidRPr="00B9545A" w:rsidRDefault="009A3BE0" w:rsidP="0098661B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3E5F2947" w14:textId="77777777" w:rsidR="009A3BE0" w:rsidRPr="00B9545A" w:rsidRDefault="009A3BE0" w:rsidP="0098661B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Ausência</w:t>
            </w:r>
          </w:p>
        </w:tc>
      </w:tr>
      <w:tr w:rsidR="009A3BE0" w:rsidRPr="00B9545A" w14:paraId="7101C885" w14:textId="77777777" w:rsidTr="0098661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01AF3D1" w14:textId="77777777" w:rsidR="009A3BE0" w:rsidRPr="00640338" w:rsidRDefault="009A3BE0" w:rsidP="009A3BE0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28309752"/>
            <w:r w:rsidRPr="0064033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vAlign w:val="center"/>
          </w:tcPr>
          <w:p w14:paraId="65087529" w14:textId="77777777" w:rsidR="009A3BE0" w:rsidRPr="00640338" w:rsidRDefault="009A3BE0" w:rsidP="00986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640338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08396BD" w14:textId="77777777" w:rsidR="009A3BE0" w:rsidRPr="00640338" w:rsidRDefault="009A3BE0" w:rsidP="00986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33A9945" w14:textId="77777777" w:rsidR="009A3BE0" w:rsidRPr="00640338" w:rsidRDefault="009A3BE0" w:rsidP="00986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A169FEB" w14:textId="77777777" w:rsidR="009A3BE0" w:rsidRPr="00640338" w:rsidRDefault="009A3BE0" w:rsidP="00986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3BE0" w:rsidRPr="00B9545A" w14:paraId="0963885E" w14:textId="77777777" w:rsidTr="00986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C768176" w14:textId="77777777" w:rsidR="009A3BE0" w:rsidRPr="00640338" w:rsidRDefault="009A3BE0" w:rsidP="009A3BE0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4033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Aline Pedroso da Croce</w:t>
            </w:r>
          </w:p>
        </w:tc>
        <w:tc>
          <w:tcPr>
            <w:tcW w:w="1417" w:type="dxa"/>
            <w:vAlign w:val="center"/>
          </w:tcPr>
          <w:p w14:paraId="1951827B" w14:textId="77777777" w:rsidR="009A3BE0" w:rsidRPr="00640338" w:rsidRDefault="009A3BE0" w:rsidP="0098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70770D6" w14:textId="77777777" w:rsidR="009A3BE0" w:rsidRPr="00640338" w:rsidRDefault="009A3BE0" w:rsidP="0098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380BEE0" w14:textId="77777777" w:rsidR="009A3BE0" w:rsidRPr="00640338" w:rsidRDefault="009A3BE0" w:rsidP="009866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D2757E4" w14:textId="77777777" w:rsidR="009A3BE0" w:rsidRPr="00640338" w:rsidRDefault="009A3BE0" w:rsidP="0098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640338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9A3BE0" w:rsidRPr="00B9545A" w14:paraId="39EA1FE9" w14:textId="77777777" w:rsidTr="0098661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A733D03" w14:textId="77777777" w:rsidR="009A3BE0" w:rsidRPr="00640338" w:rsidRDefault="009A3BE0" w:rsidP="009A3BE0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4033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Evelise Jaime de Menezes</w:t>
            </w:r>
          </w:p>
        </w:tc>
        <w:tc>
          <w:tcPr>
            <w:tcW w:w="1417" w:type="dxa"/>
            <w:vAlign w:val="center"/>
          </w:tcPr>
          <w:p w14:paraId="41F88524" w14:textId="77777777" w:rsidR="009A3BE0" w:rsidRPr="00640338" w:rsidRDefault="009A3BE0" w:rsidP="00986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640338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61882E0" w14:textId="77777777" w:rsidR="009A3BE0" w:rsidRPr="00640338" w:rsidRDefault="009A3BE0" w:rsidP="00986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561D28C" w14:textId="77777777" w:rsidR="009A3BE0" w:rsidRPr="00640338" w:rsidRDefault="009A3BE0" w:rsidP="00986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4D71269" w14:textId="77777777" w:rsidR="009A3BE0" w:rsidRPr="00640338" w:rsidRDefault="009A3BE0" w:rsidP="00986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3BE0" w:rsidRPr="00B9545A" w14:paraId="03F64407" w14:textId="77777777" w:rsidTr="00986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D6F859" w14:textId="77777777" w:rsidR="009A3BE0" w:rsidRPr="00640338" w:rsidRDefault="009A3BE0" w:rsidP="009A3BE0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4033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  <w:vAlign w:val="center"/>
          </w:tcPr>
          <w:p w14:paraId="03024BD9" w14:textId="77777777" w:rsidR="009A3BE0" w:rsidRPr="00640338" w:rsidRDefault="009A3BE0" w:rsidP="0098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640338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A246B53" w14:textId="77777777" w:rsidR="009A3BE0" w:rsidRPr="00640338" w:rsidRDefault="009A3BE0" w:rsidP="0098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235F811" w14:textId="77777777" w:rsidR="009A3BE0" w:rsidRPr="00640338" w:rsidRDefault="009A3BE0" w:rsidP="0098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B7A7563" w14:textId="77777777" w:rsidR="009A3BE0" w:rsidRPr="00640338" w:rsidRDefault="009A3BE0" w:rsidP="0098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3BE0" w:rsidRPr="00B9545A" w14:paraId="47A57266" w14:textId="77777777" w:rsidTr="0098661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99C6F4D" w14:textId="77777777" w:rsidR="009A3BE0" w:rsidRPr="00640338" w:rsidRDefault="009A3BE0" w:rsidP="009A3BE0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4033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  <w:vAlign w:val="center"/>
          </w:tcPr>
          <w:p w14:paraId="21669DA3" w14:textId="77777777" w:rsidR="009A3BE0" w:rsidRPr="00640338" w:rsidRDefault="009A3BE0" w:rsidP="00986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640338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8BA46AF" w14:textId="77777777" w:rsidR="009A3BE0" w:rsidRPr="00640338" w:rsidRDefault="009A3BE0" w:rsidP="00986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D36AAED" w14:textId="77777777" w:rsidR="009A3BE0" w:rsidRPr="00640338" w:rsidRDefault="009A3BE0" w:rsidP="00986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548099B" w14:textId="77777777" w:rsidR="009A3BE0" w:rsidRPr="00640338" w:rsidRDefault="009A3BE0" w:rsidP="00986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3BE0" w:rsidRPr="00B9545A" w14:paraId="22769103" w14:textId="77777777" w:rsidTr="00986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1228CE5" w14:textId="77777777" w:rsidR="009A3BE0" w:rsidRPr="00640338" w:rsidRDefault="009A3BE0" w:rsidP="009A3BE0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4033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</w:tcPr>
          <w:p w14:paraId="1583FEDE" w14:textId="77777777" w:rsidR="009A3BE0" w:rsidRPr="00640338" w:rsidRDefault="009A3BE0" w:rsidP="0098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640338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3D53DAE" w14:textId="77777777" w:rsidR="009A3BE0" w:rsidRPr="00640338" w:rsidRDefault="009A3BE0" w:rsidP="0098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6ABE413" w14:textId="77777777" w:rsidR="009A3BE0" w:rsidRPr="00640338" w:rsidRDefault="009A3BE0" w:rsidP="0098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B5978A8" w14:textId="77777777" w:rsidR="009A3BE0" w:rsidRPr="00640338" w:rsidRDefault="009A3BE0" w:rsidP="0098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3BE0" w:rsidRPr="00B9545A" w14:paraId="3659DF73" w14:textId="77777777" w:rsidTr="0098661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9A5DA9C" w14:textId="77777777" w:rsidR="009A3BE0" w:rsidRPr="00640338" w:rsidRDefault="009A3BE0" w:rsidP="009A3BE0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4033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Ingrid Louise de Souza Dahm</w:t>
            </w:r>
          </w:p>
        </w:tc>
        <w:tc>
          <w:tcPr>
            <w:tcW w:w="1417" w:type="dxa"/>
          </w:tcPr>
          <w:p w14:paraId="2AC06731" w14:textId="77777777" w:rsidR="009A3BE0" w:rsidRPr="00640338" w:rsidRDefault="009A3BE0" w:rsidP="00986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640338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2439872" w14:textId="77777777" w:rsidR="009A3BE0" w:rsidRPr="00640338" w:rsidRDefault="009A3BE0" w:rsidP="00986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63C187D" w14:textId="77777777" w:rsidR="009A3BE0" w:rsidRPr="00640338" w:rsidRDefault="009A3BE0" w:rsidP="00986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A8473C4" w14:textId="77777777" w:rsidR="009A3BE0" w:rsidRPr="00640338" w:rsidRDefault="009A3BE0" w:rsidP="00986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3BE0" w:rsidRPr="00B9545A" w14:paraId="401A7622" w14:textId="77777777" w:rsidTr="00986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0DE0FED" w14:textId="77777777" w:rsidR="009A3BE0" w:rsidRPr="00640338" w:rsidRDefault="009A3BE0" w:rsidP="009A3BE0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4033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José Daniel Craidy Simões</w:t>
            </w:r>
          </w:p>
        </w:tc>
        <w:tc>
          <w:tcPr>
            <w:tcW w:w="1417" w:type="dxa"/>
          </w:tcPr>
          <w:p w14:paraId="5215C612" w14:textId="77777777" w:rsidR="009A3BE0" w:rsidRPr="00640338" w:rsidRDefault="009A3BE0" w:rsidP="0098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640338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85C8B9D" w14:textId="77777777" w:rsidR="009A3BE0" w:rsidRPr="00640338" w:rsidRDefault="009A3BE0" w:rsidP="0098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164CF2B" w14:textId="77777777" w:rsidR="009A3BE0" w:rsidRPr="00640338" w:rsidRDefault="009A3BE0" w:rsidP="0098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36C62E4" w14:textId="77777777" w:rsidR="009A3BE0" w:rsidRPr="00640338" w:rsidRDefault="009A3BE0" w:rsidP="0098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3BE0" w:rsidRPr="00B9545A" w14:paraId="15ADB96C" w14:textId="77777777" w:rsidTr="0098661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232C942" w14:textId="77777777" w:rsidR="009A3BE0" w:rsidRPr="00640338" w:rsidRDefault="009A3BE0" w:rsidP="009A3BE0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4033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Juan José Mascaró</w:t>
            </w:r>
          </w:p>
        </w:tc>
        <w:tc>
          <w:tcPr>
            <w:tcW w:w="1417" w:type="dxa"/>
          </w:tcPr>
          <w:p w14:paraId="015FD57A" w14:textId="77777777" w:rsidR="009A3BE0" w:rsidRPr="00640338" w:rsidRDefault="009A3BE0" w:rsidP="00986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640338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48D5D65" w14:textId="77777777" w:rsidR="009A3BE0" w:rsidRPr="00640338" w:rsidRDefault="009A3BE0" w:rsidP="00986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E44CEBF" w14:textId="77777777" w:rsidR="009A3BE0" w:rsidRPr="00640338" w:rsidRDefault="009A3BE0" w:rsidP="00986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0BC5FA3" w14:textId="77777777" w:rsidR="009A3BE0" w:rsidRPr="00640338" w:rsidRDefault="009A3BE0" w:rsidP="00986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3BE0" w:rsidRPr="00B9545A" w14:paraId="633E8152" w14:textId="77777777" w:rsidTr="00986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4AF2978" w14:textId="77777777" w:rsidR="009A3BE0" w:rsidRPr="00640338" w:rsidRDefault="009A3BE0" w:rsidP="009A3BE0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4033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Karina Franzoloso Guidolin</w:t>
            </w:r>
          </w:p>
        </w:tc>
        <w:tc>
          <w:tcPr>
            <w:tcW w:w="1417" w:type="dxa"/>
          </w:tcPr>
          <w:p w14:paraId="0ED6B424" w14:textId="77777777" w:rsidR="009A3BE0" w:rsidRPr="00640338" w:rsidRDefault="009A3BE0" w:rsidP="0098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DC990DC" w14:textId="77777777" w:rsidR="009A3BE0" w:rsidRPr="00640338" w:rsidRDefault="009A3BE0" w:rsidP="0098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8C72237" w14:textId="77777777" w:rsidR="009A3BE0" w:rsidRPr="00640338" w:rsidRDefault="009A3BE0" w:rsidP="0098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A7846BD" w14:textId="77777777" w:rsidR="009A3BE0" w:rsidRPr="00640338" w:rsidRDefault="009A3BE0" w:rsidP="0098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640338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9A3BE0" w:rsidRPr="00B9545A" w14:paraId="7A7AB358" w14:textId="77777777" w:rsidTr="0098661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FF41D9F" w14:textId="77777777" w:rsidR="009A3BE0" w:rsidRPr="00640338" w:rsidRDefault="009A3BE0" w:rsidP="009A3BE0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4033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Leticia Kauer</w:t>
            </w:r>
          </w:p>
        </w:tc>
        <w:tc>
          <w:tcPr>
            <w:tcW w:w="1417" w:type="dxa"/>
          </w:tcPr>
          <w:p w14:paraId="0321601D" w14:textId="77777777" w:rsidR="009A3BE0" w:rsidRPr="00640338" w:rsidRDefault="009A3BE0" w:rsidP="00986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270FC0C" w14:textId="77777777" w:rsidR="009A3BE0" w:rsidRPr="00640338" w:rsidRDefault="009A3BE0" w:rsidP="00986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3822517" w14:textId="77777777" w:rsidR="009A3BE0" w:rsidRPr="00640338" w:rsidRDefault="009A3BE0" w:rsidP="00986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2D5ADD6" w14:textId="77777777" w:rsidR="009A3BE0" w:rsidRPr="00640338" w:rsidRDefault="009A3BE0" w:rsidP="00986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640338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9A3BE0" w:rsidRPr="00B9545A" w14:paraId="2A4DA746" w14:textId="77777777" w:rsidTr="00986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03F378C" w14:textId="77777777" w:rsidR="009A3BE0" w:rsidRPr="00640338" w:rsidRDefault="009A3BE0" w:rsidP="009A3BE0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4033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Lidia Glacir Gomes Rodrigues</w:t>
            </w:r>
          </w:p>
        </w:tc>
        <w:tc>
          <w:tcPr>
            <w:tcW w:w="1417" w:type="dxa"/>
          </w:tcPr>
          <w:p w14:paraId="2442C403" w14:textId="77777777" w:rsidR="009A3BE0" w:rsidRPr="00640338" w:rsidRDefault="009A3BE0" w:rsidP="0098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640338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0666BE0" w14:textId="77777777" w:rsidR="009A3BE0" w:rsidRPr="00640338" w:rsidRDefault="009A3BE0" w:rsidP="0098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4454079" w14:textId="77777777" w:rsidR="009A3BE0" w:rsidRPr="00640338" w:rsidRDefault="009A3BE0" w:rsidP="0098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FC74277" w14:textId="77777777" w:rsidR="009A3BE0" w:rsidRPr="00640338" w:rsidRDefault="009A3BE0" w:rsidP="0098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3BE0" w:rsidRPr="00B9545A" w14:paraId="0CCF51E8" w14:textId="77777777" w:rsidTr="0098661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016EC52" w14:textId="77777777" w:rsidR="009A3BE0" w:rsidRPr="00640338" w:rsidRDefault="009A3BE0" w:rsidP="009A3BE0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4033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Lucas Bernardes Volpatto</w:t>
            </w:r>
          </w:p>
        </w:tc>
        <w:tc>
          <w:tcPr>
            <w:tcW w:w="1417" w:type="dxa"/>
          </w:tcPr>
          <w:p w14:paraId="0A74A8A2" w14:textId="77777777" w:rsidR="009A3BE0" w:rsidRPr="00640338" w:rsidRDefault="009A3BE0" w:rsidP="00986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640338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8761416" w14:textId="77777777" w:rsidR="009A3BE0" w:rsidRPr="00640338" w:rsidRDefault="009A3BE0" w:rsidP="00986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ED7132" w14:textId="77777777" w:rsidR="009A3BE0" w:rsidRPr="00640338" w:rsidRDefault="009A3BE0" w:rsidP="00986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41C4D53" w14:textId="77777777" w:rsidR="009A3BE0" w:rsidRPr="00640338" w:rsidRDefault="009A3BE0" w:rsidP="00986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3BE0" w:rsidRPr="00B9545A" w14:paraId="359651CA" w14:textId="77777777" w:rsidTr="00986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885E237" w14:textId="77777777" w:rsidR="009A3BE0" w:rsidRPr="00640338" w:rsidRDefault="009A3BE0" w:rsidP="009A3BE0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4033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  <w:vAlign w:val="center"/>
          </w:tcPr>
          <w:p w14:paraId="1343FC8C" w14:textId="77777777" w:rsidR="009A3BE0" w:rsidRPr="00640338" w:rsidRDefault="009A3BE0" w:rsidP="0098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23C52EA" w14:textId="77777777" w:rsidR="009A3BE0" w:rsidRPr="00640338" w:rsidRDefault="009A3BE0" w:rsidP="0098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459C7F" w14:textId="77777777" w:rsidR="009A3BE0" w:rsidRPr="00640338" w:rsidRDefault="009A3BE0" w:rsidP="0098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C918489" w14:textId="77777777" w:rsidR="009A3BE0" w:rsidRPr="00640338" w:rsidRDefault="009A3BE0" w:rsidP="0098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640338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9A3BE0" w:rsidRPr="00B9545A" w14:paraId="51F9DC9A" w14:textId="77777777" w:rsidTr="0098661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2CC79F0" w14:textId="77777777" w:rsidR="009A3BE0" w:rsidRPr="00640338" w:rsidRDefault="009A3BE0" w:rsidP="009A3BE0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4033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Orildes Tres</w:t>
            </w:r>
          </w:p>
        </w:tc>
        <w:tc>
          <w:tcPr>
            <w:tcW w:w="1417" w:type="dxa"/>
          </w:tcPr>
          <w:p w14:paraId="596ED7EF" w14:textId="77777777" w:rsidR="009A3BE0" w:rsidRPr="00640338" w:rsidRDefault="009A3BE0" w:rsidP="00986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640338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C5ECD4F" w14:textId="77777777" w:rsidR="009A3BE0" w:rsidRPr="00640338" w:rsidRDefault="009A3BE0" w:rsidP="00986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BF70F3D" w14:textId="77777777" w:rsidR="009A3BE0" w:rsidRPr="00640338" w:rsidRDefault="009A3BE0" w:rsidP="00986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0107233" w14:textId="77777777" w:rsidR="009A3BE0" w:rsidRPr="00640338" w:rsidRDefault="009A3BE0" w:rsidP="00986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3BE0" w:rsidRPr="00B9545A" w14:paraId="5F23412D" w14:textId="77777777" w:rsidTr="00986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990E41F" w14:textId="77777777" w:rsidR="009A3BE0" w:rsidRPr="00640338" w:rsidRDefault="009A3BE0" w:rsidP="009A3BE0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4033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Pedro Xavier De Araújo</w:t>
            </w:r>
          </w:p>
        </w:tc>
        <w:tc>
          <w:tcPr>
            <w:tcW w:w="1417" w:type="dxa"/>
          </w:tcPr>
          <w:p w14:paraId="468C73D8" w14:textId="77777777" w:rsidR="009A3BE0" w:rsidRPr="00640338" w:rsidRDefault="009A3BE0" w:rsidP="0098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640338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545059B" w14:textId="77777777" w:rsidR="009A3BE0" w:rsidRPr="00640338" w:rsidRDefault="009A3BE0" w:rsidP="0098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F4C083" w14:textId="77777777" w:rsidR="009A3BE0" w:rsidRPr="00640338" w:rsidRDefault="009A3BE0" w:rsidP="0098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F8A13B8" w14:textId="77777777" w:rsidR="009A3BE0" w:rsidRPr="00640338" w:rsidRDefault="009A3BE0" w:rsidP="0098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3BE0" w:rsidRPr="00B9545A" w14:paraId="5729FE2F" w14:textId="77777777" w:rsidTr="0098661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883230" w14:textId="77777777" w:rsidR="009A3BE0" w:rsidRPr="00640338" w:rsidRDefault="009A3BE0" w:rsidP="009A3BE0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4033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Rafael Artico</w:t>
            </w:r>
          </w:p>
        </w:tc>
        <w:tc>
          <w:tcPr>
            <w:tcW w:w="1417" w:type="dxa"/>
          </w:tcPr>
          <w:p w14:paraId="11FA4949" w14:textId="77777777" w:rsidR="009A3BE0" w:rsidRPr="00640338" w:rsidRDefault="009A3BE0" w:rsidP="00986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640338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9DA33EF" w14:textId="77777777" w:rsidR="009A3BE0" w:rsidRPr="00640338" w:rsidRDefault="009A3BE0" w:rsidP="00986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3073D6D" w14:textId="77777777" w:rsidR="009A3BE0" w:rsidRPr="00640338" w:rsidRDefault="009A3BE0" w:rsidP="00986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CC6420" w14:textId="77777777" w:rsidR="009A3BE0" w:rsidRPr="00640338" w:rsidRDefault="009A3BE0" w:rsidP="00986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3BE0" w:rsidRPr="00B9545A" w14:paraId="6AA0A7DE" w14:textId="77777777" w:rsidTr="00986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10933C2" w14:textId="77777777" w:rsidR="009A3BE0" w:rsidRPr="00640338" w:rsidRDefault="009A3BE0" w:rsidP="009A3BE0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4033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</w:tcPr>
          <w:p w14:paraId="5913556B" w14:textId="77777777" w:rsidR="009A3BE0" w:rsidRPr="00640338" w:rsidRDefault="009A3BE0" w:rsidP="0098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5C0CFB3" w14:textId="77777777" w:rsidR="009A3BE0" w:rsidRPr="00640338" w:rsidRDefault="009A3BE0" w:rsidP="0098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0ECE58F" w14:textId="77777777" w:rsidR="009A3BE0" w:rsidRPr="00640338" w:rsidRDefault="009A3BE0" w:rsidP="0098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B2F8F7D" w14:textId="77777777" w:rsidR="009A3BE0" w:rsidRPr="00640338" w:rsidRDefault="009A3BE0" w:rsidP="0098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640338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9A3BE0" w:rsidRPr="00B9545A" w14:paraId="7A0F660B" w14:textId="77777777" w:rsidTr="0098661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054DA6C" w14:textId="77777777" w:rsidR="009A3BE0" w:rsidRPr="00640338" w:rsidRDefault="009A3BE0" w:rsidP="009A3BE0">
            <w:pPr>
              <w:pStyle w:val="PargrafodaLista"/>
              <w:numPr>
                <w:ilvl w:val="0"/>
                <w:numId w:val="3"/>
              </w:numPr>
              <w:rPr>
                <w:rStyle w:val="contentpasted1"/>
                <w:rFonts w:ascii="Calibri" w:hAnsi="Calibri" w:cs="Calibri"/>
                <w:sz w:val="22"/>
                <w:szCs w:val="22"/>
              </w:rPr>
            </w:pPr>
            <w:r w:rsidRPr="0064033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</w:tcPr>
          <w:p w14:paraId="424C34DB" w14:textId="77777777" w:rsidR="009A3BE0" w:rsidRPr="00640338" w:rsidRDefault="009A3BE0" w:rsidP="00986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0948450" w14:textId="77777777" w:rsidR="009A3BE0" w:rsidRPr="00640338" w:rsidRDefault="009A3BE0" w:rsidP="00986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CA4A0DE" w14:textId="77777777" w:rsidR="009A3BE0" w:rsidRPr="00640338" w:rsidRDefault="009A3BE0" w:rsidP="00986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2BC3A25" w14:textId="77777777" w:rsidR="009A3BE0" w:rsidRPr="00640338" w:rsidRDefault="009A3BE0" w:rsidP="00986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640338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9A3BE0" w:rsidRPr="00B9545A" w14:paraId="6C038AC0" w14:textId="77777777" w:rsidTr="00986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BCAB493" w14:textId="77777777" w:rsidR="009A3BE0" w:rsidRPr="00640338" w:rsidRDefault="009A3BE0" w:rsidP="009A3BE0">
            <w:pPr>
              <w:pStyle w:val="PargrafodaLista"/>
              <w:numPr>
                <w:ilvl w:val="0"/>
                <w:numId w:val="3"/>
              </w:numPr>
              <w:rPr>
                <w:rStyle w:val="contentpasted1"/>
                <w:rFonts w:ascii="Calibri" w:hAnsi="Calibri" w:cs="Calibri"/>
                <w:sz w:val="22"/>
                <w:szCs w:val="22"/>
              </w:rPr>
            </w:pPr>
            <w:r w:rsidRPr="0064033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</w:tcPr>
          <w:p w14:paraId="6A7E398D" w14:textId="77777777" w:rsidR="009A3BE0" w:rsidRPr="00640338" w:rsidRDefault="009A3BE0" w:rsidP="0098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640338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772C160" w14:textId="77777777" w:rsidR="009A3BE0" w:rsidRPr="00640338" w:rsidRDefault="009A3BE0" w:rsidP="0098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871299C" w14:textId="77777777" w:rsidR="009A3BE0" w:rsidRPr="00640338" w:rsidRDefault="009A3BE0" w:rsidP="0098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856262F" w14:textId="77777777" w:rsidR="009A3BE0" w:rsidRPr="00640338" w:rsidRDefault="009A3BE0" w:rsidP="0098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  <w:tr w:rsidR="009A3BE0" w:rsidRPr="00B9545A" w14:paraId="7EEEFD0B" w14:textId="77777777" w:rsidTr="0098661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EEED1FF" w14:textId="77777777" w:rsidR="009A3BE0" w:rsidRPr="00640338" w:rsidRDefault="009A3BE0" w:rsidP="0098661B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40338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0AFB135C" w14:textId="77777777" w:rsidR="009A3BE0" w:rsidRPr="00640338" w:rsidRDefault="009A3BE0" w:rsidP="00986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640338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418" w:type="dxa"/>
          </w:tcPr>
          <w:p w14:paraId="5D225D3A" w14:textId="77777777" w:rsidR="009A3BE0" w:rsidRPr="00640338" w:rsidRDefault="009A3BE0" w:rsidP="00986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5F6BBD" w14:textId="77777777" w:rsidR="009A3BE0" w:rsidRPr="00640338" w:rsidRDefault="009A3BE0" w:rsidP="00986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9B4FA32" w14:textId="77777777" w:rsidR="009A3BE0" w:rsidRPr="00640338" w:rsidRDefault="009A3BE0" w:rsidP="00986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640338">
              <w:rPr>
                <w:rFonts w:ascii="Calibri" w:hAnsi="Calibri" w:cs="Calibri"/>
                <w:sz w:val="22"/>
                <w:szCs w:val="22"/>
              </w:rPr>
              <w:t>06</w:t>
            </w:r>
          </w:p>
        </w:tc>
      </w:tr>
      <w:tr w:rsidR="009A3BE0" w:rsidRPr="009116E7" w14:paraId="283E2437" w14:textId="77777777" w:rsidTr="00986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6E87A2" w14:textId="77777777" w:rsidR="009A3BE0" w:rsidRPr="00B9545A" w:rsidRDefault="009A3BE0" w:rsidP="009866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8561668" w14:textId="77777777" w:rsidR="009A3BE0" w:rsidRPr="00B9545A" w:rsidRDefault="009A3BE0" w:rsidP="0098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9A69BB4" w14:textId="77777777" w:rsidR="009A3BE0" w:rsidRPr="00B9545A" w:rsidRDefault="009A3BE0" w:rsidP="0098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27B00F0D" w14:textId="77777777" w:rsidR="009A3BE0" w:rsidRPr="00B9545A" w:rsidRDefault="009A3BE0" w:rsidP="0098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A3BE0" w:rsidRPr="009116E7" w14:paraId="30EE9F67" w14:textId="77777777" w:rsidTr="0098661B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7300182F" w14:textId="77777777" w:rsidR="009A3BE0" w:rsidRPr="009116E7" w:rsidRDefault="009A3BE0" w:rsidP="0098661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Histórico da votação:  </w:t>
            </w:r>
          </w:p>
          <w:p w14:paraId="65ACCAD8" w14:textId="77777777" w:rsidR="009A3BE0" w:rsidRPr="009116E7" w:rsidRDefault="009A3BE0" w:rsidP="0098661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 </w:t>
            </w:r>
          </w:p>
        </w:tc>
      </w:tr>
      <w:tr w:rsidR="009A3BE0" w:rsidRPr="009116E7" w14:paraId="76C644EE" w14:textId="77777777" w:rsidTr="0098661B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4D661194" w14:textId="77777777" w:rsidR="009A3BE0" w:rsidRPr="009116E7" w:rsidRDefault="009A3BE0" w:rsidP="0098661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Plenária Ordinária nº 144</w:t>
            </w:r>
          </w:p>
          <w:p w14:paraId="5FBD2877" w14:textId="77777777" w:rsidR="009A3BE0" w:rsidRPr="009116E7" w:rsidRDefault="009A3BE0" w:rsidP="0098661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 </w:t>
            </w:r>
          </w:p>
        </w:tc>
      </w:tr>
      <w:tr w:rsidR="009A3BE0" w:rsidRPr="009116E7" w14:paraId="3EE6BCF3" w14:textId="77777777" w:rsidTr="0098661B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F4F4749" w14:textId="77777777" w:rsidR="009A3BE0" w:rsidRPr="0079298A" w:rsidRDefault="009A3BE0" w:rsidP="0098661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Data: </w:t>
            </w:r>
            <w:r w:rsidRPr="00543493">
              <w:rPr>
                <w:rFonts w:asciiTheme="minorHAnsi" w:eastAsia="Times New Roman" w:hAnsiTheme="minorHAnsi" w:cstheme="minorHAnsi"/>
                <w:sz w:val="20"/>
                <w:szCs w:val="22"/>
              </w:rPr>
              <w:t>26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  <w:t>/0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  <w:t>5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  <w:t>/2023 </w:t>
            </w:r>
          </w:p>
          <w:p w14:paraId="0F6E99DC" w14:textId="77777777" w:rsidR="009A3BE0" w:rsidRPr="0079298A" w:rsidRDefault="009A3BE0" w:rsidP="0098661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 </w:t>
            </w:r>
          </w:p>
          <w:p w14:paraId="21113456" w14:textId="3DDFCD9D" w:rsidR="009A3BE0" w:rsidRPr="0079298A" w:rsidRDefault="009A3BE0" w:rsidP="0098661B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 xml:space="preserve">Matéria em votação: 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  <w:t xml:space="preserve">DPO-RS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  <w:t>16</w:t>
            </w:r>
            <w:r w:rsidR="007953E0"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  <w:t>28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  <w:t>/2023</w:t>
            </w: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 xml:space="preserve"> 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  <w:t>– </w:t>
            </w:r>
            <w:r w:rsidR="00DC08C4" w:rsidRPr="00DC08C4"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  <w:t>Homologa a Carta de Passo Fundo que dispõe sobre Planos Diretores</w:t>
            </w:r>
          </w:p>
          <w:p w14:paraId="2C118F8D" w14:textId="77777777" w:rsidR="009A3BE0" w:rsidRPr="0079298A" w:rsidRDefault="009A3BE0" w:rsidP="0098661B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38BCD290" w14:textId="77777777" w:rsidR="009A3BE0" w:rsidRPr="0079298A" w:rsidRDefault="009A3BE0" w:rsidP="0098661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</w:p>
        </w:tc>
      </w:tr>
      <w:tr w:rsidR="009A3BE0" w:rsidRPr="009116E7" w14:paraId="3FC65957" w14:textId="77777777" w:rsidTr="0098661B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34EB7990" w14:textId="77777777" w:rsidR="009A3BE0" w:rsidRPr="0079298A" w:rsidRDefault="009A3BE0" w:rsidP="0098661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 xml:space="preserve">Resultado da votação: </w:t>
            </w:r>
            <w:r w:rsidRPr="00640338"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  <w:t>Favoráveis (16) Ausências (04) Total (20)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  <w:t> </w:t>
            </w:r>
          </w:p>
          <w:p w14:paraId="48A3677F" w14:textId="77777777" w:rsidR="009A3BE0" w:rsidRPr="0079298A" w:rsidRDefault="009A3BE0" w:rsidP="0098661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 </w:t>
            </w:r>
          </w:p>
        </w:tc>
      </w:tr>
      <w:tr w:rsidR="009A3BE0" w:rsidRPr="009116E7" w14:paraId="2F101860" w14:textId="77777777" w:rsidTr="0098661B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375E2F27" w14:textId="77777777" w:rsidR="009A3BE0" w:rsidRDefault="009A3BE0" w:rsidP="0098661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  <w:t>Votos registrados com chamada nominal.</w:t>
            </w:r>
          </w:p>
          <w:p w14:paraId="3343CF20" w14:textId="77777777" w:rsidR="009A3BE0" w:rsidRDefault="009A3BE0" w:rsidP="0098661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</w:pPr>
          </w:p>
          <w:p w14:paraId="4B6DBDF0" w14:textId="77777777" w:rsidR="009A3BE0" w:rsidRDefault="009A3BE0" w:rsidP="0098661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</w:pPr>
          </w:p>
          <w:p w14:paraId="4C1C8CAF" w14:textId="77777777" w:rsidR="009A3BE0" w:rsidRPr="009116E7" w:rsidRDefault="009A3BE0" w:rsidP="0098661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</w:rPr>
            </w:pPr>
          </w:p>
          <w:p w14:paraId="7E4DF002" w14:textId="77777777" w:rsidR="009A3BE0" w:rsidRPr="009116E7" w:rsidRDefault="009A3BE0" w:rsidP="0098661B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ab/>
            </w:r>
          </w:p>
          <w:p w14:paraId="0EFD8626" w14:textId="77777777" w:rsidR="009A3BE0" w:rsidRPr="009116E7" w:rsidRDefault="009A3BE0" w:rsidP="0098661B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</w:p>
        </w:tc>
      </w:tr>
      <w:tr w:rsidR="009A3BE0" w:rsidRPr="009116E7" w14:paraId="752B29CB" w14:textId="77777777" w:rsidTr="0098661B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1783FA09" w14:textId="77777777" w:rsidR="009A3BE0" w:rsidRPr="00322076" w:rsidRDefault="009A3BE0" w:rsidP="0098661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3D1BF8F8" w14:textId="77777777" w:rsidR="009A3BE0" w:rsidRPr="00322076" w:rsidRDefault="009A3BE0" w:rsidP="0098661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</w:rPr>
              <w:t>Presidente da Reunião: Tiago Holzmann da Silva     </w:t>
            </w:r>
          </w:p>
        </w:tc>
      </w:tr>
    </w:tbl>
    <w:p w14:paraId="13EF3993" w14:textId="77777777" w:rsidR="009A3BE0" w:rsidRDefault="009A3BE0" w:rsidP="009A3BE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0CD7E37" w14:textId="77777777" w:rsidR="007A38E8" w:rsidRDefault="007A38E8">
      <w:pPr>
        <w:rPr>
          <w:rFonts w:ascii="Calibri" w:eastAsia="Calibri" w:hAnsi="Calibri" w:cs="Calibri"/>
          <w:b/>
          <w:sz w:val="22"/>
          <w:szCs w:val="22"/>
        </w:rPr>
      </w:pPr>
    </w:p>
    <w:sectPr w:rsidR="007A38E8" w:rsidSect="00756C3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BB0FD" w14:textId="77777777" w:rsidR="006E0B7F" w:rsidRDefault="009A3BE0">
      <w:r>
        <w:separator/>
      </w:r>
    </w:p>
  </w:endnote>
  <w:endnote w:type="continuationSeparator" w:id="0">
    <w:p w14:paraId="1BB47A6B" w14:textId="77777777" w:rsidR="006E0B7F" w:rsidRDefault="009A3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mo">
    <w:altName w:val="Times New Roman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8A80F" w14:textId="77777777" w:rsidR="007A38E8" w:rsidRDefault="009A3BE0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eastAsia="Arial" w:hAnsi="Arial" w:cs="Arial"/>
        <w:b/>
        <w:color w:val="2C778C"/>
      </w:rPr>
    </w:pPr>
    <w:r>
      <w:rPr>
        <w:rFonts w:ascii="Arial" w:eastAsia="Arial" w:hAnsi="Arial" w:cs="Arial"/>
        <w:b/>
        <w:color w:val="2C778C"/>
      </w:rPr>
      <w:t>_________________________________________________________________________________________</w:t>
    </w:r>
  </w:p>
  <w:p w14:paraId="3C441719" w14:textId="77777777" w:rsidR="007A38E8" w:rsidRDefault="009A3BE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567"/>
      <w:rPr>
        <w:rFonts w:cs="Cambria"/>
        <w:color w:val="000000"/>
      </w:rPr>
    </w:pPr>
    <w:r>
      <w:rPr>
        <w:rFonts w:ascii="DaxCondensed" w:eastAsia="DaxCondensed" w:hAnsi="DaxCondensed" w:cs="DaxCondensed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eastAsia="DaxCondensed" w:hAnsi="DaxCondensed" w:cs="DaxCondensed"/>
        <w:color w:val="000000"/>
        <w:sz w:val="20"/>
        <w:szCs w:val="20"/>
      </w:rPr>
      <w:t xml:space="preserve"> </w:t>
    </w:r>
    <w:r>
      <w:rPr>
        <w:rFonts w:ascii="DaxCondensed" w:eastAsia="DaxCondensed" w:hAnsi="DaxCondensed" w:cs="DaxCondensed"/>
        <w:color w:val="2C778C"/>
        <w:sz w:val="20"/>
        <w:szCs w:val="20"/>
      </w:rPr>
      <w:t xml:space="preserve">90430-090 | Telefone: (51) 3094.9800 </w:t>
    </w:r>
    <w:r>
      <w:rPr>
        <w:rFonts w:cs="Cambria"/>
        <w:color w:val="000000"/>
        <w:sz w:val="20"/>
        <w:szCs w:val="20"/>
      </w:rPr>
      <w:t xml:space="preserve"> </w:t>
    </w:r>
    <w:r>
      <w:rPr>
        <w:rFonts w:cs="Cambria"/>
        <w:color w:val="000000"/>
        <w:sz w:val="20"/>
        <w:szCs w:val="20"/>
      </w:rPr>
      <w:tab/>
    </w:r>
    <w:r>
      <w:rPr>
        <w:rFonts w:cs="Cambria"/>
        <w:color w:val="000000"/>
        <w:sz w:val="20"/>
        <w:szCs w:val="20"/>
      </w:rPr>
      <w:tab/>
    </w:r>
    <w:r>
      <w:rPr>
        <w:rFonts w:ascii="DaxCondensed" w:eastAsia="DaxCondensed" w:hAnsi="DaxCondensed" w:cs="DaxCondensed"/>
        <w:color w:val="000000"/>
        <w:sz w:val="20"/>
        <w:szCs w:val="20"/>
      </w:rPr>
      <w:fldChar w:fldCharType="begin"/>
    </w:r>
    <w:r>
      <w:rPr>
        <w:rFonts w:ascii="DaxCondensed" w:eastAsia="DaxCondensed" w:hAnsi="DaxCondensed" w:cs="DaxCondensed"/>
        <w:color w:val="000000"/>
        <w:sz w:val="20"/>
        <w:szCs w:val="20"/>
      </w:rPr>
      <w:instrText>PAGE</w:instrText>
    </w:r>
    <w:r>
      <w:rPr>
        <w:rFonts w:ascii="DaxCondensed" w:eastAsia="DaxCondensed" w:hAnsi="DaxCondensed" w:cs="DaxCondensed"/>
        <w:color w:val="000000"/>
        <w:sz w:val="20"/>
        <w:szCs w:val="20"/>
      </w:rPr>
      <w:fldChar w:fldCharType="separate"/>
    </w:r>
    <w:r>
      <w:rPr>
        <w:rFonts w:ascii="DaxCondensed" w:eastAsia="DaxCondensed" w:hAnsi="DaxCondensed" w:cs="DaxCondensed"/>
        <w:noProof/>
        <w:color w:val="000000"/>
        <w:sz w:val="20"/>
        <w:szCs w:val="20"/>
      </w:rPr>
      <w:t>2</w:t>
    </w:r>
    <w:r>
      <w:rPr>
        <w:rFonts w:ascii="DaxCondensed" w:eastAsia="DaxCondensed" w:hAnsi="DaxCondensed" w:cs="DaxCondensed"/>
        <w:color w:val="000000"/>
        <w:sz w:val="20"/>
        <w:szCs w:val="20"/>
      </w:rPr>
      <w:fldChar w:fldCharType="end"/>
    </w:r>
  </w:p>
  <w:p w14:paraId="1B36F725" w14:textId="77777777" w:rsidR="007A38E8" w:rsidRDefault="009A3BE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567"/>
      <w:rPr>
        <w:rFonts w:cs="Cambria"/>
        <w:color w:val="000000"/>
        <w:sz w:val="20"/>
        <w:szCs w:val="20"/>
      </w:rPr>
    </w:pPr>
    <w:r>
      <w:rPr>
        <w:rFonts w:ascii="DaxCondensed" w:eastAsia="DaxCondensed" w:hAnsi="DaxCondensed" w:cs="DaxCondensed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E33D" w14:textId="77777777" w:rsidR="007A38E8" w:rsidRDefault="009A3BE0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eastAsia="Arial" w:hAnsi="Arial" w:cs="Arial"/>
        <w:b/>
        <w:color w:val="2C778C"/>
      </w:rPr>
    </w:pPr>
    <w:r>
      <w:rPr>
        <w:rFonts w:ascii="Arial" w:eastAsia="Arial" w:hAnsi="Arial" w:cs="Arial"/>
        <w:b/>
        <w:color w:val="2C778C"/>
      </w:rPr>
      <w:t>_________________________________________________________________________________________</w:t>
    </w:r>
  </w:p>
  <w:p w14:paraId="68A885A2" w14:textId="77777777" w:rsidR="007A38E8" w:rsidRDefault="007A38E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567"/>
      <w:rPr>
        <w:rFonts w:ascii="DaxCondensed" w:eastAsia="DaxCondensed" w:hAnsi="DaxCondensed" w:cs="DaxCondensed"/>
        <w:color w:val="2C778C"/>
        <w:sz w:val="20"/>
        <w:szCs w:val="20"/>
      </w:rPr>
    </w:pPr>
  </w:p>
  <w:p w14:paraId="241B75F7" w14:textId="77777777" w:rsidR="007A38E8" w:rsidRDefault="009A3BE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567"/>
      <w:rPr>
        <w:rFonts w:cs="Cambria"/>
        <w:color w:val="000000"/>
      </w:rPr>
    </w:pPr>
    <w:r>
      <w:rPr>
        <w:rFonts w:ascii="DaxCondensed" w:eastAsia="DaxCondensed" w:hAnsi="DaxCondensed" w:cs="DaxCondensed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eastAsia="DaxCondensed" w:hAnsi="DaxCondensed" w:cs="DaxCondensed"/>
        <w:color w:val="000000"/>
        <w:sz w:val="20"/>
        <w:szCs w:val="20"/>
      </w:rPr>
      <w:t xml:space="preserve"> </w:t>
    </w:r>
    <w:r>
      <w:rPr>
        <w:rFonts w:ascii="DaxCondensed" w:eastAsia="DaxCondensed" w:hAnsi="DaxCondensed" w:cs="DaxCondensed"/>
        <w:color w:val="2C778C"/>
        <w:sz w:val="20"/>
        <w:szCs w:val="20"/>
      </w:rPr>
      <w:t xml:space="preserve">90430-090 | Telefone: (51) 3094.9800 </w:t>
    </w:r>
    <w:r>
      <w:rPr>
        <w:rFonts w:cs="Cambria"/>
        <w:color w:val="000000"/>
        <w:sz w:val="20"/>
        <w:szCs w:val="20"/>
      </w:rPr>
      <w:t xml:space="preserve"> </w:t>
    </w:r>
    <w:r>
      <w:rPr>
        <w:rFonts w:cs="Cambria"/>
        <w:color w:val="000000"/>
        <w:sz w:val="20"/>
        <w:szCs w:val="20"/>
      </w:rPr>
      <w:tab/>
    </w:r>
    <w:r>
      <w:rPr>
        <w:rFonts w:cs="Cambria"/>
        <w:color w:val="000000"/>
        <w:sz w:val="20"/>
        <w:szCs w:val="20"/>
      </w:rPr>
      <w:tab/>
    </w:r>
    <w:r>
      <w:rPr>
        <w:rFonts w:ascii="DaxCondensed" w:eastAsia="DaxCondensed" w:hAnsi="DaxCondensed" w:cs="DaxCondensed"/>
        <w:color w:val="000000"/>
        <w:sz w:val="20"/>
        <w:szCs w:val="20"/>
      </w:rPr>
      <w:fldChar w:fldCharType="begin"/>
    </w:r>
    <w:r>
      <w:rPr>
        <w:rFonts w:ascii="DaxCondensed" w:eastAsia="DaxCondensed" w:hAnsi="DaxCondensed" w:cs="DaxCondensed"/>
        <w:color w:val="000000"/>
        <w:sz w:val="20"/>
        <w:szCs w:val="20"/>
      </w:rPr>
      <w:instrText>PAGE</w:instrText>
    </w:r>
    <w:r>
      <w:rPr>
        <w:rFonts w:ascii="DaxCondensed" w:eastAsia="DaxCondensed" w:hAnsi="DaxCondensed" w:cs="DaxCondensed"/>
        <w:color w:val="000000"/>
        <w:sz w:val="20"/>
        <w:szCs w:val="20"/>
      </w:rPr>
      <w:fldChar w:fldCharType="separate"/>
    </w:r>
    <w:r>
      <w:rPr>
        <w:rFonts w:ascii="DaxCondensed" w:eastAsia="DaxCondensed" w:hAnsi="DaxCondensed" w:cs="DaxCondensed"/>
        <w:noProof/>
        <w:color w:val="000000"/>
        <w:sz w:val="20"/>
        <w:szCs w:val="20"/>
      </w:rPr>
      <w:t>1</w:t>
    </w:r>
    <w:r>
      <w:rPr>
        <w:rFonts w:ascii="DaxCondensed" w:eastAsia="DaxCondensed" w:hAnsi="DaxCondensed" w:cs="DaxCondensed"/>
        <w:color w:val="000000"/>
        <w:sz w:val="20"/>
        <w:szCs w:val="20"/>
      </w:rPr>
      <w:fldChar w:fldCharType="end"/>
    </w:r>
  </w:p>
  <w:p w14:paraId="4C893D9A" w14:textId="77777777" w:rsidR="007A38E8" w:rsidRDefault="009A3BE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567"/>
      <w:rPr>
        <w:rFonts w:cs="Cambria"/>
        <w:color w:val="000000"/>
        <w:sz w:val="20"/>
        <w:szCs w:val="20"/>
      </w:rPr>
    </w:pPr>
    <w:r>
      <w:rPr>
        <w:rFonts w:ascii="DaxCondensed" w:eastAsia="DaxCondensed" w:hAnsi="DaxCondensed" w:cs="DaxCondensed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CFF28" w14:textId="77777777" w:rsidR="001F6CD2" w:rsidRDefault="009A3BE0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385A688" w14:textId="77777777" w:rsidR="001F6CD2" w:rsidRDefault="007953E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095272C5" w14:textId="77777777" w:rsidR="001F6CD2" w:rsidRDefault="009A3BE0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sz w:val="20"/>
            <w:szCs w:val="20"/>
          </w:rPr>
          <w:t>13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B09AE5B" w14:textId="77777777" w:rsidR="001F6CD2" w:rsidRDefault="009A3BE0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7D72BB23" w14:textId="77777777" w:rsidR="001F6CD2" w:rsidRDefault="007953E0"/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3BA4" w14:textId="77777777" w:rsidR="001F6CD2" w:rsidRDefault="009A3BE0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39C9F1B3" w14:textId="77777777" w:rsidR="001F6CD2" w:rsidRDefault="007953E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34A21D1" w14:textId="77777777" w:rsidR="001F6CD2" w:rsidRDefault="009A3BE0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E0014D6" w14:textId="77777777" w:rsidR="001F6CD2" w:rsidRDefault="009A3BE0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42C1B48" w14:textId="77777777" w:rsidR="001F6CD2" w:rsidRDefault="007953E0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FE622" w14:textId="77777777" w:rsidR="006E0B7F" w:rsidRDefault="009A3BE0">
      <w:r>
        <w:separator/>
      </w:r>
    </w:p>
  </w:footnote>
  <w:footnote w:type="continuationSeparator" w:id="0">
    <w:p w14:paraId="54A3AAB2" w14:textId="77777777" w:rsidR="006E0B7F" w:rsidRDefault="009A3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9ACFD" w14:textId="77777777" w:rsidR="007A38E8" w:rsidRDefault="009A3BE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587"/>
      <w:jc w:val="right"/>
      <w:rPr>
        <w:rFonts w:ascii="Arial" w:eastAsia="Arial" w:hAnsi="Arial" w:cs="Arial"/>
        <w:color w:val="296D7A"/>
        <w:sz w:val="22"/>
        <w:szCs w:val="2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9803525" wp14:editId="66837FD7">
          <wp:simplePos x="0" y="0"/>
          <wp:positionH relativeFrom="column">
            <wp:posOffset>-1080134</wp:posOffset>
          </wp:positionH>
          <wp:positionV relativeFrom="paragraph">
            <wp:posOffset>-900751</wp:posOffset>
          </wp:positionV>
          <wp:extent cx="7560310" cy="969645"/>
          <wp:effectExtent l="0" t="0" r="0" b="0"/>
          <wp:wrapNone/>
          <wp:docPr id="10" name="image1.jpg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AU-RS-timbrado-word"/>
                  <pic:cNvPicPr preferRelativeResize="0"/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>
                  <a:xfrm>
                    <a:off x="0" y="0"/>
                    <a:ext cx="7560310" cy="969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71678" w14:textId="77777777" w:rsidR="007A38E8" w:rsidRDefault="009A3BE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cs="Cambria"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5DCC4C2C" wp14:editId="01931180">
          <wp:simplePos x="0" y="0"/>
          <wp:positionH relativeFrom="column">
            <wp:posOffset>-1071879</wp:posOffset>
          </wp:positionH>
          <wp:positionV relativeFrom="paragraph">
            <wp:posOffset>-921384</wp:posOffset>
          </wp:positionV>
          <wp:extent cx="7560310" cy="969645"/>
          <wp:effectExtent l="0" t="0" r="0" b="0"/>
          <wp:wrapNone/>
          <wp:docPr id="11" name="image1.jpg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AU-RS-timbrado-word"/>
                  <pic:cNvPicPr preferRelativeResize="0"/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>
                  <a:xfrm>
                    <a:off x="0" y="0"/>
                    <a:ext cx="7560310" cy="969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625D7ED" w14:textId="77777777" w:rsidR="007A38E8" w:rsidRDefault="007A38E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cs="Cambria"/>
        <w:color w:val="000000"/>
      </w:rPr>
    </w:pPr>
  </w:p>
  <w:p w14:paraId="24D9933D" w14:textId="77777777" w:rsidR="007A38E8" w:rsidRDefault="007A38E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cs="Cambria"/>
        <w:color w:val="000000"/>
      </w:rPr>
    </w:pPr>
  </w:p>
  <w:p w14:paraId="49F2539E" w14:textId="77777777" w:rsidR="007A38E8" w:rsidRDefault="007A38E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cs="Cambria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0745F" w14:textId="77777777" w:rsidR="001F6CD2" w:rsidRDefault="009A3BE0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</w:rPr>
      <w:drawing>
        <wp:anchor distT="0" distB="0" distL="0" distR="0" simplePos="0" relativeHeight="251664384" behindDoc="1" locked="0" layoutInCell="1" allowOverlap="1" wp14:anchorId="6847D17E" wp14:editId="263CAA90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FD54A6" w14:textId="77777777" w:rsidR="001F6CD2" w:rsidRDefault="007953E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2516E" w14:textId="77777777" w:rsidR="001F6CD2" w:rsidRDefault="009A3BE0">
    <w:pPr>
      <w:pStyle w:val="Cabealho"/>
    </w:pPr>
    <w:r>
      <w:rPr>
        <w:noProof/>
      </w:rPr>
      <w:drawing>
        <wp:anchor distT="0" distB="0" distL="0" distR="0" simplePos="0" relativeHeight="251663360" behindDoc="1" locked="0" layoutInCell="1" allowOverlap="1" wp14:anchorId="00681D59" wp14:editId="353A9A4D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8AE066" w14:textId="77777777" w:rsidR="001F6CD2" w:rsidRDefault="007953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3A3028"/>
    <w:multiLevelType w:val="multilevel"/>
    <w:tmpl w:val="460CA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E559E"/>
    <w:multiLevelType w:val="multilevel"/>
    <w:tmpl w:val="8758B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94994544">
    <w:abstractNumId w:val="1"/>
  </w:num>
  <w:num w:numId="2" w16cid:durableId="1952543811">
    <w:abstractNumId w:val="2"/>
  </w:num>
  <w:num w:numId="3" w16cid:durableId="169707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E8"/>
    <w:rsid w:val="006E0B7F"/>
    <w:rsid w:val="007953E0"/>
    <w:rsid w:val="007A38E8"/>
    <w:rsid w:val="009A3BE0"/>
    <w:rsid w:val="00DC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3B413"/>
  <w15:docId w15:val="{6914AF15-9BE8-4DEB-A54D-670B5AFD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0">
    <w:name w:val="Table Normal"/>
    <w:uiPriority w:val="2"/>
    <w:qFormat/>
    <w:rsid w:val="006D53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  <w:style w:type="table" w:customStyle="1" w:styleId="a">
    <w:basedOn w:val="TableNormal0"/>
    <w:tblPr>
      <w:tblStyleRowBandSize w:val="1"/>
      <w:tblStyleColBandSize w:val="1"/>
      <w:tblCellMar>
        <w:left w:w="113" w:type="dxa"/>
        <w:right w:w="113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O5YmHczQO2kU+BUQyqtRQVTS5w==">CgMxLjAyCGguZ2pkZ3hzOAByITFRalJPeGwwb3AwYzYtSWVJTGl4T29vSG94QldPbjlrSg==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3604</Words>
  <Characters>19465</Characters>
  <Application>Microsoft Office Word</Application>
  <DocSecurity>0</DocSecurity>
  <Lines>162</Lines>
  <Paragraphs>46</Paragraphs>
  <ScaleCrop>false</ScaleCrop>
  <Company/>
  <LinksUpToDate>false</LinksUpToDate>
  <CharactersWithSpaces>23023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Mônica dos Santos Marques</cp:lastModifiedBy>
  <cp:revision>4</cp:revision>
  <dcterms:created xsi:type="dcterms:W3CDTF">2023-02-26T16:18:00Z</dcterms:created>
  <dcterms:modified xsi:type="dcterms:W3CDTF">2023-06-07T13:31:00Z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