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0DA9B" w14:textId="77777777" w:rsidR="00704A7B" w:rsidRDefault="00704A7B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43491" w:rsidRPr="00443491" w14:paraId="3495D388" w14:textId="77777777" w:rsidTr="0044349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44349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43491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5976CD4" w:rsidR="00484D07" w:rsidRPr="00443491" w:rsidRDefault="0044349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1000105118/</w:t>
            </w:r>
            <w:r w:rsidR="00063727" w:rsidRPr="00443491">
              <w:rPr>
                <w:rFonts w:asciiTheme="minorHAnsi" w:hAnsiTheme="minorHAnsi" w:cstheme="minorHAnsi"/>
                <w:color w:val="000000" w:themeColor="text1"/>
              </w:rPr>
              <w:t>2020</w:t>
            </w:r>
          </w:p>
        </w:tc>
      </w:tr>
      <w:tr w:rsidR="00443491" w:rsidRPr="00443491" w14:paraId="45798716" w14:textId="77777777" w:rsidTr="0044349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1F82A8" w14:textId="4D36E7D1" w:rsidR="00443491" w:rsidRPr="00443491" w:rsidRDefault="0044349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E44D63" w14:textId="4CFD697F" w:rsidR="00443491" w:rsidRPr="00443491" w:rsidRDefault="00443491" w:rsidP="00443491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443491">
              <w:rPr>
                <w:rFonts w:asciiTheme="minorHAnsi" w:hAnsiTheme="minorHAnsi" w:cstheme="minorHAnsi"/>
                <w:color w:val="000000" w:themeColor="text1"/>
              </w:rPr>
              <w:t>1349854/2021</w:t>
            </w:r>
          </w:p>
        </w:tc>
      </w:tr>
      <w:tr w:rsidR="00443491" w:rsidRPr="00443491" w14:paraId="0651AEEB" w14:textId="77777777" w:rsidTr="0044349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44349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43491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D9FC522" w:rsidR="00484D07" w:rsidRPr="00443491" w:rsidRDefault="0044349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43491">
              <w:rPr>
                <w:rFonts w:asciiTheme="minorHAnsi" w:hAnsiTheme="minorHAnsi" w:cstheme="minorHAnsi"/>
                <w:color w:val="000000" w:themeColor="text1"/>
              </w:rPr>
              <w:t>L. M. A. &amp; C. LTDA - ME</w:t>
            </w:r>
          </w:p>
        </w:tc>
      </w:tr>
      <w:tr w:rsidR="00443491" w:rsidRPr="00443491" w14:paraId="08B1A00D" w14:textId="77777777" w:rsidTr="00443491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44349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443491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443491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43491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443491" w:rsidRPr="00443491" w14:paraId="73A9D84C" w14:textId="77777777" w:rsidTr="0044349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6362A1A" w:rsidR="005D2B35" w:rsidRPr="00443491" w:rsidRDefault="005D2B35" w:rsidP="0044349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43491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443491">
              <w:rPr>
                <w:rFonts w:asciiTheme="minorHAnsi" w:hAnsiTheme="minorHAnsi" w:cstheme="minorHAnsi"/>
                <w:b/>
                <w:color w:val="000000" w:themeColor="text1"/>
              </w:rPr>
              <w:t>187</w:t>
            </w:r>
            <w:r w:rsidRPr="00443491">
              <w:rPr>
                <w:rFonts w:asciiTheme="minorHAnsi" w:hAnsiTheme="minorHAnsi" w:cstheme="minorHAnsi"/>
                <w:b/>
                <w:color w:val="000000" w:themeColor="text1"/>
              </w:rPr>
              <w:t>/20</w:t>
            </w:r>
            <w:r w:rsidR="001C39E1" w:rsidRPr="00443491">
              <w:rPr>
                <w:rFonts w:asciiTheme="minorHAnsi" w:hAnsiTheme="minorHAnsi" w:cstheme="minorHAnsi"/>
                <w:b/>
                <w:color w:val="000000" w:themeColor="text1"/>
              </w:rPr>
              <w:t>21</w:t>
            </w:r>
            <w:r w:rsidR="00443491">
              <w:rPr>
                <w:rFonts w:asciiTheme="minorHAnsi" w:hAnsiTheme="minorHAnsi" w:cstheme="minorHAnsi"/>
                <w:b/>
                <w:color w:val="000000" w:themeColor="text1"/>
              </w:rPr>
              <w:t xml:space="preserve"> -</w:t>
            </w:r>
            <w:r w:rsidRPr="00443491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443491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54CAEB8" w14:textId="00444C88" w:rsidR="001C39E1" w:rsidRPr="00443491" w:rsidRDefault="001C39E1" w:rsidP="001C39E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43491">
        <w:rPr>
          <w:rFonts w:asciiTheme="minorHAnsi" w:hAnsiTheme="minorHAnsi" w:cstheme="minorHAnsi"/>
          <w:color w:val="000000" w:themeColor="text1"/>
        </w:rPr>
        <w:t>A COMI</w:t>
      </w:r>
      <w:r w:rsidR="00443491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443491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704A7B">
        <w:rPr>
          <w:rFonts w:asciiTheme="minorHAnsi" w:hAnsiTheme="minorHAnsi" w:cstheme="minorHAnsi"/>
          <w:color w:val="000000" w:themeColor="text1"/>
        </w:rPr>
        <w:t>no dia 7 de dezembro de 2021</w:t>
      </w:r>
      <w:r w:rsidRPr="00443491">
        <w:rPr>
          <w:rFonts w:asciiTheme="minorHAnsi" w:hAnsiTheme="minorHAnsi" w:cstheme="minorHAnsi"/>
          <w:color w:val="000000" w:themeColor="text1"/>
        </w:rPr>
        <w:t>, no uso d</w:t>
      </w:r>
      <w:r w:rsidR="00704A7B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443491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704A7B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44349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7C7B4FE3" w:rsidR="006C4DFD" w:rsidRPr="00443491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43491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443491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704A7B" w:rsidRPr="00443491">
        <w:rPr>
          <w:rFonts w:asciiTheme="minorHAnsi" w:hAnsiTheme="minorHAnsi" w:cstheme="minorHAnsi"/>
          <w:color w:val="000000" w:themeColor="text1"/>
        </w:rPr>
        <w:t>L. M. A. &amp; C. LTDA - ME</w:t>
      </w:r>
      <w:r w:rsidR="006C4DFD" w:rsidRPr="00443491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562C57" w:rsidRPr="00443491">
        <w:rPr>
          <w:rFonts w:asciiTheme="minorHAnsi" w:hAnsiTheme="minorHAnsi" w:cstheme="minorHAnsi"/>
          <w:color w:val="000000" w:themeColor="text1"/>
        </w:rPr>
        <w:t>24.769.133/0001-95</w:t>
      </w:r>
      <w:r w:rsidR="006C4DFD" w:rsidRPr="00443491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704A7B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44349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6DDC54BF" w:rsidR="00C34B98" w:rsidRPr="00443491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43491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37304A" w:rsidRPr="00443491">
        <w:rPr>
          <w:rFonts w:asciiTheme="minorHAnsi" w:hAnsiTheme="minorHAnsi" w:cstheme="minorHAnsi"/>
          <w:color w:val="000000" w:themeColor="text1"/>
        </w:rPr>
        <w:t>2.857,05</w:t>
      </w:r>
      <w:r w:rsidRPr="00443491">
        <w:rPr>
          <w:rFonts w:asciiTheme="minorHAnsi" w:hAnsiTheme="minorHAnsi" w:cstheme="minorHAnsi"/>
          <w:color w:val="000000" w:themeColor="text1"/>
        </w:rPr>
        <w:t xml:space="preserve"> (</w:t>
      </w:r>
      <w:r w:rsidR="0037304A" w:rsidRPr="00443491">
        <w:rPr>
          <w:rFonts w:asciiTheme="minorHAnsi" w:hAnsiTheme="minorHAnsi" w:cstheme="minorHAnsi"/>
          <w:color w:val="000000" w:themeColor="text1"/>
        </w:rPr>
        <w:t>dois mil</w:t>
      </w:r>
      <w:r w:rsidR="00704A7B">
        <w:rPr>
          <w:rFonts w:asciiTheme="minorHAnsi" w:hAnsiTheme="minorHAnsi" w:cstheme="minorHAnsi"/>
          <w:color w:val="000000" w:themeColor="text1"/>
        </w:rPr>
        <w:t>, oitocentos e cinquenta e sete r</w:t>
      </w:r>
      <w:r w:rsidR="0037304A" w:rsidRPr="00443491">
        <w:rPr>
          <w:rFonts w:asciiTheme="minorHAnsi" w:hAnsiTheme="minorHAnsi" w:cstheme="minorHAnsi"/>
          <w:color w:val="000000" w:themeColor="text1"/>
        </w:rPr>
        <w:t>eais e cinco centavos</w:t>
      </w:r>
      <w:r w:rsidRPr="00443491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704A7B">
        <w:rPr>
          <w:rFonts w:asciiTheme="minorHAnsi" w:hAnsiTheme="minorHAnsi" w:cstheme="minorHAnsi"/>
          <w:color w:val="000000" w:themeColor="text1"/>
        </w:rPr>
        <w:t>ista que, devidamente notificada</w:t>
      </w:r>
      <w:r w:rsidRPr="00443491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44349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44349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443491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CA124C0" w14:textId="49525A97" w:rsidR="00704A7B" w:rsidRPr="002B5618" w:rsidRDefault="00704A7B" w:rsidP="00704A7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B5618">
        <w:rPr>
          <w:rFonts w:asciiTheme="minorHAnsi" w:hAnsiTheme="minorHAnsi" w:cstheme="minorHAnsi"/>
        </w:rPr>
        <w:t>Por aprovar, unanimemente, o vo</w:t>
      </w:r>
      <w:r>
        <w:rPr>
          <w:rFonts w:asciiTheme="minorHAnsi" w:hAnsiTheme="minorHAnsi" w:cstheme="minorHAnsi"/>
        </w:rPr>
        <w:t xml:space="preserve">to da relatora, Conselheira Andréa Larruscahim Hamilton Ilha, </w:t>
      </w:r>
      <w:r w:rsidRPr="002B5618">
        <w:rPr>
          <w:rFonts w:asciiTheme="minorHAnsi" w:hAnsiTheme="minorHAnsi" w:cstheme="minorHAnsi"/>
        </w:rPr>
        <w:t xml:space="preserve">decidindo </w:t>
      </w:r>
      <w:r w:rsidRPr="007A5694">
        <w:rPr>
          <w:rFonts w:asciiTheme="minorHAnsi" w:hAnsiTheme="minorHAnsi" w:cstheme="minorHAnsi"/>
        </w:rPr>
        <w:t xml:space="preserve">pela manutenção do Auto de Infração nº </w:t>
      </w:r>
      <w:r>
        <w:rPr>
          <w:rFonts w:asciiTheme="minorHAnsi" w:hAnsiTheme="minorHAnsi" w:cstheme="minorHAnsi"/>
          <w:noProof/>
        </w:rPr>
        <w:t>1000105118/</w:t>
      </w:r>
      <w:r w:rsidRPr="00512CC5">
        <w:rPr>
          <w:rFonts w:asciiTheme="minorHAnsi" w:hAnsiTheme="minorHAnsi" w:cstheme="minorHAnsi"/>
          <w:noProof/>
        </w:rPr>
        <w:t>2020</w:t>
      </w:r>
      <w:r w:rsidRPr="007A5694">
        <w:rPr>
          <w:rFonts w:asciiTheme="minorHAnsi" w:hAnsiTheme="minorHAnsi" w:cstheme="minorHAnsi"/>
        </w:rPr>
        <w:t xml:space="preserve"> e, consequentemente, da multa imposta por meio deste, em razão de que a pessoa jurídica autuada, </w:t>
      </w:r>
      <w:r w:rsidRPr="00443491">
        <w:rPr>
          <w:rFonts w:asciiTheme="minorHAnsi" w:hAnsiTheme="minorHAnsi" w:cstheme="minorHAnsi"/>
          <w:color w:val="000000" w:themeColor="text1"/>
        </w:rPr>
        <w:t>L. M. A. &amp; C. LTDA - ME</w:t>
      </w:r>
      <w:r w:rsidRPr="007A5694">
        <w:rPr>
          <w:rFonts w:asciiTheme="minorHAnsi" w:hAnsiTheme="minorHAnsi" w:cstheme="minorHAnsi"/>
        </w:rPr>
        <w:t xml:space="preserve">, inscrita no CNPJ sob o nº </w:t>
      </w:r>
      <w:r w:rsidRPr="00443491">
        <w:rPr>
          <w:rFonts w:asciiTheme="minorHAnsi" w:hAnsiTheme="minorHAnsi" w:cstheme="minorHAnsi"/>
          <w:color w:val="000000" w:themeColor="text1"/>
        </w:rPr>
        <w:t>24.769.133/0001-95</w:t>
      </w:r>
      <w:r w:rsidRPr="007A5694">
        <w:rPr>
          <w:rFonts w:asciiTheme="minorHAnsi" w:hAnsiTheme="minorHAnsi" w:cstheme="minorHAnsi"/>
        </w:rPr>
        <w:t xml:space="preserve">, incorreu </w:t>
      </w:r>
      <w:r>
        <w:rPr>
          <w:rFonts w:asciiTheme="minorHAnsi" w:hAnsiTheme="minorHAnsi" w:cstheme="minorHAnsi"/>
        </w:rPr>
        <w:t xml:space="preserve">em infração ao art. 35, </w:t>
      </w:r>
      <w:r w:rsidRPr="00AB25E6">
        <w:rPr>
          <w:rFonts w:asciiTheme="minorHAnsi" w:hAnsiTheme="minorHAnsi" w:cstheme="minorHAnsi"/>
          <w:color w:val="000000" w:themeColor="text1"/>
        </w:rPr>
        <w:t>inciso X</w:t>
      </w:r>
      <w:r w:rsidRPr="007A5694">
        <w:rPr>
          <w:rFonts w:asciiTheme="minorHAnsi" w:hAnsiTheme="minorHAnsi" w:cstheme="minorHAnsi"/>
        </w:rPr>
        <w:t>, da 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</w:rPr>
        <w:t>;</w:t>
      </w:r>
    </w:p>
    <w:p w14:paraId="2D0BCCEB" w14:textId="77777777" w:rsidR="00704A7B" w:rsidRPr="002B5618" w:rsidRDefault="00704A7B" w:rsidP="00704A7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8C10DD1" w14:textId="77777777" w:rsidR="00704A7B" w:rsidRPr="007A5694" w:rsidRDefault="00704A7B" w:rsidP="00704A7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</w:rPr>
        <w:t xml:space="preserve">Por informar o </w:t>
      </w:r>
      <w:r w:rsidRPr="007A5694">
        <w:rPr>
          <w:rFonts w:asciiTheme="minorHAnsi" w:hAnsiTheme="minorHAnsi" w:cstheme="minorHAnsi"/>
          <w:color w:val="000000" w:themeColor="text1"/>
        </w:rPr>
        <w:t>interessado desta decisão, concedendo-lhe o prazo de 30 (trinta) dias para, querendo, interpor recurso ao Plenário do CAU/RS, em conformidade com o disposto no art. 20, da Resolução CAU/BR nº 022/2012;</w:t>
      </w:r>
    </w:p>
    <w:p w14:paraId="613BD87A" w14:textId="77777777" w:rsidR="00704A7B" w:rsidRDefault="00704A7B" w:rsidP="00704A7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FEC9A15" w14:textId="77777777" w:rsidR="00704A7B" w:rsidRDefault="00704A7B" w:rsidP="00704A7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36BAF633" w14:textId="77777777" w:rsidR="00704A7B" w:rsidRPr="002B5618" w:rsidRDefault="00704A7B" w:rsidP="00704A7B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D83D1CD" w14:textId="77777777" w:rsidR="00704A7B" w:rsidRPr="002B5618" w:rsidRDefault="00704A7B" w:rsidP="00704A7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</w:t>
      </w:r>
      <w:r>
        <w:rPr>
          <w:rFonts w:asciiTheme="minorHAnsi" w:hAnsiTheme="minorHAnsi" w:cstheme="minorHAnsi"/>
          <w:color w:val="000000" w:themeColor="text1"/>
        </w:rPr>
        <w:t>e novo processo de fiscalização; e</w:t>
      </w:r>
    </w:p>
    <w:p w14:paraId="7F67A617" w14:textId="77777777" w:rsidR="00704A7B" w:rsidRPr="002B5618" w:rsidRDefault="00704A7B" w:rsidP="00704A7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7A5694">
        <w:rPr>
          <w:rFonts w:asciiTheme="minorHAnsi" w:hAnsiTheme="minorHAnsi" w:cstheme="minorHAnsi"/>
        </w:rPr>
        <w:lastRenderedPageBreak/>
        <w:t>Após o trânsito em julgado, remetam-se os autos à Unidade de Fiscalização do CAU/RS,</w:t>
      </w:r>
      <w:r>
        <w:rPr>
          <w:rFonts w:asciiTheme="minorHAnsi" w:hAnsiTheme="minorHAnsi" w:cstheme="minorHAnsi"/>
        </w:rPr>
        <w:t xml:space="preserve"> </w:t>
      </w:r>
      <w:r w:rsidRPr="007A5694">
        <w:rPr>
          <w:rFonts w:asciiTheme="minorHAnsi" w:hAnsiTheme="minorHAnsi" w:cstheme="minorHAnsi"/>
        </w:rPr>
        <w:t>para que, nos termos do art. 17, da Resolução CAU/BR nº 022/2012, averigue a regularidade da situação que deu origem ao Auto de Infração do presente processo.</w:t>
      </w:r>
    </w:p>
    <w:p w14:paraId="4ACE6A7C" w14:textId="77777777" w:rsidR="00704A7B" w:rsidRPr="00231C0F" w:rsidRDefault="00704A7B" w:rsidP="00704A7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BD80617" w14:textId="31D9D210" w:rsidR="00704A7B" w:rsidRPr="00231C0F" w:rsidRDefault="00704A7B" w:rsidP="00704A7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 xml:space="preserve">Porto Alegre </w:t>
      </w:r>
      <w:r>
        <w:rPr>
          <w:rFonts w:asciiTheme="minorHAnsi" w:hAnsiTheme="minorHAnsi" w:cstheme="minorHAnsi"/>
        </w:rPr>
        <w:t>-</w:t>
      </w:r>
      <w:r w:rsidRPr="00231C0F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7 </w:t>
      </w:r>
      <w:r w:rsidRPr="00231C0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dez</w:t>
      </w:r>
      <w:r>
        <w:rPr>
          <w:rFonts w:asciiTheme="minorHAnsi" w:hAnsiTheme="minorHAnsi" w:cstheme="minorHAnsi"/>
          <w:noProof/>
        </w:rPr>
        <w:t xml:space="preserve">embro </w:t>
      </w:r>
      <w:r w:rsidRPr="00231C0F">
        <w:rPr>
          <w:rFonts w:asciiTheme="minorHAnsi" w:hAnsiTheme="minorHAnsi" w:cstheme="minorHAnsi"/>
        </w:rPr>
        <w:t>de 2021.</w:t>
      </w:r>
    </w:p>
    <w:p w14:paraId="7F6C553C" w14:textId="77777777" w:rsidR="00704A7B" w:rsidRDefault="00704A7B" w:rsidP="00704A7B">
      <w:pPr>
        <w:rPr>
          <w:rFonts w:asciiTheme="minorHAnsi" w:hAnsiTheme="minorHAnsi" w:cstheme="minorHAnsi"/>
        </w:rPr>
      </w:pPr>
    </w:p>
    <w:p w14:paraId="7A0ED149" w14:textId="77777777" w:rsidR="00704A7B" w:rsidRPr="00231C0F" w:rsidRDefault="00704A7B" w:rsidP="00704A7B">
      <w:pPr>
        <w:rPr>
          <w:rFonts w:asciiTheme="minorHAnsi" w:hAnsiTheme="minorHAnsi" w:cstheme="minorHAnsi"/>
        </w:rPr>
      </w:pPr>
    </w:p>
    <w:p w14:paraId="257FCC57" w14:textId="3C5B30F8" w:rsidR="00704A7B" w:rsidRPr="00231C0F" w:rsidRDefault="00704A7B" w:rsidP="00704A7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Pr="00231C0F">
        <w:rPr>
          <w:rFonts w:asciiTheme="minorHAnsi" w:hAnsiTheme="minorHAnsi" w:cstheme="minorHAnsi"/>
        </w:rPr>
        <w:t xml:space="preserve"> dos votos dos conselheiros</w:t>
      </w:r>
      <w:r>
        <w:rPr>
          <w:rFonts w:asciiTheme="minorHAnsi" w:hAnsiTheme="minorHAnsi" w:cstheme="minorHAnsi"/>
        </w:rPr>
        <w:t xml:space="preserve"> Ingrid Louise de Souza Dahm e Fábio Müller, </w:t>
      </w:r>
      <w:r w:rsidRPr="00231C0F">
        <w:rPr>
          <w:rFonts w:asciiTheme="minorHAnsi" w:hAnsiTheme="minorHAnsi" w:cstheme="minorHAnsi"/>
        </w:rPr>
        <w:t>atesto a veracidade das informações aqui apresentadas.</w:t>
      </w:r>
    </w:p>
    <w:p w14:paraId="32CEF1F5" w14:textId="77777777" w:rsidR="00704A7B" w:rsidRPr="00231C0F" w:rsidRDefault="00704A7B" w:rsidP="00704A7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25215D" w14:textId="77777777" w:rsidR="00704A7B" w:rsidRDefault="00704A7B" w:rsidP="00704A7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7DD310" w14:textId="77777777" w:rsidR="00704A7B" w:rsidRPr="00231C0F" w:rsidRDefault="00704A7B" w:rsidP="00704A7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D16E455" w14:textId="77777777" w:rsidR="00704A7B" w:rsidRPr="00231C0F" w:rsidRDefault="00704A7B" w:rsidP="00704A7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424A5A" w14:textId="77777777" w:rsidR="00704A7B" w:rsidRPr="00231C0F" w:rsidRDefault="00704A7B" w:rsidP="00704A7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2B1E63" w14:textId="77777777" w:rsidR="00704A7B" w:rsidRPr="00231C0F" w:rsidRDefault="00704A7B" w:rsidP="00704A7B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31C0F">
        <w:rPr>
          <w:rFonts w:asciiTheme="minorHAnsi" w:hAnsiTheme="minorHAnsi" w:cstheme="minorHAnsi"/>
          <w:b/>
        </w:rPr>
        <w:t>Andréa Larruscahim Hamilto</w:t>
      </w:r>
      <w:r>
        <w:rPr>
          <w:rFonts w:asciiTheme="minorHAnsi" w:hAnsiTheme="minorHAnsi" w:cstheme="minorHAnsi"/>
          <w:b/>
        </w:rPr>
        <w:t>n</w:t>
      </w:r>
      <w:r w:rsidRPr="00231C0F">
        <w:rPr>
          <w:rFonts w:asciiTheme="minorHAnsi" w:hAnsiTheme="minorHAnsi" w:cstheme="minorHAnsi"/>
          <w:b/>
        </w:rPr>
        <w:t xml:space="preserve"> Ilha</w:t>
      </w:r>
    </w:p>
    <w:p w14:paraId="758962C6" w14:textId="42718E08" w:rsidR="005D2B35" w:rsidRPr="00443491" w:rsidRDefault="00704A7B" w:rsidP="009152AB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231C0F">
        <w:rPr>
          <w:rFonts w:asciiTheme="minorHAnsi" w:hAnsiTheme="minorHAnsi" w:cstheme="minorHAnsi"/>
        </w:rPr>
        <w:t>Coordenadora da Comissão de Exercício Profissional</w:t>
      </w:r>
    </w:p>
    <w:sectPr w:rsidR="005D2B35" w:rsidRPr="00443491" w:rsidSect="009152AB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2E045" w14:textId="77777777" w:rsidR="0029430E" w:rsidRDefault="0029430E">
      <w:r>
        <w:separator/>
      </w:r>
    </w:p>
  </w:endnote>
  <w:endnote w:type="continuationSeparator" w:id="0">
    <w:p w14:paraId="094C4FB6" w14:textId="77777777" w:rsidR="0029430E" w:rsidRDefault="0029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05198" w14:textId="77777777" w:rsidR="0029430E" w:rsidRDefault="0029430E">
      <w:r>
        <w:separator/>
      </w:r>
    </w:p>
  </w:footnote>
  <w:footnote w:type="continuationSeparator" w:id="0">
    <w:p w14:paraId="093238C5" w14:textId="77777777" w:rsidR="0029430E" w:rsidRDefault="00294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3727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9E1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30E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00D7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0D53"/>
    <w:rsid w:val="00306C71"/>
    <w:rsid w:val="0031709A"/>
    <w:rsid w:val="0031792E"/>
    <w:rsid w:val="0032129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304A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49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3BAE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2C57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323"/>
    <w:rsid w:val="007034BF"/>
    <w:rsid w:val="00704963"/>
    <w:rsid w:val="00704A7B"/>
    <w:rsid w:val="007110F5"/>
    <w:rsid w:val="00712DE6"/>
    <w:rsid w:val="0071346B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7F4B59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243D"/>
    <w:rsid w:val="008530D5"/>
    <w:rsid w:val="00856236"/>
    <w:rsid w:val="00861EE0"/>
    <w:rsid w:val="0087170A"/>
    <w:rsid w:val="00872AA3"/>
    <w:rsid w:val="00883537"/>
    <w:rsid w:val="0088783F"/>
    <w:rsid w:val="00887FB0"/>
    <w:rsid w:val="008910CA"/>
    <w:rsid w:val="00892B15"/>
    <w:rsid w:val="00896676"/>
    <w:rsid w:val="008973EF"/>
    <w:rsid w:val="008B0821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2AB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F56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319D"/>
    <w:rsid w:val="00E146D8"/>
    <w:rsid w:val="00E20226"/>
    <w:rsid w:val="00E21379"/>
    <w:rsid w:val="00E2265F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5A1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90FB9401-B8E9-482C-BAF2-ACB9970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81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0D11F6"/>
    <w:rsid w:val="00164B53"/>
    <w:rsid w:val="009A7ECC"/>
    <w:rsid w:val="00B14404"/>
    <w:rsid w:val="00B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E4F8-1103-4759-8649-A2666197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2022-01-19T13:53:00Z</dcterms:created>
  <dcterms:modified xsi:type="dcterms:W3CDTF">2022-02-04T14:25:00Z</dcterms:modified>
</cp:coreProperties>
</file>