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F26C55"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F26C55" w14:paraId="266E9003" w14:textId="77777777" w:rsidTr="00F26C5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26C55" w:rsidRDefault="0094768D" w:rsidP="00752619">
            <w:pPr>
              <w:tabs>
                <w:tab w:val="left" w:pos="1418"/>
              </w:tabs>
              <w:rPr>
                <w:rFonts w:asciiTheme="minorHAnsi" w:hAnsiTheme="minorHAnsi" w:cstheme="minorHAnsi"/>
              </w:rPr>
            </w:pPr>
            <w:r w:rsidRPr="00F26C55">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B461D5F" w:rsidR="0094768D" w:rsidRPr="00F26C55" w:rsidRDefault="00652CEB" w:rsidP="00CF67FD">
            <w:pPr>
              <w:tabs>
                <w:tab w:val="left" w:pos="1418"/>
              </w:tabs>
              <w:rPr>
                <w:rFonts w:asciiTheme="minorHAnsi" w:hAnsiTheme="minorHAnsi" w:cstheme="minorHAnsi"/>
              </w:rPr>
            </w:pPr>
            <w:r w:rsidRPr="00F26C55">
              <w:rPr>
                <w:rFonts w:asciiTheme="minorHAnsi" w:hAnsiTheme="minorHAnsi" w:cstheme="minorHAnsi"/>
              </w:rPr>
              <w:t>1000127447/2021</w:t>
            </w:r>
          </w:p>
        </w:tc>
      </w:tr>
      <w:tr w:rsidR="004D60CB" w:rsidRPr="00F26C55" w14:paraId="2485AC6F" w14:textId="77777777" w:rsidTr="00F26C5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F26C55" w:rsidRDefault="004D60CB" w:rsidP="00752619">
            <w:pPr>
              <w:tabs>
                <w:tab w:val="left" w:pos="1418"/>
              </w:tabs>
              <w:rPr>
                <w:rFonts w:asciiTheme="minorHAnsi" w:hAnsiTheme="minorHAnsi" w:cstheme="minorHAnsi"/>
              </w:rPr>
            </w:pPr>
            <w:r w:rsidRPr="00F26C55">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1D2B60F" w:rsidR="004D60CB" w:rsidRPr="00F26C55" w:rsidRDefault="00BA03BB" w:rsidP="00CF67FD">
            <w:pPr>
              <w:tabs>
                <w:tab w:val="left" w:pos="1418"/>
              </w:tabs>
              <w:rPr>
                <w:rFonts w:asciiTheme="minorHAnsi" w:hAnsiTheme="minorHAnsi" w:cstheme="minorHAnsi"/>
                <w:highlight w:val="lightGray"/>
              </w:rPr>
            </w:pPr>
            <w:r w:rsidRPr="00F26C55">
              <w:rPr>
                <w:rFonts w:asciiTheme="minorHAnsi" w:hAnsiTheme="minorHAnsi" w:cstheme="minorHAnsi"/>
              </w:rPr>
              <w:t>1331480/2021</w:t>
            </w:r>
          </w:p>
        </w:tc>
      </w:tr>
      <w:tr w:rsidR="0094768D" w:rsidRPr="00F26C55" w14:paraId="3272B0A0" w14:textId="77777777" w:rsidTr="00F26C5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26C55" w:rsidRDefault="0094768D" w:rsidP="00752619">
            <w:pPr>
              <w:tabs>
                <w:tab w:val="left" w:pos="1418"/>
              </w:tabs>
              <w:rPr>
                <w:rFonts w:asciiTheme="minorHAnsi" w:hAnsiTheme="minorHAnsi" w:cstheme="minorHAnsi"/>
              </w:rPr>
            </w:pPr>
            <w:r w:rsidRPr="00F26C55">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D30CFE0" w:rsidR="0094768D" w:rsidRPr="00F26C55" w:rsidRDefault="0016541B" w:rsidP="0016541B">
            <w:pPr>
              <w:tabs>
                <w:tab w:val="left" w:pos="1418"/>
              </w:tabs>
              <w:rPr>
                <w:rFonts w:asciiTheme="minorHAnsi" w:hAnsiTheme="minorHAnsi" w:cstheme="minorHAnsi"/>
              </w:rPr>
            </w:pPr>
            <w:r>
              <w:rPr>
                <w:rFonts w:asciiTheme="minorHAnsi" w:hAnsiTheme="minorHAnsi" w:cstheme="minorHAnsi"/>
              </w:rPr>
              <w:t>A.</w:t>
            </w:r>
            <w:r w:rsidR="00BA03BB" w:rsidRPr="00F26C55">
              <w:rPr>
                <w:rFonts w:asciiTheme="minorHAnsi" w:hAnsiTheme="minorHAnsi" w:cstheme="minorHAnsi"/>
              </w:rPr>
              <w:t xml:space="preserve"> E</w:t>
            </w:r>
            <w:r>
              <w:rPr>
                <w:rFonts w:asciiTheme="minorHAnsi" w:hAnsiTheme="minorHAnsi" w:cstheme="minorHAnsi"/>
              </w:rPr>
              <w:t>.</w:t>
            </w:r>
            <w:r w:rsidR="00BA03BB" w:rsidRPr="00F26C55">
              <w:rPr>
                <w:rFonts w:asciiTheme="minorHAnsi" w:hAnsiTheme="minorHAnsi" w:cstheme="minorHAnsi"/>
              </w:rPr>
              <w:t xml:space="preserve"> LTDA</w:t>
            </w:r>
          </w:p>
        </w:tc>
      </w:tr>
      <w:tr w:rsidR="005D2B35" w:rsidRPr="00F26C55" w14:paraId="351719CF" w14:textId="77777777" w:rsidTr="00F26C5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26C55" w:rsidRDefault="005D2B35" w:rsidP="00752619">
            <w:pPr>
              <w:tabs>
                <w:tab w:val="left" w:pos="1418"/>
              </w:tabs>
              <w:rPr>
                <w:rFonts w:asciiTheme="minorHAnsi" w:hAnsiTheme="minorHAnsi" w:cstheme="minorHAnsi"/>
              </w:rPr>
            </w:pPr>
            <w:r w:rsidRPr="00F26C55">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26C55" w:rsidRDefault="003F3E12" w:rsidP="00CE3E12">
            <w:pPr>
              <w:jc w:val="both"/>
              <w:rPr>
                <w:rFonts w:asciiTheme="minorHAnsi" w:hAnsiTheme="minorHAnsi" w:cstheme="minorHAnsi"/>
              </w:rPr>
            </w:pPr>
            <w:r w:rsidRPr="00F26C55">
              <w:rPr>
                <w:rFonts w:asciiTheme="minorHAnsi" w:hAnsiTheme="minorHAnsi" w:cstheme="minorHAnsi"/>
              </w:rPr>
              <w:t xml:space="preserve">AUSÊNCIA DE REGISTRO DE </w:t>
            </w:r>
            <w:r w:rsidR="00374A85" w:rsidRPr="00F26C55">
              <w:rPr>
                <w:rFonts w:asciiTheme="minorHAnsi" w:hAnsiTheme="minorHAnsi" w:cstheme="minorHAnsi"/>
              </w:rPr>
              <w:t>PESSOA JURÍDICA</w:t>
            </w:r>
          </w:p>
        </w:tc>
      </w:tr>
      <w:tr w:rsidR="005D2B35" w:rsidRPr="00F26C55" w14:paraId="5BA6C61C" w14:textId="77777777" w:rsidTr="00F26C5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24A384BE" w:rsidR="005D2B35" w:rsidRPr="00F26C55" w:rsidRDefault="005D2B35" w:rsidP="00752619">
            <w:pPr>
              <w:tabs>
                <w:tab w:val="left" w:pos="1418"/>
              </w:tabs>
              <w:rPr>
                <w:rFonts w:asciiTheme="minorHAnsi" w:hAnsiTheme="minorHAnsi" w:cstheme="minorHAnsi"/>
              </w:rPr>
            </w:pPr>
            <w:r w:rsidRPr="00F26C55">
              <w:rPr>
                <w:rFonts w:asciiTheme="minorHAnsi" w:hAnsiTheme="minorHAnsi" w:cstheme="minorHAnsi"/>
              </w:rPr>
              <w:t>RELATOR</w:t>
            </w:r>
            <w:r w:rsidR="0016541B">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650831D" w:rsidR="005D2B35" w:rsidRPr="00F26C55" w:rsidRDefault="005D2B35" w:rsidP="00BA03BB">
            <w:pPr>
              <w:tabs>
                <w:tab w:val="left" w:pos="1418"/>
              </w:tabs>
              <w:rPr>
                <w:rFonts w:asciiTheme="minorHAnsi" w:hAnsiTheme="minorHAnsi" w:cstheme="minorHAnsi"/>
              </w:rPr>
            </w:pPr>
            <w:r w:rsidRPr="00F26C55">
              <w:rPr>
                <w:rFonts w:asciiTheme="minorHAnsi" w:hAnsiTheme="minorHAnsi" w:cstheme="minorHAnsi"/>
              </w:rPr>
              <w:t>CONS</w:t>
            </w:r>
            <w:r w:rsidR="00BA03BB" w:rsidRPr="00F26C55">
              <w:rPr>
                <w:rFonts w:asciiTheme="minorHAnsi" w:hAnsiTheme="minorHAnsi" w:cstheme="minorHAnsi"/>
              </w:rPr>
              <w:t>. DEISE FLORES SANTOS</w:t>
            </w:r>
          </w:p>
        </w:tc>
      </w:tr>
    </w:tbl>
    <w:p w14:paraId="280AFF8F" w14:textId="77777777" w:rsidR="005D2B35" w:rsidRPr="00F26C55"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26C55" w14:paraId="589EAC23" w14:textId="77777777" w:rsidTr="00F26C55">
        <w:trPr>
          <w:trHeight w:hRule="exact" w:val="312"/>
        </w:trPr>
        <w:tc>
          <w:tcPr>
            <w:tcW w:w="9348" w:type="dxa"/>
            <w:shd w:val="pct5" w:color="auto" w:fill="auto"/>
            <w:vAlign w:val="center"/>
          </w:tcPr>
          <w:p w14:paraId="48FACD31" w14:textId="77777777" w:rsidR="005D2B35" w:rsidRPr="00F26C55" w:rsidRDefault="005D2B35" w:rsidP="00292F0D">
            <w:pPr>
              <w:tabs>
                <w:tab w:val="left" w:pos="0"/>
              </w:tabs>
              <w:jc w:val="center"/>
              <w:rPr>
                <w:rFonts w:asciiTheme="minorHAnsi" w:hAnsiTheme="minorHAnsi" w:cstheme="minorHAnsi"/>
              </w:rPr>
            </w:pPr>
            <w:r w:rsidRPr="00F26C55">
              <w:rPr>
                <w:rFonts w:asciiTheme="minorHAnsi" w:hAnsiTheme="minorHAnsi" w:cstheme="minorHAnsi"/>
                <w:b/>
              </w:rPr>
              <w:t>RELATÓRIO</w:t>
            </w:r>
          </w:p>
        </w:tc>
      </w:tr>
    </w:tbl>
    <w:p w14:paraId="5A3EA4AA" w14:textId="77777777" w:rsidR="005D2B35" w:rsidRPr="00F26C55" w:rsidRDefault="005D2B35" w:rsidP="005D2B35">
      <w:pPr>
        <w:rPr>
          <w:rFonts w:asciiTheme="minorHAnsi" w:hAnsiTheme="minorHAnsi" w:cstheme="minorHAnsi"/>
        </w:rPr>
      </w:pPr>
    </w:p>
    <w:p w14:paraId="303FE174" w14:textId="7AF4C5BB" w:rsidR="00A5025A" w:rsidRPr="0016541B" w:rsidRDefault="001F3933" w:rsidP="001F3933">
      <w:pPr>
        <w:tabs>
          <w:tab w:val="left" w:pos="1418"/>
        </w:tabs>
        <w:jc w:val="both"/>
        <w:rPr>
          <w:rFonts w:asciiTheme="minorHAnsi" w:hAnsiTheme="minorHAnsi" w:cstheme="minorHAnsi"/>
          <w:color w:val="000000" w:themeColor="text1"/>
        </w:rPr>
      </w:pPr>
      <w:r w:rsidRPr="0016541B">
        <w:rPr>
          <w:rFonts w:asciiTheme="minorHAnsi" w:hAnsiTheme="minorHAnsi" w:cstheme="minorHAnsi"/>
          <w:color w:val="000000" w:themeColor="text1"/>
        </w:rPr>
        <w:t xml:space="preserve">Trata-se de processo de fiscalização, originado por meio de rotina fiscalizatória, em que se averiguou que a pessoa jurídica, </w:t>
      </w:r>
      <w:r w:rsidR="0016541B">
        <w:rPr>
          <w:rFonts w:asciiTheme="minorHAnsi" w:hAnsiTheme="minorHAnsi" w:cstheme="minorHAnsi"/>
          <w:color w:val="000000" w:themeColor="text1"/>
        </w:rPr>
        <w:t xml:space="preserve">A. E. </w:t>
      </w:r>
      <w:r w:rsidR="00BA03BB" w:rsidRPr="0016541B">
        <w:rPr>
          <w:rFonts w:asciiTheme="minorHAnsi" w:hAnsiTheme="minorHAnsi" w:cstheme="minorHAnsi"/>
          <w:color w:val="000000" w:themeColor="text1"/>
        </w:rPr>
        <w:t>LTDA</w:t>
      </w:r>
      <w:r w:rsidRPr="0016541B">
        <w:rPr>
          <w:rFonts w:asciiTheme="minorHAnsi" w:hAnsiTheme="minorHAnsi" w:cstheme="minorHAnsi"/>
          <w:color w:val="000000" w:themeColor="text1"/>
        </w:rPr>
        <w:t xml:space="preserve">, inscrita no CNPJ sob o nº </w:t>
      </w:r>
      <w:r w:rsidR="00BA03BB" w:rsidRPr="0016541B">
        <w:rPr>
          <w:rFonts w:asciiTheme="minorHAnsi" w:hAnsiTheme="minorHAnsi" w:cstheme="minorHAnsi"/>
          <w:color w:val="000000" w:themeColor="text1"/>
        </w:rPr>
        <w:t>30.252.573/0001-73</w:t>
      </w:r>
      <w:r w:rsidRPr="0016541B">
        <w:rPr>
          <w:rFonts w:asciiTheme="minorHAnsi" w:hAnsiTheme="minorHAnsi" w:cstheme="minorHAnsi"/>
          <w:color w:val="000000" w:themeColor="text1"/>
        </w:rPr>
        <w:t>,</w:t>
      </w:r>
      <w:r w:rsidR="00A5025A" w:rsidRPr="0016541B">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F26C55" w:rsidRDefault="001F3933" w:rsidP="005D2B35">
      <w:pPr>
        <w:rPr>
          <w:rFonts w:asciiTheme="minorHAnsi" w:hAnsiTheme="minorHAnsi" w:cstheme="minorHAnsi"/>
        </w:rPr>
      </w:pPr>
    </w:p>
    <w:p w14:paraId="32C9F55A" w14:textId="599A00B8" w:rsidR="00D70102" w:rsidRPr="0016541B" w:rsidRDefault="00D70102" w:rsidP="003F3E12">
      <w:pPr>
        <w:tabs>
          <w:tab w:val="left" w:pos="1418"/>
        </w:tabs>
        <w:jc w:val="both"/>
        <w:rPr>
          <w:rFonts w:asciiTheme="minorHAnsi" w:hAnsiTheme="minorHAnsi" w:cstheme="minorHAnsi"/>
          <w:color w:val="000000" w:themeColor="text1"/>
        </w:rPr>
      </w:pPr>
      <w:r w:rsidRPr="0016541B">
        <w:rPr>
          <w:rFonts w:asciiTheme="minorHAnsi" w:hAnsiTheme="minorHAnsi" w:cstheme="minorHAnsi"/>
          <w:color w:val="000000" w:themeColor="text1"/>
        </w:rPr>
        <w:t xml:space="preserve">Nos termos do art. 13, da Resolução CAU/BR nº 022/2012, o Agente de Fiscalização do CAU/RS efetuou, em </w:t>
      </w:r>
      <w:r w:rsidR="000B4916" w:rsidRPr="0016541B">
        <w:rPr>
          <w:rFonts w:asciiTheme="minorHAnsi" w:hAnsiTheme="minorHAnsi" w:cstheme="minorHAnsi"/>
          <w:color w:val="000000" w:themeColor="text1"/>
        </w:rPr>
        <w:t>18/06/2021</w:t>
      </w:r>
      <w:r w:rsidRPr="0016541B">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r w:rsidR="0016541B">
        <w:rPr>
          <w:rFonts w:asciiTheme="minorHAnsi" w:hAnsiTheme="minorHAnsi" w:cstheme="minorHAnsi"/>
          <w:color w:val="000000" w:themeColor="text1"/>
        </w:rPr>
        <w:t xml:space="preserve"> Em 18/06/2021, foi tentado envio da notificação preventiva via e-mail.</w:t>
      </w:r>
    </w:p>
    <w:p w14:paraId="017B3AE6" w14:textId="77777777" w:rsidR="000B4916" w:rsidRPr="00F26C55" w:rsidRDefault="000B4916" w:rsidP="003F3E12">
      <w:pPr>
        <w:tabs>
          <w:tab w:val="left" w:pos="1418"/>
        </w:tabs>
        <w:jc w:val="both"/>
        <w:rPr>
          <w:rFonts w:asciiTheme="minorHAnsi" w:hAnsiTheme="minorHAnsi" w:cstheme="minorHAnsi"/>
        </w:rPr>
      </w:pPr>
    </w:p>
    <w:p w14:paraId="6F8F408D" w14:textId="3328F6EC" w:rsidR="000B4916" w:rsidRPr="0016541B" w:rsidRDefault="000B4916" w:rsidP="000B4916">
      <w:pPr>
        <w:tabs>
          <w:tab w:val="left" w:pos="1418"/>
        </w:tabs>
        <w:jc w:val="both"/>
        <w:rPr>
          <w:rFonts w:asciiTheme="minorHAnsi" w:hAnsiTheme="minorHAnsi" w:cstheme="minorHAnsi"/>
          <w:color w:val="000000" w:themeColor="text1"/>
        </w:rPr>
      </w:pPr>
      <w:r w:rsidRPr="0016541B">
        <w:rPr>
          <w:rFonts w:asciiTheme="minorHAnsi" w:hAnsiTheme="minorHAnsi" w:cstheme="minorHAnsi"/>
          <w:color w:val="000000" w:themeColor="text1"/>
        </w:rPr>
        <w:t xml:space="preserve">Em 15/07/2021, foi enviada correspondência física com a notificação preventiva destinada à </w:t>
      </w:r>
      <w:r w:rsidR="0016541B">
        <w:rPr>
          <w:rFonts w:asciiTheme="minorHAnsi" w:hAnsiTheme="minorHAnsi" w:cstheme="minorHAnsi"/>
          <w:color w:val="000000" w:themeColor="text1"/>
        </w:rPr>
        <w:t>autuada</w:t>
      </w:r>
      <w:r w:rsidR="00CA55AC">
        <w:rPr>
          <w:rFonts w:asciiTheme="minorHAnsi" w:hAnsiTheme="minorHAnsi" w:cstheme="minorHAnsi"/>
          <w:color w:val="000000" w:themeColor="text1"/>
        </w:rPr>
        <w:t xml:space="preserve">, </w:t>
      </w:r>
      <w:r w:rsidR="00CA55AC" w:rsidRPr="00CA55AC">
        <w:rPr>
          <w:rFonts w:asciiTheme="minorHAnsi" w:hAnsiTheme="minorHAnsi" w:cstheme="minorHAnsi"/>
          <w:color w:val="000000" w:themeColor="text1"/>
        </w:rPr>
        <w:t>endereçada para Av</w:t>
      </w:r>
      <w:r w:rsidR="00CA55AC">
        <w:rPr>
          <w:rFonts w:asciiTheme="minorHAnsi" w:hAnsiTheme="minorHAnsi" w:cstheme="minorHAnsi"/>
          <w:color w:val="000000" w:themeColor="text1"/>
        </w:rPr>
        <w:t>.</w:t>
      </w:r>
      <w:r w:rsidR="00CA55AC" w:rsidRPr="00CA55AC">
        <w:rPr>
          <w:rFonts w:asciiTheme="minorHAnsi" w:hAnsiTheme="minorHAnsi" w:cstheme="minorHAnsi"/>
          <w:color w:val="000000" w:themeColor="text1"/>
        </w:rPr>
        <w:t xml:space="preserve"> Itália, 277, Sala 1103, Bairro São Pelegrino, CEP 95010-040, Caxias do Sul</w:t>
      </w:r>
      <w:r w:rsidR="00CA55AC">
        <w:rPr>
          <w:rFonts w:asciiTheme="minorHAnsi" w:hAnsiTheme="minorHAnsi" w:cstheme="minorHAnsi"/>
          <w:color w:val="000000" w:themeColor="text1"/>
        </w:rPr>
        <w:t>/</w:t>
      </w:r>
      <w:r w:rsidR="00CA55AC" w:rsidRPr="00CA55AC">
        <w:rPr>
          <w:rFonts w:asciiTheme="minorHAnsi" w:hAnsiTheme="minorHAnsi" w:cstheme="minorHAnsi"/>
          <w:color w:val="000000" w:themeColor="text1"/>
        </w:rPr>
        <w:t>RS,</w:t>
      </w:r>
      <w:r w:rsidR="0016541B">
        <w:rPr>
          <w:rFonts w:asciiTheme="minorHAnsi" w:hAnsiTheme="minorHAnsi" w:cstheme="minorHAnsi"/>
          <w:color w:val="000000" w:themeColor="text1"/>
        </w:rPr>
        <w:t xml:space="preserve"> </w:t>
      </w:r>
      <w:r w:rsidRPr="0016541B">
        <w:rPr>
          <w:rFonts w:asciiTheme="minorHAnsi" w:hAnsiTheme="minorHAnsi" w:cstheme="minorHAnsi"/>
          <w:color w:val="000000" w:themeColor="text1"/>
        </w:rPr>
        <w:t>e</w:t>
      </w:r>
      <w:r w:rsidR="0016541B">
        <w:rPr>
          <w:rFonts w:asciiTheme="minorHAnsi" w:hAnsiTheme="minorHAnsi" w:cstheme="minorHAnsi"/>
          <w:color w:val="000000" w:themeColor="text1"/>
        </w:rPr>
        <w:t>,</w:t>
      </w:r>
      <w:r w:rsidRPr="0016541B">
        <w:rPr>
          <w:rFonts w:asciiTheme="minorHAnsi" w:hAnsiTheme="minorHAnsi" w:cstheme="minorHAnsi"/>
          <w:color w:val="000000" w:themeColor="text1"/>
        </w:rPr>
        <w:t xml:space="preserve"> conforme </w:t>
      </w:r>
      <w:r w:rsidR="0016541B">
        <w:rPr>
          <w:rFonts w:asciiTheme="minorHAnsi" w:hAnsiTheme="minorHAnsi" w:cstheme="minorHAnsi"/>
          <w:color w:val="000000" w:themeColor="text1"/>
        </w:rPr>
        <w:t xml:space="preserve">um primeiro </w:t>
      </w:r>
      <w:r w:rsidRPr="0016541B">
        <w:rPr>
          <w:rFonts w:asciiTheme="minorHAnsi" w:hAnsiTheme="minorHAnsi" w:cstheme="minorHAnsi"/>
          <w:color w:val="000000" w:themeColor="text1"/>
        </w:rPr>
        <w:t>rastreamento dos correios</w:t>
      </w:r>
      <w:r w:rsidR="0016541B">
        <w:rPr>
          <w:rFonts w:asciiTheme="minorHAnsi" w:hAnsiTheme="minorHAnsi" w:cstheme="minorHAnsi"/>
          <w:color w:val="000000" w:themeColor="text1"/>
        </w:rPr>
        <w:t xml:space="preserve"> (doc. 008)</w:t>
      </w:r>
      <w:r w:rsidRPr="0016541B">
        <w:rPr>
          <w:rFonts w:asciiTheme="minorHAnsi" w:hAnsiTheme="minorHAnsi" w:cstheme="minorHAnsi"/>
          <w:color w:val="000000" w:themeColor="text1"/>
        </w:rPr>
        <w:t xml:space="preserve">, a correspondência </w:t>
      </w:r>
      <w:r w:rsidR="0016541B">
        <w:rPr>
          <w:rFonts w:asciiTheme="minorHAnsi" w:hAnsiTheme="minorHAnsi" w:cstheme="minorHAnsi"/>
          <w:color w:val="000000" w:themeColor="text1"/>
        </w:rPr>
        <w:t xml:space="preserve">teria sido </w:t>
      </w:r>
      <w:r w:rsidRPr="0016541B">
        <w:rPr>
          <w:rFonts w:asciiTheme="minorHAnsi" w:hAnsiTheme="minorHAnsi" w:cstheme="minorHAnsi"/>
          <w:color w:val="000000" w:themeColor="text1"/>
        </w:rPr>
        <w:t>entregue ao interessado em 20/07/2021, sendo esta considerada a data de ciência.</w:t>
      </w:r>
    </w:p>
    <w:p w14:paraId="4A210043" w14:textId="77777777" w:rsidR="00D70102" w:rsidRPr="00F26C55" w:rsidRDefault="00D70102" w:rsidP="003F3E12">
      <w:pPr>
        <w:tabs>
          <w:tab w:val="left" w:pos="1418"/>
        </w:tabs>
        <w:jc w:val="both"/>
        <w:rPr>
          <w:rFonts w:asciiTheme="minorHAnsi" w:hAnsiTheme="minorHAnsi" w:cstheme="minorHAnsi"/>
        </w:rPr>
      </w:pPr>
    </w:p>
    <w:p w14:paraId="6F13E839" w14:textId="3206D035" w:rsidR="00292F0D" w:rsidRPr="00F26C55" w:rsidRDefault="0016541B" w:rsidP="00D70102">
      <w:pPr>
        <w:tabs>
          <w:tab w:val="left" w:pos="1418"/>
        </w:tabs>
        <w:jc w:val="both"/>
        <w:rPr>
          <w:rFonts w:asciiTheme="minorHAnsi" w:hAnsiTheme="minorHAnsi" w:cstheme="minorHAnsi"/>
        </w:rPr>
      </w:pPr>
      <w:r>
        <w:rPr>
          <w:rFonts w:asciiTheme="minorHAnsi" w:hAnsiTheme="minorHAnsi" w:cstheme="minorHAnsi"/>
        </w:rPr>
        <w:t>Dessa forma, e</w:t>
      </w:r>
      <w:r w:rsidR="00D70102" w:rsidRPr="00F26C55">
        <w:rPr>
          <w:rFonts w:asciiTheme="minorHAnsi" w:hAnsiTheme="minorHAnsi" w:cstheme="minorHAnsi"/>
        </w:rPr>
        <w:t xml:space="preserve">m razão da ausência de regularização da situação averiguada, nos termos do art. 15, da Resolução CAU/BR nº 022/2012, o Agente de Fiscalização do CAU/RS lavrou, em </w:t>
      </w:r>
      <w:r w:rsidR="000B4916" w:rsidRPr="0016541B">
        <w:rPr>
          <w:rFonts w:asciiTheme="minorHAnsi" w:hAnsiTheme="minorHAnsi" w:cstheme="minorHAnsi"/>
        </w:rPr>
        <w:t>27/09/2021</w:t>
      </w:r>
      <w:r w:rsidR="00485189" w:rsidRPr="00F26C55">
        <w:rPr>
          <w:rFonts w:asciiTheme="minorHAnsi" w:hAnsiTheme="minorHAnsi" w:cstheme="minorHAnsi"/>
        </w:rPr>
        <w:t xml:space="preserve">, </w:t>
      </w:r>
      <w:r>
        <w:rPr>
          <w:rFonts w:asciiTheme="minorHAnsi" w:hAnsiTheme="minorHAnsi" w:cstheme="minorHAnsi"/>
        </w:rPr>
        <w:t xml:space="preserve">um </w:t>
      </w:r>
      <w:r w:rsidR="00485189" w:rsidRPr="00F26C55">
        <w:rPr>
          <w:rFonts w:asciiTheme="minorHAnsi" w:hAnsiTheme="minorHAnsi" w:cstheme="minorHAnsi"/>
        </w:rPr>
        <w:t>Auto de Infração</w:t>
      </w:r>
      <w:r w:rsidR="004F059C" w:rsidRPr="00F26C55">
        <w:rPr>
          <w:rFonts w:asciiTheme="minorHAnsi" w:hAnsiTheme="minorHAnsi" w:cstheme="minorHAnsi"/>
        </w:rPr>
        <w:t xml:space="preserve">, fixando a multa no valor de R$ </w:t>
      </w:r>
      <w:r w:rsidR="009C4684" w:rsidRPr="0016541B">
        <w:rPr>
          <w:rFonts w:asciiTheme="minorHAnsi" w:hAnsiTheme="minorHAnsi" w:cstheme="minorHAnsi"/>
        </w:rPr>
        <w:t>2.857,05 (dois mil reais, oitocentos e cinquenta e sete reais e cinco centavos)</w:t>
      </w:r>
      <w:r w:rsidR="004F059C" w:rsidRPr="00F26C55">
        <w:rPr>
          <w:rFonts w:asciiTheme="minorHAnsi" w:hAnsiTheme="minorHAnsi" w:cstheme="minorHAnsi"/>
        </w:rPr>
        <w:t xml:space="preserve">, e </w:t>
      </w:r>
      <w:r w:rsidR="00D70102" w:rsidRPr="00F26C55">
        <w:rPr>
          <w:rFonts w:asciiTheme="minorHAnsi" w:hAnsiTheme="minorHAnsi" w:cstheme="minorHAnsi"/>
        </w:rPr>
        <w:t>intimou a parte interessada a</w:t>
      </w:r>
      <w:r w:rsidR="00292F0D" w:rsidRPr="00F26C55">
        <w:rPr>
          <w:rFonts w:asciiTheme="minorHAnsi" w:hAnsiTheme="minorHAnsi" w:cstheme="minorHAnsi"/>
        </w:rPr>
        <w:t>, no prazo de 10 (dez) dias,</w:t>
      </w:r>
      <w:r w:rsidR="00D70102" w:rsidRPr="00F26C55">
        <w:rPr>
          <w:rFonts w:asciiTheme="minorHAnsi" w:hAnsiTheme="minorHAnsi" w:cstheme="minorHAnsi"/>
        </w:rPr>
        <w:t xml:space="preserve"> </w:t>
      </w:r>
      <w:r w:rsidR="00292F0D" w:rsidRPr="00F26C55">
        <w:rPr>
          <w:rFonts w:asciiTheme="minorHAnsi" w:hAnsiTheme="minorHAnsi" w:cstheme="minorHAnsi"/>
        </w:rPr>
        <w:t>efetuar</w:t>
      </w:r>
      <w:r w:rsidR="00D70102" w:rsidRPr="00F26C55">
        <w:rPr>
          <w:rFonts w:asciiTheme="minorHAnsi" w:hAnsiTheme="minorHAnsi" w:cstheme="minorHAnsi"/>
        </w:rPr>
        <w:t xml:space="preserve"> </w:t>
      </w:r>
      <w:r w:rsidR="00292F0D" w:rsidRPr="00F26C55">
        <w:rPr>
          <w:rFonts w:asciiTheme="minorHAnsi" w:hAnsiTheme="minorHAnsi" w:cstheme="minorHAnsi"/>
        </w:rPr>
        <w:t xml:space="preserve">o pagamento da multa aplicada e regularizar a situação averiguada ou apresentar defesa à Comissão de Exercício </w:t>
      </w:r>
      <w:r>
        <w:rPr>
          <w:rFonts w:asciiTheme="minorHAnsi" w:hAnsiTheme="minorHAnsi" w:cstheme="minorHAnsi"/>
        </w:rPr>
        <w:t>Profissional -</w:t>
      </w:r>
      <w:r w:rsidR="00292F0D" w:rsidRPr="00F26C55">
        <w:rPr>
          <w:rFonts w:asciiTheme="minorHAnsi" w:hAnsiTheme="minorHAnsi" w:cstheme="minorHAnsi"/>
        </w:rPr>
        <w:t xml:space="preserve"> CEP-CAU/RS.</w:t>
      </w:r>
    </w:p>
    <w:p w14:paraId="7F9D0F84" w14:textId="77777777" w:rsidR="000B4916" w:rsidRPr="00F26C55" w:rsidRDefault="000B4916" w:rsidP="00D70102">
      <w:pPr>
        <w:tabs>
          <w:tab w:val="left" w:pos="1418"/>
        </w:tabs>
        <w:jc w:val="both"/>
        <w:rPr>
          <w:rFonts w:asciiTheme="minorHAnsi" w:hAnsiTheme="minorHAnsi" w:cstheme="minorHAnsi"/>
        </w:rPr>
      </w:pPr>
    </w:p>
    <w:p w14:paraId="00343727" w14:textId="36BB781E" w:rsidR="00CA55AC" w:rsidRDefault="000B4916" w:rsidP="00284039">
      <w:pPr>
        <w:tabs>
          <w:tab w:val="left" w:pos="1418"/>
        </w:tabs>
        <w:jc w:val="both"/>
        <w:rPr>
          <w:rFonts w:asciiTheme="minorHAnsi" w:hAnsiTheme="minorHAnsi" w:cstheme="minorHAnsi"/>
          <w:color w:val="000000" w:themeColor="text1"/>
        </w:rPr>
      </w:pPr>
      <w:r w:rsidRPr="0016541B">
        <w:rPr>
          <w:rFonts w:asciiTheme="minorHAnsi" w:hAnsiTheme="minorHAnsi" w:cstheme="minorHAnsi"/>
          <w:color w:val="000000" w:themeColor="text1"/>
        </w:rPr>
        <w:t>Em 21/10/</w:t>
      </w:r>
      <w:r w:rsidR="004D2531" w:rsidRPr="0016541B">
        <w:rPr>
          <w:rFonts w:asciiTheme="minorHAnsi" w:hAnsiTheme="minorHAnsi" w:cstheme="minorHAnsi"/>
          <w:color w:val="000000" w:themeColor="text1"/>
        </w:rPr>
        <w:t xml:space="preserve">2021, </w:t>
      </w:r>
      <w:r w:rsidRPr="0016541B">
        <w:rPr>
          <w:rFonts w:asciiTheme="minorHAnsi" w:hAnsiTheme="minorHAnsi" w:cstheme="minorHAnsi"/>
          <w:color w:val="000000" w:themeColor="text1"/>
        </w:rPr>
        <w:t>foi enviada correspondência física</w:t>
      </w:r>
      <w:r w:rsidR="004D2531" w:rsidRPr="0016541B">
        <w:rPr>
          <w:rFonts w:asciiTheme="minorHAnsi" w:hAnsiTheme="minorHAnsi" w:cstheme="minorHAnsi"/>
          <w:color w:val="000000" w:themeColor="text1"/>
        </w:rPr>
        <w:t xml:space="preserve"> </w:t>
      </w:r>
      <w:r w:rsidRPr="0016541B">
        <w:rPr>
          <w:rFonts w:asciiTheme="minorHAnsi" w:hAnsiTheme="minorHAnsi" w:cstheme="minorHAnsi"/>
          <w:color w:val="000000" w:themeColor="text1"/>
        </w:rPr>
        <w:t>com o AUTO DE INFRAÇÃO</w:t>
      </w:r>
      <w:r w:rsidR="009C4684" w:rsidRPr="0016541B">
        <w:rPr>
          <w:rFonts w:asciiTheme="minorHAnsi" w:hAnsiTheme="minorHAnsi" w:cstheme="minorHAnsi"/>
          <w:color w:val="000000" w:themeColor="text1"/>
        </w:rPr>
        <w:t xml:space="preserve"> e multa</w:t>
      </w:r>
      <w:r w:rsidRPr="0016541B">
        <w:rPr>
          <w:rFonts w:asciiTheme="minorHAnsi" w:hAnsiTheme="minorHAnsi" w:cstheme="minorHAnsi"/>
          <w:color w:val="000000" w:themeColor="text1"/>
        </w:rPr>
        <w:t xml:space="preserve"> destinada </w:t>
      </w:r>
      <w:r w:rsidR="009C4684" w:rsidRPr="0016541B">
        <w:rPr>
          <w:rFonts w:asciiTheme="minorHAnsi" w:hAnsiTheme="minorHAnsi" w:cstheme="minorHAnsi"/>
          <w:color w:val="000000" w:themeColor="text1"/>
        </w:rPr>
        <w:t xml:space="preserve">à </w:t>
      </w:r>
      <w:r w:rsidR="0016541B">
        <w:rPr>
          <w:rFonts w:asciiTheme="minorHAnsi" w:hAnsiTheme="minorHAnsi" w:cstheme="minorHAnsi"/>
          <w:color w:val="000000" w:themeColor="text1"/>
        </w:rPr>
        <w:t>autuada</w:t>
      </w:r>
      <w:r w:rsidR="00CA55AC">
        <w:rPr>
          <w:rFonts w:asciiTheme="minorHAnsi" w:hAnsiTheme="minorHAnsi" w:cstheme="minorHAnsi"/>
          <w:color w:val="000000" w:themeColor="text1"/>
        </w:rPr>
        <w:t xml:space="preserve">, </w:t>
      </w:r>
      <w:r w:rsidR="00CA55AC" w:rsidRPr="00CA55AC">
        <w:rPr>
          <w:rFonts w:asciiTheme="minorHAnsi" w:hAnsiTheme="minorHAnsi" w:cstheme="minorHAnsi"/>
          <w:color w:val="000000" w:themeColor="text1"/>
        </w:rPr>
        <w:t>endereçada para Av</w:t>
      </w:r>
      <w:r w:rsidR="00CA55AC">
        <w:rPr>
          <w:rFonts w:asciiTheme="minorHAnsi" w:hAnsiTheme="minorHAnsi" w:cstheme="minorHAnsi"/>
          <w:color w:val="000000" w:themeColor="text1"/>
        </w:rPr>
        <w:t>.</w:t>
      </w:r>
      <w:r w:rsidR="00CA55AC" w:rsidRPr="00CA55AC">
        <w:rPr>
          <w:rFonts w:asciiTheme="minorHAnsi" w:hAnsiTheme="minorHAnsi" w:cstheme="minorHAnsi"/>
          <w:color w:val="000000" w:themeColor="text1"/>
        </w:rPr>
        <w:t xml:space="preserve"> Itália, 277, Sala 1103, Bairro São Pelegrino, CEP 95010-040, Caxias do Sul</w:t>
      </w:r>
      <w:r w:rsidR="00CA55AC">
        <w:rPr>
          <w:rFonts w:asciiTheme="minorHAnsi" w:hAnsiTheme="minorHAnsi" w:cstheme="minorHAnsi"/>
          <w:color w:val="000000" w:themeColor="text1"/>
        </w:rPr>
        <w:t>/</w:t>
      </w:r>
      <w:r w:rsidR="00CA55AC" w:rsidRPr="00CA55AC">
        <w:rPr>
          <w:rFonts w:asciiTheme="minorHAnsi" w:hAnsiTheme="minorHAnsi" w:cstheme="minorHAnsi"/>
          <w:color w:val="000000" w:themeColor="text1"/>
        </w:rPr>
        <w:t>RS</w:t>
      </w:r>
      <w:r w:rsidR="004D2531" w:rsidRPr="0016541B">
        <w:rPr>
          <w:rFonts w:asciiTheme="minorHAnsi" w:hAnsiTheme="minorHAnsi" w:cstheme="minorHAnsi"/>
          <w:color w:val="000000" w:themeColor="text1"/>
        </w:rPr>
        <w:t>. Em 03/11/2021, a correspondência foi devolvida ao CAU/RS pelos Correios, com a informação de</w:t>
      </w:r>
      <w:r w:rsidR="0016541B">
        <w:rPr>
          <w:rFonts w:asciiTheme="minorHAnsi" w:hAnsiTheme="minorHAnsi" w:cstheme="minorHAnsi"/>
          <w:color w:val="000000" w:themeColor="text1"/>
        </w:rPr>
        <w:t xml:space="preserve"> Objeto não entregue -</w:t>
      </w:r>
      <w:r w:rsidR="004D2531" w:rsidRPr="0016541B">
        <w:rPr>
          <w:rFonts w:asciiTheme="minorHAnsi" w:hAnsiTheme="minorHAnsi" w:cstheme="minorHAnsi"/>
          <w:color w:val="000000" w:themeColor="text1"/>
        </w:rPr>
        <w:t xml:space="preserve"> cliente mudou-se.</w:t>
      </w:r>
      <w:r w:rsidR="0016541B">
        <w:rPr>
          <w:rFonts w:asciiTheme="minorHAnsi" w:hAnsiTheme="minorHAnsi" w:cstheme="minorHAnsi"/>
          <w:color w:val="000000" w:themeColor="text1"/>
        </w:rPr>
        <w:t xml:space="preserve"> </w:t>
      </w:r>
      <w:r w:rsidR="0016541B" w:rsidRPr="00CA55AC">
        <w:rPr>
          <w:rFonts w:asciiTheme="minorHAnsi" w:hAnsiTheme="minorHAnsi" w:cstheme="minorHAnsi"/>
          <w:color w:val="000000" w:themeColor="text1"/>
        </w:rPr>
        <w:t>Em 01</w:t>
      </w:r>
      <w:r w:rsidR="00284039" w:rsidRPr="00CA55AC">
        <w:rPr>
          <w:rFonts w:asciiTheme="minorHAnsi" w:hAnsiTheme="minorHAnsi" w:cstheme="minorHAnsi"/>
          <w:color w:val="000000" w:themeColor="text1"/>
        </w:rPr>
        <w:t>/12/2021</w:t>
      </w:r>
      <w:r w:rsidR="0016541B" w:rsidRPr="00CA55AC">
        <w:rPr>
          <w:rFonts w:asciiTheme="minorHAnsi" w:hAnsiTheme="minorHAnsi" w:cstheme="minorHAnsi"/>
          <w:color w:val="000000" w:themeColor="text1"/>
        </w:rPr>
        <w:t>,</w:t>
      </w:r>
      <w:r w:rsidR="00284039" w:rsidRPr="00CA55AC">
        <w:rPr>
          <w:rFonts w:asciiTheme="minorHAnsi" w:hAnsiTheme="minorHAnsi" w:cstheme="minorHAnsi"/>
          <w:color w:val="000000" w:themeColor="text1"/>
        </w:rPr>
        <w:t xml:space="preserve"> foram localizados endereços alternativos atualizados</w:t>
      </w:r>
      <w:r w:rsidR="00CA55AC" w:rsidRPr="00CA55AC">
        <w:rPr>
          <w:rFonts w:asciiTheme="minorHAnsi" w:hAnsiTheme="minorHAnsi" w:cstheme="minorHAnsi"/>
          <w:color w:val="000000" w:themeColor="text1"/>
        </w:rPr>
        <w:t xml:space="preserve"> da autuada</w:t>
      </w:r>
      <w:r w:rsidR="00284039" w:rsidRPr="00CA55AC">
        <w:rPr>
          <w:rFonts w:asciiTheme="minorHAnsi" w:hAnsiTheme="minorHAnsi" w:cstheme="minorHAnsi"/>
          <w:color w:val="000000" w:themeColor="text1"/>
        </w:rPr>
        <w:t>,</w:t>
      </w:r>
      <w:r w:rsidR="00CA55AC" w:rsidRPr="00CA55AC">
        <w:rPr>
          <w:rFonts w:asciiTheme="minorHAnsi" w:hAnsiTheme="minorHAnsi" w:cstheme="minorHAnsi"/>
          <w:color w:val="000000" w:themeColor="text1"/>
        </w:rPr>
        <w:t xml:space="preserve"> sócia-administradora M. L. e </w:t>
      </w:r>
      <w:proofErr w:type="spellStart"/>
      <w:r w:rsidR="00CA55AC" w:rsidRPr="00CA55AC">
        <w:rPr>
          <w:rFonts w:asciiTheme="minorHAnsi" w:hAnsiTheme="minorHAnsi" w:cstheme="minorHAnsi"/>
          <w:color w:val="000000" w:themeColor="text1"/>
        </w:rPr>
        <w:t>sócio-administrador</w:t>
      </w:r>
      <w:proofErr w:type="spellEnd"/>
      <w:r w:rsidR="00CA55AC" w:rsidRPr="00CA55AC">
        <w:rPr>
          <w:rFonts w:asciiTheme="minorHAnsi" w:hAnsiTheme="minorHAnsi" w:cstheme="minorHAnsi"/>
          <w:color w:val="000000" w:themeColor="text1"/>
        </w:rPr>
        <w:t xml:space="preserve"> arquiteto T. M. F. </w:t>
      </w:r>
      <w:r w:rsidR="00284039" w:rsidRPr="00CA55AC">
        <w:rPr>
          <w:rFonts w:asciiTheme="minorHAnsi" w:hAnsiTheme="minorHAnsi" w:cstheme="minorHAnsi"/>
          <w:color w:val="000000" w:themeColor="text1"/>
        </w:rPr>
        <w:t xml:space="preserve"> </w:t>
      </w:r>
    </w:p>
    <w:p w14:paraId="2144CCD8" w14:textId="77777777" w:rsidR="00887903" w:rsidRDefault="00887903" w:rsidP="00284039">
      <w:pPr>
        <w:tabs>
          <w:tab w:val="left" w:pos="1418"/>
        </w:tabs>
        <w:jc w:val="both"/>
        <w:rPr>
          <w:rFonts w:asciiTheme="minorHAnsi" w:hAnsiTheme="minorHAnsi" w:cstheme="minorHAnsi"/>
          <w:color w:val="000000" w:themeColor="text1"/>
        </w:rPr>
      </w:pPr>
    </w:p>
    <w:p w14:paraId="2B2993CD" w14:textId="77777777" w:rsidR="004F7812" w:rsidRDefault="004F7812" w:rsidP="00284039">
      <w:pPr>
        <w:tabs>
          <w:tab w:val="left" w:pos="1418"/>
        </w:tabs>
        <w:jc w:val="both"/>
        <w:rPr>
          <w:rFonts w:asciiTheme="minorHAnsi" w:hAnsiTheme="minorHAnsi" w:cstheme="minorHAnsi"/>
          <w:color w:val="000000" w:themeColor="text1"/>
        </w:rPr>
      </w:pPr>
    </w:p>
    <w:p w14:paraId="7517E3E1" w14:textId="77777777" w:rsidR="004F7812" w:rsidRDefault="004F7812" w:rsidP="00284039">
      <w:pPr>
        <w:tabs>
          <w:tab w:val="left" w:pos="1418"/>
        </w:tabs>
        <w:jc w:val="both"/>
        <w:rPr>
          <w:rFonts w:asciiTheme="minorHAnsi" w:hAnsiTheme="minorHAnsi" w:cstheme="minorHAnsi"/>
          <w:color w:val="000000" w:themeColor="text1"/>
        </w:rPr>
      </w:pPr>
    </w:p>
    <w:p w14:paraId="308E28B9" w14:textId="77777777" w:rsidR="004F7812" w:rsidRDefault="004F7812" w:rsidP="00284039">
      <w:pPr>
        <w:tabs>
          <w:tab w:val="left" w:pos="1418"/>
        </w:tabs>
        <w:jc w:val="both"/>
        <w:rPr>
          <w:rFonts w:asciiTheme="minorHAnsi" w:hAnsiTheme="minorHAnsi" w:cstheme="minorHAnsi"/>
          <w:color w:val="000000" w:themeColor="text1"/>
        </w:rPr>
      </w:pPr>
    </w:p>
    <w:p w14:paraId="58BD0FF5" w14:textId="77777777" w:rsidR="004F7812" w:rsidRDefault="004F7812" w:rsidP="00284039">
      <w:pPr>
        <w:tabs>
          <w:tab w:val="left" w:pos="1418"/>
        </w:tabs>
        <w:jc w:val="both"/>
        <w:rPr>
          <w:rFonts w:asciiTheme="minorHAnsi" w:hAnsiTheme="minorHAnsi" w:cstheme="minorHAnsi"/>
          <w:color w:val="000000" w:themeColor="text1"/>
        </w:rPr>
      </w:pPr>
    </w:p>
    <w:p w14:paraId="6A8C08A2" w14:textId="5073D278" w:rsidR="00CA55AC" w:rsidRDefault="00CA55AC" w:rsidP="00284039">
      <w:pPr>
        <w:tabs>
          <w:tab w:val="left" w:pos="1418"/>
        </w:tabs>
        <w:jc w:val="both"/>
        <w:rPr>
          <w:rFonts w:asciiTheme="minorHAnsi" w:hAnsiTheme="minorHAnsi" w:cstheme="minorHAnsi"/>
          <w:i/>
        </w:rPr>
      </w:pPr>
      <w:r>
        <w:rPr>
          <w:rFonts w:asciiTheme="minorHAnsi" w:hAnsiTheme="minorHAnsi" w:cstheme="minorHAnsi"/>
          <w:color w:val="000000" w:themeColor="text1"/>
        </w:rPr>
        <w:lastRenderedPageBreak/>
        <w:t>Em</w:t>
      </w:r>
      <w:r w:rsidR="007E2203">
        <w:rPr>
          <w:rFonts w:asciiTheme="minorHAnsi" w:hAnsiTheme="minorHAnsi" w:cstheme="minorHAnsi"/>
          <w:color w:val="000000" w:themeColor="text1"/>
        </w:rPr>
        <w:t xml:space="preserve"> 02/12/2</w:t>
      </w:r>
      <w:r>
        <w:rPr>
          <w:rFonts w:asciiTheme="minorHAnsi" w:hAnsiTheme="minorHAnsi" w:cstheme="minorHAnsi"/>
          <w:color w:val="000000" w:themeColor="text1"/>
        </w:rPr>
        <w:t xml:space="preserve">021, foram encaminhados o auto de infração lavrado e a multa à autuada, ao endereço de correio eletrônico do </w:t>
      </w:r>
      <w:proofErr w:type="spellStart"/>
      <w:r w:rsidRPr="00CA55AC">
        <w:rPr>
          <w:rFonts w:asciiTheme="minorHAnsi" w:hAnsiTheme="minorHAnsi" w:cstheme="minorHAnsi"/>
          <w:color w:val="000000" w:themeColor="text1"/>
        </w:rPr>
        <w:t>sócio-administrador</w:t>
      </w:r>
      <w:proofErr w:type="spellEnd"/>
      <w:r w:rsidRPr="00CA55AC">
        <w:rPr>
          <w:rFonts w:asciiTheme="minorHAnsi" w:hAnsiTheme="minorHAnsi" w:cstheme="minorHAnsi"/>
          <w:color w:val="000000" w:themeColor="text1"/>
        </w:rPr>
        <w:t xml:space="preserve"> arquiteto T. M. </w:t>
      </w:r>
      <w:proofErr w:type="gramStart"/>
      <w:r w:rsidRPr="00CA55AC">
        <w:rPr>
          <w:rFonts w:asciiTheme="minorHAnsi" w:hAnsiTheme="minorHAnsi" w:cstheme="minorHAnsi"/>
          <w:color w:val="000000" w:themeColor="text1"/>
        </w:rPr>
        <w:t>F.</w:t>
      </w:r>
      <w:r w:rsidR="00E1368D">
        <w:rPr>
          <w:rFonts w:asciiTheme="minorHAnsi" w:hAnsiTheme="minorHAnsi" w:cstheme="minorHAnsi"/>
          <w:color w:val="000000" w:themeColor="text1"/>
        </w:rPr>
        <w:t>.</w:t>
      </w:r>
      <w:proofErr w:type="gramEnd"/>
      <w:r>
        <w:rPr>
          <w:rFonts w:asciiTheme="minorHAnsi" w:hAnsiTheme="minorHAnsi" w:cstheme="minorHAnsi"/>
          <w:color w:val="000000" w:themeColor="text1"/>
        </w:rPr>
        <w:t xml:space="preserve"> </w:t>
      </w:r>
      <w:r w:rsidR="007E2203">
        <w:rPr>
          <w:rFonts w:asciiTheme="minorHAnsi" w:hAnsiTheme="minorHAnsi" w:cstheme="minorHAnsi"/>
          <w:color w:val="000000" w:themeColor="text1"/>
        </w:rPr>
        <w:t>Na mesma data, a autuada, através do arquiteto, respondeu: “</w:t>
      </w:r>
      <w:r w:rsidR="007E2203" w:rsidRPr="007E2203">
        <w:rPr>
          <w:rFonts w:asciiTheme="minorHAnsi" w:hAnsiTheme="minorHAnsi" w:cstheme="minorHAnsi"/>
          <w:i/>
        </w:rPr>
        <w:t xml:space="preserve">Não temos conhecimento da notificação preventiva citada no dia 20/07/2021. Portanto, estarei encaminhando o Registro de Pessoa Jurídica dentro do prazo solicitado. Solicito também a anulação da multa citada, uma vez que não recebemos a notificação preventiva </w:t>
      </w:r>
      <w:proofErr w:type="gramStart"/>
      <w:r w:rsidR="007E2203" w:rsidRPr="007E2203">
        <w:rPr>
          <w:rFonts w:asciiTheme="minorHAnsi" w:hAnsiTheme="minorHAnsi" w:cstheme="minorHAnsi"/>
          <w:i/>
        </w:rPr>
        <w:t>citada.</w:t>
      </w:r>
      <w:r w:rsidR="007E2203">
        <w:rPr>
          <w:rFonts w:asciiTheme="minorHAnsi" w:hAnsiTheme="minorHAnsi" w:cstheme="minorHAnsi"/>
          <w:i/>
        </w:rPr>
        <w:t>”</w:t>
      </w:r>
      <w:proofErr w:type="gramEnd"/>
    </w:p>
    <w:p w14:paraId="452A76A7" w14:textId="77777777" w:rsidR="007E2203" w:rsidRDefault="007E2203" w:rsidP="00284039">
      <w:pPr>
        <w:tabs>
          <w:tab w:val="left" w:pos="1418"/>
        </w:tabs>
        <w:jc w:val="both"/>
        <w:rPr>
          <w:rFonts w:asciiTheme="minorHAnsi" w:hAnsiTheme="minorHAnsi" w:cstheme="minorHAnsi"/>
          <w:i/>
        </w:rPr>
      </w:pPr>
    </w:p>
    <w:p w14:paraId="065E297A" w14:textId="77777777" w:rsidR="00E1368D" w:rsidRDefault="007E2203" w:rsidP="0028403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em 02/12/2021, a Agente de Fiscalização do CAU respondeu</w:t>
      </w:r>
      <w:r w:rsidR="003A261C">
        <w:rPr>
          <w:rFonts w:asciiTheme="minorHAnsi" w:hAnsiTheme="minorHAnsi" w:cstheme="minorHAnsi"/>
          <w:color w:val="000000" w:themeColor="text1"/>
        </w:rPr>
        <w:t xml:space="preserve"> por e-mail</w:t>
      </w:r>
      <w:r>
        <w:rPr>
          <w:rFonts w:asciiTheme="minorHAnsi" w:hAnsiTheme="minorHAnsi" w:cstheme="minorHAnsi"/>
          <w:color w:val="000000" w:themeColor="text1"/>
        </w:rPr>
        <w:t xml:space="preserve">: </w:t>
      </w:r>
      <w:r w:rsidRPr="007E2203">
        <w:rPr>
          <w:rFonts w:asciiTheme="minorHAnsi" w:hAnsiTheme="minorHAnsi" w:cstheme="minorHAnsi"/>
          <w:i/>
          <w:color w:val="000000" w:themeColor="text1"/>
        </w:rPr>
        <w:t>“</w:t>
      </w:r>
      <w:proofErr w:type="gramStart"/>
      <w:r w:rsidRPr="007E2203">
        <w:rPr>
          <w:rFonts w:asciiTheme="minorHAnsi" w:hAnsiTheme="minorHAnsi" w:cstheme="minorHAnsi"/>
          <w:i/>
          <w:color w:val="000000" w:themeColor="text1"/>
        </w:rPr>
        <w:t xml:space="preserve">(...) </w:t>
      </w:r>
      <w:r w:rsidRPr="007E2203">
        <w:rPr>
          <w:rFonts w:asciiTheme="minorHAnsi" w:hAnsiTheme="minorHAnsi" w:cstheme="minorHAnsi"/>
          <w:i/>
        </w:rPr>
        <w:t>Após</w:t>
      </w:r>
      <w:proofErr w:type="gramEnd"/>
      <w:r w:rsidRPr="007E2203">
        <w:rPr>
          <w:rFonts w:asciiTheme="minorHAnsi" w:hAnsiTheme="minorHAnsi" w:cstheme="minorHAnsi"/>
          <w:i/>
        </w:rPr>
        <w:t xml:space="preserve"> o seu e-mail, verificamos novamente o rastreamento dos Correios da NP e o mesmo foi alterado. Pedimos desculpas pelo inconveniente. Considerando a Resolução nº22/2012 do CAU/BR que versa: Art. 38. Os atos processuais serão considerados nulos</w:t>
      </w:r>
      <w:r>
        <w:rPr>
          <w:rFonts w:asciiTheme="minorHAnsi" w:hAnsiTheme="minorHAnsi" w:cstheme="minorHAnsi"/>
          <w:i/>
        </w:rPr>
        <w:t xml:space="preserve"> nos seguintes casos: (...) VI -</w:t>
      </w:r>
      <w:r w:rsidRPr="007E2203">
        <w:rPr>
          <w:rFonts w:asciiTheme="minorHAnsi" w:hAnsiTheme="minorHAnsi" w:cstheme="minorHAnsi"/>
          <w:i/>
        </w:rPr>
        <w:t xml:space="preserve"> falta de cumprimento de qualquer das demais formalidades previstas em lei. Art. 39. A nulidade poderá ser arguida a requerimento do autuado ou de ofício, em qualquer fase do processo antes da decisão transitada em julgado. Art. 40. A nulidade não será considerada se, praticado por outra forma, o ato processual tiver atingido seu fim. Art. 41. Havendo nulidade, não obstante o disposto no artigo anterior, em qualquer fase processual os autos retornarão às instâncias competentes para repetição ou retificação do ato processual. Sendo assim, retomaremos o processo para a fase de Notificação Preventiva (em anexo). Aguardamos, no prazo de 10 dias, a regularização da mesma</w:t>
      </w:r>
      <w:r>
        <w:t>.</w:t>
      </w:r>
      <w:r w:rsidR="003A261C">
        <w:t xml:space="preserve"> </w:t>
      </w:r>
      <w:r w:rsidR="003A261C" w:rsidRPr="003A261C">
        <w:rPr>
          <w:rFonts w:asciiTheme="minorHAnsi" w:hAnsiTheme="minorHAnsi" w:cstheme="minorHAnsi"/>
          <w:color w:val="000000" w:themeColor="text1"/>
        </w:rPr>
        <w:t>Neste e-mail, a Agente de Fiscalização do CAU/RS enviou</w:t>
      </w:r>
      <w:r w:rsidR="003A261C">
        <w:rPr>
          <w:rFonts w:asciiTheme="minorHAnsi" w:hAnsiTheme="minorHAnsi" w:cstheme="minorHAnsi"/>
          <w:color w:val="000000" w:themeColor="text1"/>
        </w:rPr>
        <w:t xml:space="preserve"> </w:t>
      </w:r>
      <w:r w:rsidR="003A261C" w:rsidRPr="003A261C">
        <w:rPr>
          <w:rFonts w:asciiTheme="minorHAnsi" w:hAnsiTheme="minorHAnsi" w:cstheme="minorHAnsi"/>
          <w:color w:val="000000" w:themeColor="text1"/>
        </w:rPr>
        <w:t>a notificação preventiva para a autuada.</w:t>
      </w:r>
      <w:r w:rsidR="0072082D">
        <w:rPr>
          <w:rFonts w:asciiTheme="minorHAnsi" w:hAnsiTheme="minorHAnsi" w:cstheme="minorHAnsi"/>
          <w:color w:val="000000" w:themeColor="text1"/>
        </w:rPr>
        <w:t xml:space="preserve"> </w:t>
      </w:r>
    </w:p>
    <w:p w14:paraId="2A9C9B60" w14:textId="77777777" w:rsidR="00E1368D" w:rsidRDefault="00E1368D" w:rsidP="00284039">
      <w:pPr>
        <w:tabs>
          <w:tab w:val="left" w:pos="1418"/>
        </w:tabs>
        <w:jc w:val="both"/>
        <w:rPr>
          <w:rFonts w:asciiTheme="minorHAnsi" w:hAnsiTheme="minorHAnsi" w:cstheme="minorHAnsi"/>
          <w:color w:val="000000" w:themeColor="text1"/>
        </w:rPr>
      </w:pPr>
    </w:p>
    <w:p w14:paraId="3AEF60E6" w14:textId="6569E5AA" w:rsidR="007E2203" w:rsidRDefault="0072082D" w:rsidP="0028403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Após, </w:t>
      </w:r>
      <w:r w:rsidR="007E2203" w:rsidRPr="007E2203">
        <w:rPr>
          <w:rFonts w:asciiTheme="minorHAnsi" w:hAnsiTheme="minorHAnsi" w:cstheme="minorHAnsi"/>
          <w:color w:val="000000" w:themeColor="text1"/>
        </w:rPr>
        <w:t xml:space="preserve">juntou o rastreamento atualizado </w:t>
      </w:r>
      <w:r w:rsidR="007E2203">
        <w:rPr>
          <w:rFonts w:asciiTheme="minorHAnsi" w:hAnsiTheme="minorHAnsi" w:cstheme="minorHAnsi"/>
          <w:color w:val="000000" w:themeColor="text1"/>
        </w:rPr>
        <w:t>da notificação preventiva que fora enviada em 15/07/2021 (doc. 017), comprovando a não ciência da autuada.</w:t>
      </w:r>
    </w:p>
    <w:p w14:paraId="6A26E138" w14:textId="77777777" w:rsidR="007E2203" w:rsidRDefault="007E2203" w:rsidP="00284039">
      <w:pPr>
        <w:tabs>
          <w:tab w:val="left" w:pos="1418"/>
        </w:tabs>
        <w:jc w:val="both"/>
        <w:rPr>
          <w:rFonts w:asciiTheme="minorHAnsi" w:hAnsiTheme="minorHAnsi" w:cstheme="minorHAnsi"/>
          <w:color w:val="000000" w:themeColor="text1"/>
        </w:rPr>
      </w:pPr>
    </w:p>
    <w:p w14:paraId="45507290" w14:textId="2477E50B" w:rsidR="003A261C" w:rsidRDefault="003A261C" w:rsidP="0028403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Em 08/12/2021, foi enviada correspondência física à autuada, </w:t>
      </w:r>
      <w:r w:rsidRPr="0072082D">
        <w:rPr>
          <w:rFonts w:asciiTheme="minorHAnsi" w:hAnsiTheme="minorHAnsi" w:cstheme="minorHAnsi"/>
          <w:color w:val="000000" w:themeColor="text1"/>
        </w:rPr>
        <w:t xml:space="preserve">endereçada para </w:t>
      </w:r>
      <w:r w:rsidR="0072082D">
        <w:rPr>
          <w:rFonts w:asciiTheme="minorHAnsi" w:hAnsiTheme="minorHAnsi" w:cstheme="minorHAnsi"/>
          <w:color w:val="000000" w:themeColor="text1"/>
        </w:rPr>
        <w:t xml:space="preserve">a </w:t>
      </w:r>
      <w:r w:rsidRPr="0072082D">
        <w:rPr>
          <w:rFonts w:asciiTheme="minorHAnsi" w:hAnsiTheme="minorHAnsi" w:cstheme="minorHAnsi"/>
          <w:color w:val="000000" w:themeColor="text1"/>
        </w:rPr>
        <w:t>Rua Borges de Medeiros, nº 288, Bairro Pi</w:t>
      </w:r>
      <w:r w:rsidR="0072082D">
        <w:rPr>
          <w:rFonts w:asciiTheme="minorHAnsi" w:hAnsiTheme="minorHAnsi" w:cstheme="minorHAnsi"/>
          <w:color w:val="000000" w:themeColor="text1"/>
        </w:rPr>
        <w:t>o X, CEP 95170-113, Farroupilha/RS</w:t>
      </w:r>
      <w:r w:rsidRPr="0072082D">
        <w:rPr>
          <w:rFonts w:asciiTheme="minorHAnsi" w:hAnsiTheme="minorHAnsi" w:cstheme="minorHAnsi"/>
          <w:color w:val="000000" w:themeColor="text1"/>
        </w:rPr>
        <w:t xml:space="preserve">; </w:t>
      </w:r>
      <w:r>
        <w:rPr>
          <w:rFonts w:asciiTheme="minorHAnsi" w:hAnsiTheme="minorHAnsi" w:cstheme="minorHAnsi"/>
          <w:color w:val="000000" w:themeColor="text1"/>
        </w:rPr>
        <w:t>no</w:t>
      </w:r>
      <w:r w:rsidR="0072082D">
        <w:rPr>
          <w:rFonts w:asciiTheme="minorHAnsi" w:hAnsiTheme="minorHAnsi" w:cstheme="minorHAnsi"/>
          <w:color w:val="000000" w:themeColor="text1"/>
        </w:rPr>
        <w:t xml:space="preserve"> despacho (passo 7), consta que foi reenca</w:t>
      </w:r>
      <w:r>
        <w:rPr>
          <w:rFonts w:asciiTheme="minorHAnsi" w:hAnsiTheme="minorHAnsi" w:cstheme="minorHAnsi"/>
          <w:color w:val="000000" w:themeColor="text1"/>
        </w:rPr>
        <w:t>m</w:t>
      </w:r>
      <w:r w:rsidR="0072082D">
        <w:rPr>
          <w:rFonts w:asciiTheme="minorHAnsi" w:hAnsiTheme="minorHAnsi" w:cstheme="minorHAnsi"/>
          <w:color w:val="000000" w:themeColor="text1"/>
        </w:rPr>
        <w:t>i</w:t>
      </w:r>
      <w:r>
        <w:rPr>
          <w:rFonts w:asciiTheme="minorHAnsi" w:hAnsiTheme="minorHAnsi" w:cstheme="minorHAnsi"/>
          <w:color w:val="000000" w:themeColor="text1"/>
        </w:rPr>
        <w:t xml:space="preserve">nhado </w:t>
      </w:r>
      <w:r w:rsidR="00887903">
        <w:rPr>
          <w:rFonts w:asciiTheme="minorHAnsi" w:hAnsiTheme="minorHAnsi" w:cstheme="minorHAnsi"/>
          <w:color w:val="000000" w:themeColor="text1"/>
        </w:rPr>
        <w:t xml:space="preserve">e recebido </w:t>
      </w:r>
      <w:r>
        <w:rPr>
          <w:rFonts w:asciiTheme="minorHAnsi" w:hAnsiTheme="minorHAnsi" w:cstheme="minorHAnsi"/>
          <w:color w:val="000000" w:themeColor="text1"/>
        </w:rPr>
        <w:t>o auto de infração,</w:t>
      </w:r>
      <w:r w:rsidR="0072082D">
        <w:rPr>
          <w:rFonts w:asciiTheme="minorHAnsi" w:hAnsiTheme="minorHAnsi" w:cstheme="minorHAnsi"/>
          <w:color w:val="000000" w:themeColor="text1"/>
        </w:rPr>
        <w:t xml:space="preserve"> no AR juntado (doc. 019), consta que foi enviada a Notificação Preventiva, </w:t>
      </w:r>
      <w:r w:rsidR="00FC54A2">
        <w:rPr>
          <w:rFonts w:asciiTheme="minorHAnsi" w:hAnsiTheme="minorHAnsi" w:cstheme="minorHAnsi"/>
          <w:color w:val="000000" w:themeColor="text1"/>
        </w:rPr>
        <w:t xml:space="preserve">sendo considerada como data de ciência </w:t>
      </w:r>
      <w:r w:rsidR="0072082D">
        <w:rPr>
          <w:rFonts w:asciiTheme="minorHAnsi" w:hAnsiTheme="minorHAnsi" w:cstheme="minorHAnsi"/>
          <w:color w:val="000000" w:themeColor="text1"/>
        </w:rPr>
        <w:t>16/12/2021.</w:t>
      </w:r>
      <w:r>
        <w:rPr>
          <w:rFonts w:asciiTheme="minorHAnsi" w:hAnsiTheme="minorHAnsi" w:cstheme="minorHAnsi"/>
          <w:color w:val="000000" w:themeColor="text1"/>
        </w:rPr>
        <w:t xml:space="preserve">   </w:t>
      </w:r>
    </w:p>
    <w:p w14:paraId="77D78B72" w14:textId="77777777" w:rsidR="00A24859" w:rsidRDefault="00A24859" w:rsidP="00D70102">
      <w:pPr>
        <w:tabs>
          <w:tab w:val="left" w:pos="1418"/>
        </w:tabs>
        <w:jc w:val="both"/>
        <w:rPr>
          <w:rFonts w:asciiTheme="minorHAnsi" w:hAnsiTheme="minorHAnsi" w:cstheme="minorHAnsi"/>
        </w:rPr>
      </w:pPr>
    </w:p>
    <w:p w14:paraId="62158C3E" w14:textId="71EC248A" w:rsidR="0072082D" w:rsidRDefault="0072082D" w:rsidP="00D70102">
      <w:pPr>
        <w:tabs>
          <w:tab w:val="left" w:pos="1418"/>
        </w:tabs>
        <w:jc w:val="both"/>
        <w:rPr>
          <w:rFonts w:asciiTheme="minorHAnsi" w:hAnsiTheme="minorHAnsi" w:cstheme="minorHAnsi"/>
        </w:rPr>
      </w:pPr>
      <w:r>
        <w:rPr>
          <w:rFonts w:asciiTheme="minorHAnsi" w:hAnsiTheme="minorHAnsi" w:cstheme="minorHAnsi"/>
        </w:rPr>
        <w:t>A empresa registro</w:t>
      </w:r>
      <w:r w:rsidR="00E1368D">
        <w:rPr>
          <w:rFonts w:asciiTheme="minorHAnsi" w:hAnsiTheme="minorHAnsi" w:cstheme="minorHAnsi"/>
        </w:rPr>
        <w:t>u-se no CAU</w:t>
      </w:r>
      <w:r>
        <w:rPr>
          <w:rFonts w:asciiTheme="minorHAnsi" w:hAnsiTheme="minorHAnsi" w:cstheme="minorHAnsi"/>
        </w:rPr>
        <w:t xml:space="preserve"> em 19/01/2022.</w:t>
      </w:r>
    </w:p>
    <w:p w14:paraId="6FB217BD" w14:textId="77777777" w:rsidR="0072082D" w:rsidRDefault="0072082D" w:rsidP="00D70102">
      <w:pPr>
        <w:tabs>
          <w:tab w:val="left" w:pos="1418"/>
        </w:tabs>
        <w:jc w:val="both"/>
        <w:rPr>
          <w:rFonts w:asciiTheme="minorHAnsi" w:hAnsiTheme="minorHAnsi" w:cstheme="minorHAnsi"/>
        </w:rPr>
      </w:pPr>
    </w:p>
    <w:p w14:paraId="230D882E" w14:textId="02D5E096" w:rsidR="006B535B" w:rsidRPr="00F26C55" w:rsidRDefault="0072082D" w:rsidP="006B535B">
      <w:pPr>
        <w:tabs>
          <w:tab w:val="left" w:pos="1418"/>
        </w:tabs>
        <w:jc w:val="both"/>
        <w:rPr>
          <w:rFonts w:asciiTheme="minorHAnsi" w:hAnsiTheme="minorHAnsi" w:cstheme="minorHAnsi"/>
        </w:rPr>
      </w:pPr>
      <w:r>
        <w:rPr>
          <w:rFonts w:asciiTheme="minorHAnsi" w:hAnsiTheme="minorHAnsi" w:cstheme="minorHAnsi"/>
        </w:rPr>
        <w:t>Em 25/01/2022, a Agente de Fiscalização do CAU submeteu o processo</w:t>
      </w:r>
      <w:r w:rsidR="006B535B" w:rsidRPr="00F26C55">
        <w:rPr>
          <w:rFonts w:asciiTheme="minorHAnsi" w:hAnsiTheme="minorHAnsi" w:cstheme="minorHAnsi"/>
        </w:rPr>
        <w:t xml:space="preserve"> </w:t>
      </w:r>
      <w:r w:rsidR="00485189" w:rsidRPr="00F26C55">
        <w:rPr>
          <w:rFonts w:asciiTheme="minorHAnsi" w:hAnsiTheme="minorHAnsi" w:cstheme="minorHAnsi"/>
        </w:rPr>
        <w:t>à CEP-CAU/RS para julgamento</w:t>
      </w:r>
      <w:r w:rsidR="006B535B" w:rsidRPr="00F26C55">
        <w:rPr>
          <w:rFonts w:asciiTheme="minorHAnsi" w:hAnsiTheme="minorHAnsi" w:cstheme="minorHAnsi"/>
        </w:rPr>
        <w:t xml:space="preserve">, </w:t>
      </w:r>
      <w:r w:rsidR="006F6976" w:rsidRPr="00E1368D">
        <w:rPr>
          <w:rFonts w:asciiTheme="minorHAnsi" w:hAnsiTheme="minorHAnsi" w:cstheme="minorHAnsi"/>
        </w:rPr>
        <w:t>com base no art. 21, da Resolução CAU/BR nº 022/2012, que diz que compete a essa Comissão julgar à revelia a pessoa física ou jurídica autuada que não apresentar defesa</w:t>
      </w:r>
      <w:r w:rsidR="009C4684" w:rsidRPr="00E1368D">
        <w:rPr>
          <w:rFonts w:asciiTheme="minorHAnsi" w:hAnsiTheme="minorHAnsi" w:cstheme="minorHAnsi"/>
        </w:rPr>
        <w:t xml:space="preserve"> tempestiva ao auto de infração</w:t>
      </w:r>
      <w:r w:rsidR="006F6976" w:rsidRPr="00F26C55">
        <w:rPr>
          <w:rFonts w:asciiTheme="minorHAnsi" w:hAnsiTheme="minorHAnsi" w:cstheme="minorHAnsi"/>
        </w:rPr>
        <w:t>.</w:t>
      </w:r>
    </w:p>
    <w:p w14:paraId="592E189D" w14:textId="77777777" w:rsidR="006B535B" w:rsidRPr="00F26C55"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F26C55">
        <w:rPr>
          <w:rFonts w:asciiTheme="minorHAnsi" w:hAnsiTheme="minorHAnsi" w:cstheme="minorHAnsi"/>
        </w:rPr>
        <w:t>É o relatório.</w:t>
      </w:r>
    </w:p>
    <w:p w14:paraId="0D176195" w14:textId="77777777" w:rsidR="009C4684" w:rsidRPr="00F26C55" w:rsidRDefault="009C4684"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26C55" w14:paraId="7FC8082D" w14:textId="77777777" w:rsidTr="00E1368D">
        <w:trPr>
          <w:trHeight w:hRule="exact" w:val="312"/>
        </w:trPr>
        <w:tc>
          <w:tcPr>
            <w:tcW w:w="9348" w:type="dxa"/>
            <w:shd w:val="pct5" w:color="auto" w:fill="auto"/>
            <w:vAlign w:val="center"/>
          </w:tcPr>
          <w:p w14:paraId="1EF6DEA4" w14:textId="77777777" w:rsidR="00292F0D" w:rsidRPr="00F26C55" w:rsidRDefault="00292F0D" w:rsidP="00752619">
            <w:pPr>
              <w:tabs>
                <w:tab w:val="left" w:pos="0"/>
              </w:tabs>
              <w:jc w:val="center"/>
              <w:rPr>
                <w:rFonts w:asciiTheme="minorHAnsi" w:hAnsiTheme="minorHAnsi" w:cstheme="minorHAnsi"/>
              </w:rPr>
            </w:pPr>
            <w:r w:rsidRPr="00F26C55">
              <w:rPr>
                <w:rFonts w:asciiTheme="minorHAnsi" w:hAnsiTheme="minorHAnsi" w:cstheme="minorHAnsi"/>
                <w:b/>
              </w:rPr>
              <w:t>VOTO FUNDAMENTADO</w:t>
            </w:r>
          </w:p>
        </w:tc>
      </w:tr>
    </w:tbl>
    <w:p w14:paraId="37EE94F1" w14:textId="77777777" w:rsidR="00292F0D" w:rsidRPr="00F26C55" w:rsidRDefault="00292F0D" w:rsidP="00292F0D">
      <w:pPr>
        <w:rPr>
          <w:rFonts w:asciiTheme="minorHAnsi" w:hAnsiTheme="minorHAnsi" w:cstheme="minorHAnsi"/>
        </w:rPr>
      </w:pPr>
    </w:p>
    <w:p w14:paraId="56D4BF49" w14:textId="560215EE" w:rsidR="009B6A5B" w:rsidRPr="00E1368D" w:rsidRDefault="00292F0D" w:rsidP="009B6A5B">
      <w:pPr>
        <w:tabs>
          <w:tab w:val="left" w:pos="1418"/>
        </w:tabs>
        <w:jc w:val="both"/>
        <w:rPr>
          <w:rFonts w:asciiTheme="minorHAnsi" w:hAnsiTheme="minorHAnsi" w:cstheme="minorHAnsi"/>
          <w:color w:val="000000" w:themeColor="text1"/>
        </w:rPr>
      </w:pPr>
      <w:r w:rsidRPr="00E1368D">
        <w:rPr>
          <w:rFonts w:asciiTheme="minorHAnsi" w:hAnsiTheme="minorHAnsi" w:cstheme="minorHAnsi"/>
          <w:color w:val="000000" w:themeColor="text1"/>
        </w:rPr>
        <w:t>Da análise do conjunto probatório existente nos autos, depreende-se que</w:t>
      </w:r>
      <w:r w:rsidR="00A5025A" w:rsidRPr="00E1368D">
        <w:rPr>
          <w:rFonts w:asciiTheme="minorHAnsi" w:hAnsiTheme="minorHAnsi" w:cstheme="minorHAnsi"/>
          <w:color w:val="000000" w:themeColor="text1"/>
        </w:rPr>
        <w:t xml:space="preserve"> a pessoa jurídica </w:t>
      </w:r>
      <w:r w:rsidR="009B6A5B" w:rsidRPr="00E1368D">
        <w:rPr>
          <w:rFonts w:asciiTheme="minorHAnsi" w:hAnsiTheme="minorHAnsi" w:cstheme="minorHAnsi"/>
          <w:color w:val="000000" w:themeColor="text1"/>
        </w:rPr>
        <w:t>foi constituída para o fim de “</w:t>
      </w:r>
      <w:r w:rsidR="00E1368D">
        <w:rPr>
          <w:rFonts w:asciiTheme="minorHAnsi" w:hAnsiTheme="minorHAnsi" w:cstheme="minorHAnsi"/>
          <w:i/>
          <w:color w:val="000000" w:themeColor="text1"/>
        </w:rPr>
        <w:t>S</w:t>
      </w:r>
      <w:r w:rsidR="009C4684" w:rsidRPr="00E1368D">
        <w:rPr>
          <w:rFonts w:asciiTheme="minorHAnsi" w:hAnsiTheme="minorHAnsi" w:cstheme="minorHAnsi"/>
          <w:i/>
          <w:color w:val="000000" w:themeColor="text1"/>
        </w:rPr>
        <w:t>erviço de arquitetura</w:t>
      </w:r>
      <w:r w:rsidR="009B6A5B" w:rsidRPr="00E1368D">
        <w:rPr>
          <w:rFonts w:asciiTheme="minorHAnsi" w:hAnsiTheme="minorHAnsi" w:cstheme="minorHAnsi"/>
          <w:color w:val="000000" w:themeColor="text1"/>
        </w:rPr>
        <w:t xml:space="preserve">”, conforme </w:t>
      </w:r>
      <w:r w:rsidR="00E1368D">
        <w:rPr>
          <w:rFonts w:asciiTheme="minorHAnsi" w:hAnsiTheme="minorHAnsi" w:cstheme="minorHAnsi"/>
          <w:color w:val="000000" w:themeColor="text1"/>
        </w:rPr>
        <w:t>CNPJ e</w:t>
      </w:r>
      <w:r w:rsidR="009B6A5B" w:rsidRPr="00E1368D">
        <w:rPr>
          <w:rFonts w:asciiTheme="minorHAnsi" w:hAnsiTheme="minorHAnsi" w:cstheme="minorHAnsi"/>
          <w:color w:val="000000" w:themeColor="text1"/>
        </w:rPr>
        <w:t xml:space="preserve"> JUCI</w:t>
      </w:r>
      <w:r w:rsidR="00C91DD9" w:rsidRPr="00E1368D">
        <w:rPr>
          <w:rFonts w:asciiTheme="minorHAnsi" w:hAnsiTheme="minorHAnsi" w:cstheme="minorHAnsi"/>
          <w:color w:val="000000" w:themeColor="text1"/>
        </w:rPr>
        <w:t>S</w:t>
      </w:r>
      <w:r w:rsidR="009B6A5B" w:rsidRPr="00E1368D">
        <w:rPr>
          <w:rFonts w:asciiTheme="minorHAnsi" w:hAnsiTheme="minorHAnsi" w:cstheme="minorHAnsi"/>
          <w:color w:val="000000" w:themeColor="text1"/>
        </w:rPr>
        <w:t>RS</w:t>
      </w:r>
      <w:r w:rsidR="00485189" w:rsidRPr="00E1368D">
        <w:rPr>
          <w:rFonts w:asciiTheme="minorHAnsi" w:hAnsiTheme="minorHAnsi" w:cstheme="minorHAnsi"/>
          <w:color w:val="000000" w:themeColor="text1"/>
        </w:rPr>
        <w:t xml:space="preserve">, </w:t>
      </w:r>
      <w:r w:rsidR="009B6A5B" w:rsidRPr="00E1368D">
        <w:rPr>
          <w:rFonts w:asciiTheme="minorHAnsi" w:hAnsiTheme="minorHAnsi" w:cstheme="minorHAnsi"/>
          <w:color w:val="000000" w:themeColor="text1"/>
        </w:rPr>
        <w:t>as quai</w:t>
      </w:r>
      <w:r w:rsidR="009C4684" w:rsidRPr="00E1368D">
        <w:rPr>
          <w:rFonts w:asciiTheme="minorHAnsi" w:hAnsiTheme="minorHAnsi" w:cstheme="minorHAnsi"/>
          <w:color w:val="000000" w:themeColor="text1"/>
        </w:rPr>
        <w:t>s se constituem como atividades privativas</w:t>
      </w:r>
      <w:r w:rsidR="009B6A5B" w:rsidRPr="00E1368D">
        <w:rPr>
          <w:rFonts w:asciiTheme="minorHAnsi" w:hAnsiTheme="minorHAnsi" w:cstheme="minorHAnsi"/>
          <w:color w:val="000000" w:themeColor="text1"/>
        </w:rPr>
        <w:t xml:space="preserve"> da profissão de arquitetura e urbanismo e estão sujeitas à fiscalização do CAU/RS.</w:t>
      </w:r>
    </w:p>
    <w:p w14:paraId="3B1E04B4" w14:textId="048B7F23" w:rsidR="009B6A5B" w:rsidRPr="00F26C55" w:rsidRDefault="009B6A5B" w:rsidP="003F3E12">
      <w:pPr>
        <w:tabs>
          <w:tab w:val="left" w:pos="1418"/>
        </w:tabs>
        <w:jc w:val="both"/>
        <w:rPr>
          <w:rFonts w:asciiTheme="minorHAnsi" w:hAnsiTheme="minorHAnsi" w:cstheme="minorHAnsi"/>
        </w:rPr>
      </w:pPr>
      <w:r w:rsidRPr="00E1368D">
        <w:rPr>
          <w:rFonts w:asciiTheme="minorHAnsi" w:hAnsiTheme="minorHAnsi" w:cstheme="minorHAnsi"/>
          <w:color w:val="000000" w:themeColor="text1"/>
        </w:rPr>
        <w:lastRenderedPageBreak/>
        <w:t>Ressalta-se que é dever das pessoas jurídicas efetuar e manter ativo o registro nos Conselhos de Fiscalização Profissional, nos termos do art. 1º, da Lei nº 6.839/1980</w:t>
      </w:r>
      <w:r w:rsidR="00E1368D" w:rsidRPr="00E1368D">
        <w:rPr>
          <w:rFonts w:asciiTheme="minorHAnsi" w:hAnsiTheme="minorHAnsi" w:cstheme="minorHAnsi"/>
          <w:color w:val="000000" w:themeColor="text1"/>
        </w:rPr>
        <w:t>,</w:t>
      </w:r>
      <w:r w:rsidRPr="00E1368D">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w:t>
      </w:r>
      <w:r w:rsidRPr="00F26C55">
        <w:rPr>
          <w:rFonts w:asciiTheme="minorHAnsi" w:hAnsiTheme="minorHAnsi" w:cstheme="minorHAnsi"/>
        </w:rPr>
        <w:t>conforme segue:</w:t>
      </w:r>
    </w:p>
    <w:p w14:paraId="09A74F1A" w14:textId="77777777" w:rsidR="009B6A5B" w:rsidRPr="00E1368D" w:rsidRDefault="009B6A5B" w:rsidP="009B6A5B">
      <w:pPr>
        <w:tabs>
          <w:tab w:val="left" w:pos="851"/>
        </w:tabs>
        <w:ind w:left="1134"/>
        <w:jc w:val="both"/>
        <w:rPr>
          <w:rFonts w:asciiTheme="minorHAnsi" w:hAnsiTheme="minorHAnsi" w:cstheme="minorHAnsi"/>
          <w:i/>
          <w:sz w:val="22"/>
        </w:rPr>
      </w:pPr>
      <w:r w:rsidRPr="00E1368D">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26C55" w:rsidRDefault="009B6A5B" w:rsidP="003F3E12">
      <w:pPr>
        <w:tabs>
          <w:tab w:val="left" w:pos="1418"/>
        </w:tabs>
        <w:jc w:val="both"/>
        <w:rPr>
          <w:rFonts w:asciiTheme="minorHAnsi" w:hAnsiTheme="minorHAnsi" w:cstheme="minorHAnsi"/>
        </w:rPr>
      </w:pPr>
    </w:p>
    <w:p w14:paraId="70A877B7" w14:textId="77777777" w:rsidR="0058476C" w:rsidRPr="00F26C55" w:rsidRDefault="0058476C" w:rsidP="003F3E12">
      <w:pPr>
        <w:tabs>
          <w:tab w:val="left" w:pos="1418"/>
        </w:tabs>
        <w:jc w:val="both"/>
        <w:rPr>
          <w:rFonts w:asciiTheme="minorHAnsi" w:hAnsiTheme="minorHAnsi" w:cstheme="minorHAnsi"/>
        </w:rPr>
      </w:pPr>
      <w:r w:rsidRPr="00F26C55">
        <w:rPr>
          <w:rFonts w:asciiTheme="minorHAnsi" w:hAnsiTheme="minorHAnsi" w:cstheme="minorHAnsi"/>
        </w:rPr>
        <w:t>Salienta-se que o art. 7º, da Lei nº 12.378/2010, estipula:</w:t>
      </w:r>
    </w:p>
    <w:p w14:paraId="0A059D32" w14:textId="77777777" w:rsidR="0058476C" w:rsidRPr="00E1368D" w:rsidRDefault="0058476C" w:rsidP="0058476C">
      <w:pPr>
        <w:tabs>
          <w:tab w:val="left" w:pos="851"/>
        </w:tabs>
        <w:ind w:left="1134"/>
        <w:jc w:val="both"/>
        <w:rPr>
          <w:rFonts w:asciiTheme="minorHAnsi" w:hAnsiTheme="minorHAnsi" w:cstheme="minorHAnsi"/>
          <w:i/>
          <w:sz w:val="22"/>
        </w:rPr>
      </w:pPr>
      <w:r w:rsidRPr="00E1368D">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26C55" w:rsidRDefault="0058476C" w:rsidP="003F3E12">
      <w:pPr>
        <w:tabs>
          <w:tab w:val="left" w:pos="1418"/>
        </w:tabs>
        <w:jc w:val="both"/>
        <w:rPr>
          <w:rFonts w:asciiTheme="minorHAnsi" w:hAnsiTheme="minorHAnsi" w:cstheme="minorHAnsi"/>
        </w:rPr>
      </w:pPr>
    </w:p>
    <w:p w14:paraId="19235F75" w14:textId="77777777" w:rsidR="009B6A5B" w:rsidRPr="00F26C55" w:rsidRDefault="009B6A5B" w:rsidP="009B6A5B">
      <w:pPr>
        <w:tabs>
          <w:tab w:val="left" w:pos="1418"/>
        </w:tabs>
        <w:jc w:val="both"/>
        <w:rPr>
          <w:rFonts w:asciiTheme="minorHAnsi" w:hAnsiTheme="minorHAnsi" w:cstheme="minorHAnsi"/>
        </w:rPr>
      </w:pPr>
      <w:r w:rsidRPr="00F26C55">
        <w:rPr>
          <w:rFonts w:asciiTheme="minorHAnsi" w:hAnsiTheme="minorHAnsi" w:cstheme="minorHAnsi"/>
        </w:rPr>
        <w:t>Além disso, a Resolução do CAU/BR nº 028/2012, que trata do registro de pessoa jurídica no CAU, assim estabelece:</w:t>
      </w:r>
    </w:p>
    <w:p w14:paraId="7D11C785" w14:textId="77777777" w:rsidR="009B6A5B" w:rsidRPr="00E1368D" w:rsidRDefault="009B6A5B" w:rsidP="009B6A5B">
      <w:pPr>
        <w:tabs>
          <w:tab w:val="left" w:pos="851"/>
        </w:tabs>
        <w:ind w:left="1134"/>
        <w:jc w:val="both"/>
        <w:rPr>
          <w:rFonts w:asciiTheme="minorHAnsi" w:hAnsiTheme="minorHAnsi" w:cstheme="minorHAnsi"/>
          <w:i/>
          <w:sz w:val="22"/>
        </w:rPr>
      </w:pPr>
      <w:r w:rsidRPr="00E1368D">
        <w:rPr>
          <w:rFonts w:asciiTheme="minorHAnsi" w:hAnsiTheme="minorHAnsi" w:cstheme="minorHAnsi"/>
          <w:i/>
          <w:sz w:val="22"/>
        </w:rPr>
        <w:t xml:space="preserve">Art. 1° Em cumprimento ao disposto na Lei n° 12.378, de 31 de dezembro de 2010, </w:t>
      </w:r>
      <w:r w:rsidRPr="00E1368D">
        <w:rPr>
          <w:rFonts w:asciiTheme="minorHAnsi" w:hAnsiTheme="minorHAnsi" w:cstheme="minorHAnsi"/>
          <w:b/>
          <w:i/>
          <w:sz w:val="22"/>
        </w:rPr>
        <w:t>ficam obrigadas ao registro nos Conselhos de Arquitetura e Urbanismo dos Estados e do Distrito Federal (CAU/UF)</w:t>
      </w:r>
      <w:r w:rsidRPr="00E1368D">
        <w:rPr>
          <w:rFonts w:asciiTheme="minorHAnsi" w:hAnsiTheme="minorHAnsi" w:cstheme="minorHAnsi"/>
          <w:i/>
          <w:sz w:val="22"/>
        </w:rPr>
        <w:t>:</w:t>
      </w:r>
    </w:p>
    <w:p w14:paraId="2E20261D" w14:textId="57A3ED4E" w:rsidR="009B6A5B" w:rsidRPr="00E1368D" w:rsidRDefault="009B6A5B" w:rsidP="009B6A5B">
      <w:pPr>
        <w:tabs>
          <w:tab w:val="left" w:pos="851"/>
        </w:tabs>
        <w:ind w:left="1134"/>
        <w:jc w:val="both"/>
        <w:rPr>
          <w:rFonts w:asciiTheme="minorHAnsi" w:hAnsiTheme="minorHAnsi" w:cstheme="minorHAnsi"/>
          <w:b/>
          <w:i/>
          <w:sz w:val="22"/>
        </w:rPr>
      </w:pPr>
      <w:r w:rsidRPr="00E1368D">
        <w:rPr>
          <w:rFonts w:asciiTheme="minorHAnsi" w:hAnsiTheme="minorHAnsi" w:cstheme="minorHAnsi"/>
          <w:b/>
          <w:i/>
          <w:sz w:val="22"/>
        </w:rPr>
        <w:t xml:space="preserve">I </w:t>
      </w:r>
      <w:r w:rsidR="00E1368D">
        <w:rPr>
          <w:rFonts w:asciiTheme="minorHAnsi" w:hAnsiTheme="minorHAnsi" w:cstheme="minorHAnsi"/>
          <w:b/>
          <w:i/>
          <w:sz w:val="22"/>
        </w:rPr>
        <w:t>-</w:t>
      </w:r>
      <w:r w:rsidRPr="00E1368D">
        <w:rPr>
          <w:rFonts w:asciiTheme="minorHAnsi" w:hAnsiTheme="minorHAnsi" w:cstheme="minorHAnsi"/>
          <w:b/>
          <w:i/>
          <w:sz w:val="22"/>
        </w:rPr>
        <w:t xml:space="preserve"> </w:t>
      </w:r>
      <w:proofErr w:type="gramStart"/>
      <w:r w:rsidRPr="00E1368D">
        <w:rPr>
          <w:rFonts w:asciiTheme="minorHAnsi" w:hAnsiTheme="minorHAnsi" w:cstheme="minorHAnsi"/>
          <w:b/>
          <w:i/>
          <w:sz w:val="22"/>
        </w:rPr>
        <w:t>as</w:t>
      </w:r>
      <w:proofErr w:type="gramEnd"/>
      <w:r w:rsidRPr="00E1368D">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12D5B40" w:rsidR="009B6A5B" w:rsidRPr="00E1368D" w:rsidRDefault="009B6A5B" w:rsidP="009B6A5B">
      <w:pPr>
        <w:tabs>
          <w:tab w:val="left" w:pos="851"/>
        </w:tabs>
        <w:ind w:left="1134"/>
        <w:jc w:val="both"/>
        <w:rPr>
          <w:rFonts w:asciiTheme="minorHAnsi" w:hAnsiTheme="minorHAnsi" w:cstheme="minorHAnsi"/>
          <w:b/>
          <w:i/>
          <w:sz w:val="22"/>
        </w:rPr>
      </w:pPr>
      <w:r w:rsidRPr="00E1368D">
        <w:rPr>
          <w:rFonts w:asciiTheme="minorHAnsi" w:hAnsiTheme="minorHAnsi" w:cstheme="minorHAnsi"/>
          <w:b/>
          <w:i/>
          <w:sz w:val="22"/>
        </w:rPr>
        <w:t xml:space="preserve">II </w:t>
      </w:r>
      <w:r w:rsidR="00E1368D">
        <w:rPr>
          <w:rFonts w:asciiTheme="minorHAnsi" w:hAnsiTheme="minorHAnsi" w:cstheme="minorHAnsi"/>
          <w:b/>
          <w:i/>
          <w:sz w:val="22"/>
        </w:rPr>
        <w:t>-</w:t>
      </w:r>
      <w:r w:rsidRPr="00E1368D">
        <w:rPr>
          <w:rFonts w:asciiTheme="minorHAnsi" w:hAnsiTheme="minorHAnsi" w:cstheme="minorHAnsi"/>
          <w:b/>
          <w:i/>
          <w:sz w:val="22"/>
        </w:rPr>
        <w:t xml:space="preserve"> </w:t>
      </w:r>
      <w:proofErr w:type="gramStart"/>
      <w:r w:rsidRPr="00E1368D">
        <w:rPr>
          <w:rFonts w:asciiTheme="minorHAnsi" w:hAnsiTheme="minorHAnsi" w:cstheme="minorHAnsi"/>
          <w:b/>
          <w:i/>
          <w:sz w:val="22"/>
        </w:rPr>
        <w:t>as</w:t>
      </w:r>
      <w:proofErr w:type="gramEnd"/>
      <w:r w:rsidRPr="00E1368D">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1368D" w:rsidRDefault="009B6A5B" w:rsidP="009B6A5B">
      <w:pPr>
        <w:tabs>
          <w:tab w:val="left" w:pos="851"/>
        </w:tabs>
        <w:ind w:left="1134"/>
        <w:jc w:val="both"/>
        <w:rPr>
          <w:rFonts w:asciiTheme="minorHAnsi" w:hAnsiTheme="minorHAnsi" w:cstheme="minorHAnsi"/>
          <w:b/>
          <w:i/>
          <w:sz w:val="22"/>
        </w:rPr>
      </w:pPr>
      <w:r w:rsidRPr="00E1368D">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1368D" w:rsidRDefault="009B6A5B" w:rsidP="009B6A5B">
      <w:pPr>
        <w:tabs>
          <w:tab w:val="left" w:pos="851"/>
        </w:tabs>
        <w:ind w:left="1134"/>
        <w:jc w:val="both"/>
        <w:rPr>
          <w:rFonts w:asciiTheme="minorHAnsi" w:hAnsiTheme="minorHAnsi" w:cstheme="minorHAnsi"/>
          <w:i/>
          <w:sz w:val="22"/>
        </w:rPr>
      </w:pPr>
      <w:r w:rsidRPr="00E1368D">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1368D" w:rsidRDefault="009B6A5B" w:rsidP="009B6A5B">
      <w:pPr>
        <w:tabs>
          <w:tab w:val="left" w:pos="851"/>
        </w:tabs>
        <w:ind w:left="1134"/>
        <w:jc w:val="both"/>
        <w:rPr>
          <w:rFonts w:asciiTheme="minorHAnsi" w:hAnsiTheme="minorHAnsi" w:cstheme="minorHAnsi"/>
          <w:i/>
          <w:sz w:val="22"/>
        </w:rPr>
      </w:pPr>
      <w:r w:rsidRPr="00E1368D">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F26C55" w:rsidRDefault="009B6A5B" w:rsidP="003F3E12">
      <w:pPr>
        <w:tabs>
          <w:tab w:val="left" w:pos="1418"/>
        </w:tabs>
        <w:jc w:val="both"/>
        <w:rPr>
          <w:rFonts w:asciiTheme="minorHAnsi" w:hAnsiTheme="minorHAnsi" w:cstheme="minorHAnsi"/>
        </w:rPr>
      </w:pPr>
    </w:p>
    <w:p w14:paraId="33CF4E4E" w14:textId="4B3D9FF0" w:rsidR="006C4DFD" w:rsidRPr="00E1368D" w:rsidRDefault="009B6A5B" w:rsidP="000C4147">
      <w:pPr>
        <w:tabs>
          <w:tab w:val="left" w:pos="1418"/>
        </w:tabs>
        <w:jc w:val="both"/>
        <w:rPr>
          <w:rFonts w:asciiTheme="minorHAnsi" w:hAnsiTheme="minorHAnsi" w:cstheme="minorHAnsi"/>
          <w:color w:val="000000" w:themeColor="text1"/>
        </w:rPr>
      </w:pPr>
      <w:r w:rsidRPr="00E1368D">
        <w:rPr>
          <w:rFonts w:asciiTheme="minorHAnsi" w:hAnsiTheme="minorHAnsi" w:cstheme="minorHAnsi"/>
          <w:color w:val="000000" w:themeColor="text1"/>
        </w:rPr>
        <w:t xml:space="preserve">Desta forma, em razão de sua atividade envolver </w:t>
      </w:r>
      <w:r w:rsidR="000C4147" w:rsidRPr="00E1368D">
        <w:rPr>
          <w:rFonts w:asciiTheme="minorHAnsi" w:hAnsiTheme="minorHAnsi" w:cstheme="minorHAnsi"/>
          <w:color w:val="000000" w:themeColor="text1"/>
        </w:rPr>
        <w:t>serviços de arquitetura</w:t>
      </w:r>
      <w:r w:rsidR="00E1368D" w:rsidRPr="00E1368D">
        <w:rPr>
          <w:rFonts w:asciiTheme="minorHAnsi" w:hAnsiTheme="minorHAnsi" w:cstheme="minorHAnsi"/>
          <w:color w:val="000000" w:themeColor="text1"/>
        </w:rPr>
        <w:t xml:space="preserve"> e projetos de arquitetura</w:t>
      </w:r>
      <w:r w:rsidRPr="00E1368D">
        <w:rPr>
          <w:rFonts w:asciiTheme="minorHAnsi" w:hAnsiTheme="minorHAnsi" w:cstheme="minorHAnsi"/>
          <w:color w:val="000000" w:themeColor="text1"/>
        </w:rPr>
        <w:t xml:space="preserve">, conforme o descrito no CNPJ e no </w:t>
      </w:r>
      <w:r w:rsidR="004D60CB" w:rsidRPr="00E1368D">
        <w:rPr>
          <w:rFonts w:asciiTheme="minorHAnsi" w:hAnsiTheme="minorHAnsi" w:cstheme="minorHAnsi"/>
          <w:color w:val="000000" w:themeColor="text1"/>
        </w:rPr>
        <w:t xml:space="preserve">Objeto </w:t>
      </w:r>
      <w:r w:rsidRPr="00E1368D">
        <w:rPr>
          <w:rFonts w:asciiTheme="minorHAnsi" w:hAnsiTheme="minorHAnsi" w:cstheme="minorHAnsi"/>
          <w:color w:val="000000" w:themeColor="text1"/>
        </w:rPr>
        <w:t>Social, que se constituem como atividade</w:t>
      </w:r>
      <w:r w:rsidR="00E1368D" w:rsidRPr="00E1368D">
        <w:rPr>
          <w:rFonts w:asciiTheme="minorHAnsi" w:hAnsiTheme="minorHAnsi" w:cstheme="minorHAnsi"/>
          <w:color w:val="000000" w:themeColor="text1"/>
        </w:rPr>
        <w:t>s</w:t>
      </w:r>
      <w:r w:rsidRPr="00E1368D">
        <w:rPr>
          <w:rFonts w:asciiTheme="minorHAnsi" w:hAnsiTheme="minorHAnsi" w:cstheme="minorHAnsi"/>
          <w:color w:val="000000" w:themeColor="text1"/>
        </w:rPr>
        <w:t xml:space="preserve"> privativa</w:t>
      </w:r>
      <w:r w:rsidR="00E1368D" w:rsidRPr="00E1368D">
        <w:rPr>
          <w:rFonts w:asciiTheme="minorHAnsi" w:hAnsiTheme="minorHAnsi" w:cstheme="minorHAnsi"/>
          <w:color w:val="000000" w:themeColor="text1"/>
        </w:rPr>
        <w:t>s</w:t>
      </w:r>
      <w:r w:rsidRPr="00E1368D">
        <w:rPr>
          <w:rFonts w:asciiTheme="minorHAnsi" w:hAnsiTheme="minorHAnsi" w:cstheme="minorHAnsi"/>
          <w:color w:val="000000" w:themeColor="text1"/>
        </w:rPr>
        <w:t xml:space="preserve"> da profissão de arqu</w:t>
      </w:r>
      <w:r w:rsidR="00E1368D">
        <w:rPr>
          <w:rFonts w:asciiTheme="minorHAnsi" w:hAnsiTheme="minorHAnsi" w:cstheme="minorHAnsi"/>
          <w:color w:val="000000" w:themeColor="text1"/>
        </w:rPr>
        <w:t>itetura e urbanismo, nos termos</w:t>
      </w:r>
      <w:r w:rsidR="00C1611C">
        <w:rPr>
          <w:rFonts w:asciiTheme="minorHAnsi" w:hAnsiTheme="minorHAnsi" w:cstheme="minorHAnsi"/>
          <w:color w:val="000000" w:themeColor="text1"/>
        </w:rPr>
        <w:t xml:space="preserve"> </w:t>
      </w:r>
      <w:r w:rsidR="00C34B98" w:rsidRPr="00E1368D">
        <w:rPr>
          <w:rFonts w:asciiTheme="minorHAnsi" w:hAnsiTheme="minorHAnsi" w:cstheme="minorHAnsi"/>
          <w:color w:val="000000" w:themeColor="text1"/>
        </w:rPr>
        <w:t>da Resolução CAU/BR nº 021/2012 e da Resolução CAU/BR nº 051/2013</w:t>
      </w:r>
      <w:r w:rsidRPr="00E1368D">
        <w:rPr>
          <w:rFonts w:asciiTheme="minorHAnsi" w:hAnsiTheme="minorHAnsi" w:cstheme="minorHAnsi"/>
          <w:color w:val="000000" w:themeColor="text1"/>
        </w:rPr>
        <w:t>, torna-se obrigatório o registro da pessoa jurídi</w:t>
      </w:r>
      <w:r w:rsidR="006C4DFD" w:rsidRPr="00E1368D">
        <w:rPr>
          <w:rFonts w:asciiTheme="minorHAnsi" w:hAnsiTheme="minorHAnsi" w:cstheme="minorHAnsi"/>
          <w:color w:val="000000" w:themeColor="text1"/>
        </w:rPr>
        <w:t>ca neste Conselho Profissional.</w:t>
      </w:r>
    </w:p>
    <w:p w14:paraId="292B993F" w14:textId="77777777" w:rsidR="00C20A56" w:rsidRDefault="00C20A56" w:rsidP="003F3E12">
      <w:pPr>
        <w:tabs>
          <w:tab w:val="left" w:pos="1418"/>
        </w:tabs>
        <w:jc w:val="both"/>
        <w:rPr>
          <w:rFonts w:asciiTheme="minorHAnsi" w:hAnsiTheme="minorHAnsi" w:cstheme="minorHAnsi"/>
          <w:color w:val="000000" w:themeColor="text1"/>
        </w:rPr>
      </w:pPr>
    </w:p>
    <w:p w14:paraId="6A51EC19" w14:textId="77777777" w:rsidR="00C1611C" w:rsidRDefault="00C1611C" w:rsidP="003F3E12">
      <w:pPr>
        <w:tabs>
          <w:tab w:val="left" w:pos="1418"/>
        </w:tabs>
        <w:jc w:val="both"/>
        <w:rPr>
          <w:rFonts w:asciiTheme="minorHAnsi" w:hAnsiTheme="minorHAnsi" w:cstheme="minorHAnsi"/>
          <w:color w:val="000000" w:themeColor="text1"/>
        </w:rPr>
      </w:pPr>
    </w:p>
    <w:p w14:paraId="63DB7A15" w14:textId="77777777" w:rsidR="00C1611C" w:rsidRDefault="00C1611C" w:rsidP="003F3E12">
      <w:pPr>
        <w:tabs>
          <w:tab w:val="left" w:pos="1418"/>
        </w:tabs>
        <w:jc w:val="both"/>
        <w:rPr>
          <w:rFonts w:asciiTheme="minorHAnsi" w:hAnsiTheme="minorHAnsi" w:cstheme="minorHAnsi"/>
          <w:color w:val="000000" w:themeColor="text1"/>
        </w:rPr>
      </w:pPr>
    </w:p>
    <w:p w14:paraId="75E77342" w14:textId="77777777" w:rsidR="00C1611C" w:rsidRPr="00E1368D" w:rsidRDefault="00C1611C" w:rsidP="003F3E12">
      <w:pPr>
        <w:tabs>
          <w:tab w:val="left" w:pos="1418"/>
        </w:tabs>
        <w:jc w:val="both"/>
        <w:rPr>
          <w:rFonts w:asciiTheme="minorHAnsi" w:hAnsiTheme="minorHAnsi" w:cstheme="minorHAnsi"/>
          <w:color w:val="000000" w:themeColor="text1"/>
        </w:rPr>
      </w:pPr>
    </w:p>
    <w:p w14:paraId="5548B672" w14:textId="38C793AF" w:rsidR="00925221" w:rsidRDefault="00E1368D" w:rsidP="003F3E12">
      <w:pPr>
        <w:tabs>
          <w:tab w:val="left" w:pos="1418"/>
        </w:tabs>
        <w:jc w:val="both"/>
        <w:rPr>
          <w:rFonts w:asciiTheme="minorHAnsi" w:hAnsiTheme="minorHAnsi" w:cstheme="minorHAnsi"/>
          <w:i/>
        </w:rPr>
      </w:pPr>
      <w:r w:rsidRPr="00E1368D">
        <w:rPr>
          <w:rFonts w:asciiTheme="minorHAnsi" w:hAnsiTheme="minorHAnsi" w:cstheme="minorHAnsi"/>
          <w:color w:val="000000" w:themeColor="text1"/>
        </w:rPr>
        <w:lastRenderedPageBreak/>
        <w:t>Entretant</w:t>
      </w:r>
      <w:r w:rsidR="00C1611C">
        <w:rPr>
          <w:rFonts w:asciiTheme="minorHAnsi" w:hAnsiTheme="minorHAnsi" w:cstheme="minorHAnsi"/>
          <w:color w:val="000000" w:themeColor="text1"/>
        </w:rPr>
        <w:t>o, após a lavratura do</w:t>
      </w:r>
      <w:r w:rsidRPr="00E1368D">
        <w:rPr>
          <w:rFonts w:asciiTheme="minorHAnsi" w:hAnsiTheme="minorHAnsi" w:cstheme="minorHAnsi"/>
          <w:color w:val="000000" w:themeColor="text1"/>
        </w:rPr>
        <w:t xml:space="preserve"> auto de infração e o</w:t>
      </w:r>
      <w:r>
        <w:rPr>
          <w:rFonts w:asciiTheme="minorHAnsi" w:hAnsiTheme="minorHAnsi" w:cstheme="minorHAnsi"/>
          <w:color w:val="000000" w:themeColor="text1"/>
        </w:rPr>
        <w:t xml:space="preserve"> seu encaminhamento à autuada</w:t>
      </w:r>
      <w:r w:rsidRPr="00E1368D">
        <w:rPr>
          <w:rFonts w:asciiTheme="minorHAnsi" w:hAnsiTheme="minorHAnsi" w:cstheme="minorHAnsi"/>
          <w:color w:val="000000" w:themeColor="text1"/>
        </w:rPr>
        <w:t xml:space="preserve">, por e-mail, em 02/12/2021, </w:t>
      </w:r>
      <w:r w:rsidR="00C1611C">
        <w:rPr>
          <w:rFonts w:asciiTheme="minorHAnsi" w:hAnsiTheme="minorHAnsi" w:cstheme="minorHAnsi"/>
          <w:color w:val="000000" w:themeColor="text1"/>
        </w:rPr>
        <w:t xml:space="preserve">a </w:t>
      </w:r>
      <w:r w:rsidR="00BD50FD">
        <w:rPr>
          <w:rFonts w:asciiTheme="minorHAnsi" w:hAnsiTheme="minorHAnsi" w:cstheme="minorHAnsi"/>
          <w:color w:val="000000" w:themeColor="text1"/>
        </w:rPr>
        <w:t>empresa autuada</w:t>
      </w:r>
      <w:r w:rsidR="00C1611C">
        <w:rPr>
          <w:rFonts w:asciiTheme="minorHAnsi" w:hAnsiTheme="minorHAnsi" w:cstheme="minorHAnsi"/>
          <w:color w:val="000000" w:themeColor="text1"/>
        </w:rPr>
        <w:t xml:space="preserve"> se manifesta no seguinte sentido</w:t>
      </w:r>
      <w:r w:rsidR="00BD50FD">
        <w:rPr>
          <w:rFonts w:asciiTheme="minorHAnsi" w:hAnsiTheme="minorHAnsi" w:cstheme="minorHAnsi"/>
          <w:color w:val="000000" w:themeColor="text1"/>
        </w:rPr>
        <w:t>:</w:t>
      </w:r>
      <w:r>
        <w:rPr>
          <w:rFonts w:asciiTheme="minorHAnsi" w:hAnsiTheme="minorHAnsi" w:cstheme="minorHAnsi"/>
          <w:color w:val="0070C0"/>
        </w:rPr>
        <w:t xml:space="preserve"> </w:t>
      </w:r>
      <w:r>
        <w:rPr>
          <w:rFonts w:asciiTheme="minorHAnsi" w:hAnsiTheme="minorHAnsi" w:cstheme="minorHAnsi"/>
          <w:color w:val="000000" w:themeColor="text1"/>
        </w:rPr>
        <w:t>“</w:t>
      </w:r>
      <w:r w:rsidRPr="007E2203">
        <w:rPr>
          <w:rFonts w:asciiTheme="minorHAnsi" w:hAnsiTheme="minorHAnsi" w:cstheme="minorHAnsi"/>
          <w:i/>
        </w:rPr>
        <w:t xml:space="preserve">Não temos conhecimento da notificação preventiva citada no dia 20/07/2021. Portanto, estarei encaminhando o Registro de Pessoa Jurídica dentro do prazo solicitado. Solicito também a anulação da multa citada, uma vez que não recebemos a notificação preventiva </w:t>
      </w:r>
      <w:proofErr w:type="gramStart"/>
      <w:r w:rsidRPr="007E2203">
        <w:rPr>
          <w:rFonts w:asciiTheme="minorHAnsi" w:hAnsiTheme="minorHAnsi" w:cstheme="minorHAnsi"/>
          <w:i/>
        </w:rPr>
        <w:t>citada.</w:t>
      </w:r>
      <w:r>
        <w:rPr>
          <w:rFonts w:asciiTheme="minorHAnsi" w:hAnsiTheme="minorHAnsi" w:cstheme="minorHAnsi"/>
          <w:i/>
        </w:rPr>
        <w:t>”</w:t>
      </w:r>
      <w:proofErr w:type="gramEnd"/>
    </w:p>
    <w:p w14:paraId="71DE989A" w14:textId="77777777" w:rsidR="00E1368D" w:rsidRDefault="00E1368D" w:rsidP="003F3E12">
      <w:pPr>
        <w:tabs>
          <w:tab w:val="left" w:pos="1418"/>
        </w:tabs>
        <w:jc w:val="both"/>
        <w:rPr>
          <w:rFonts w:asciiTheme="minorHAnsi" w:hAnsiTheme="minorHAnsi" w:cstheme="minorHAnsi"/>
          <w:i/>
        </w:rPr>
      </w:pPr>
    </w:p>
    <w:p w14:paraId="039140C3" w14:textId="6D4A7E18" w:rsidR="00E1368D" w:rsidRPr="00BD50FD" w:rsidRDefault="00E1368D" w:rsidP="003F3E12">
      <w:pPr>
        <w:tabs>
          <w:tab w:val="left" w:pos="1418"/>
        </w:tabs>
        <w:jc w:val="both"/>
        <w:rPr>
          <w:rFonts w:asciiTheme="minorHAnsi" w:hAnsiTheme="minorHAnsi" w:cstheme="minorHAnsi"/>
        </w:rPr>
      </w:pPr>
      <w:r w:rsidRPr="00BD50FD">
        <w:rPr>
          <w:rFonts w:asciiTheme="minorHAnsi" w:hAnsiTheme="minorHAnsi" w:cstheme="minorHAnsi"/>
        </w:rPr>
        <w:t xml:space="preserve">Após o recebimento deste e-mail, </w:t>
      </w:r>
      <w:r w:rsidR="00BD50FD" w:rsidRPr="00BD50FD">
        <w:rPr>
          <w:rFonts w:asciiTheme="minorHAnsi" w:hAnsiTheme="minorHAnsi" w:cstheme="minorHAnsi"/>
        </w:rPr>
        <w:t>a Agente de Fiscalização do CAU/RS</w:t>
      </w:r>
      <w:r w:rsidR="00FC54A2">
        <w:rPr>
          <w:rFonts w:asciiTheme="minorHAnsi" w:hAnsiTheme="minorHAnsi" w:cstheme="minorHAnsi"/>
        </w:rPr>
        <w:t>, em 02/12/2021,</w:t>
      </w:r>
      <w:r w:rsidR="00BD50FD" w:rsidRPr="00BD50FD">
        <w:rPr>
          <w:rFonts w:asciiTheme="minorHAnsi" w:hAnsiTheme="minorHAnsi" w:cstheme="minorHAnsi"/>
        </w:rPr>
        <w:t xml:space="preserve"> verifica novamente o rastreamento dos Correios da Notificação Preventiva encaminhada em 15/07/2021, que supostamente teria sido recebida pela autuada em 21/07/2021, </w:t>
      </w:r>
      <w:r w:rsidR="00BD50FD">
        <w:rPr>
          <w:rFonts w:asciiTheme="minorHAnsi" w:hAnsiTheme="minorHAnsi" w:cstheme="minorHAnsi"/>
        </w:rPr>
        <w:t xml:space="preserve">e </w:t>
      </w:r>
      <w:r w:rsidR="00BD50FD" w:rsidRPr="00BD50FD">
        <w:rPr>
          <w:rFonts w:asciiTheme="minorHAnsi" w:hAnsiTheme="minorHAnsi" w:cstheme="minorHAnsi"/>
        </w:rPr>
        <w:t>atesta a não ciência da notificação preventiva</w:t>
      </w:r>
      <w:r w:rsidR="0020696F">
        <w:rPr>
          <w:rFonts w:asciiTheme="minorHAnsi" w:hAnsiTheme="minorHAnsi" w:cstheme="minorHAnsi"/>
        </w:rPr>
        <w:t xml:space="preserve"> pela autuada</w:t>
      </w:r>
      <w:r w:rsidR="00C1611C">
        <w:rPr>
          <w:rFonts w:asciiTheme="minorHAnsi" w:hAnsiTheme="minorHAnsi" w:cstheme="minorHAnsi"/>
        </w:rPr>
        <w:t>, juntando o rastreamento atualizado (doc. 017)</w:t>
      </w:r>
      <w:r w:rsidR="00BD50FD" w:rsidRPr="00BD50FD">
        <w:rPr>
          <w:rFonts w:asciiTheme="minorHAnsi" w:hAnsiTheme="minorHAnsi" w:cstheme="minorHAnsi"/>
        </w:rPr>
        <w:t xml:space="preserve">. Assim, </w:t>
      </w:r>
      <w:r w:rsidR="00FC54A2">
        <w:rPr>
          <w:rFonts w:asciiTheme="minorHAnsi" w:hAnsiTheme="minorHAnsi" w:cstheme="minorHAnsi"/>
        </w:rPr>
        <w:t xml:space="preserve">a fiscal comunica à autuada a </w:t>
      </w:r>
      <w:r w:rsidR="00BD50FD" w:rsidRPr="00BD50FD">
        <w:rPr>
          <w:rFonts w:asciiTheme="minorHAnsi" w:hAnsiTheme="minorHAnsi" w:cstheme="minorHAnsi"/>
        </w:rPr>
        <w:t>anula</w:t>
      </w:r>
      <w:r w:rsidR="00FC54A2">
        <w:rPr>
          <w:rFonts w:asciiTheme="minorHAnsi" w:hAnsiTheme="minorHAnsi" w:cstheme="minorHAnsi"/>
        </w:rPr>
        <w:t>ção</w:t>
      </w:r>
      <w:r w:rsidR="00BD50FD" w:rsidRPr="00BD50FD">
        <w:rPr>
          <w:rFonts w:asciiTheme="minorHAnsi" w:hAnsiTheme="minorHAnsi" w:cstheme="minorHAnsi"/>
        </w:rPr>
        <w:t xml:space="preserve"> </w:t>
      </w:r>
      <w:r w:rsidR="00FC54A2">
        <w:rPr>
          <w:rFonts w:asciiTheme="minorHAnsi" w:hAnsiTheme="minorHAnsi" w:cstheme="minorHAnsi"/>
        </w:rPr>
        <w:t>d</w:t>
      </w:r>
      <w:r w:rsidR="00BD50FD" w:rsidRPr="00BD50FD">
        <w:rPr>
          <w:rFonts w:asciiTheme="minorHAnsi" w:hAnsiTheme="minorHAnsi" w:cstheme="minorHAnsi"/>
        </w:rPr>
        <w:t>os atos processuais praticados, com base nos seguintes dispositivos</w:t>
      </w:r>
      <w:r w:rsidR="00FC54A2">
        <w:rPr>
          <w:rFonts w:asciiTheme="minorHAnsi" w:hAnsiTheme="minorHAnsi" w:cstheme="minorHAnsi"/>
        </w:rPr>
        <w:t xml:space="preserve"> da Resolução CAU/BR nº 022/2012</w:t>
      </w:r>
      <w:r w:rsidR="00BD50FD" w:rsidRPr="00BD50FD">
        <w:rPr>
          <w:rFonts w:asciiTheme="minorHAnsi" w:hAnsiTheme="minorHAnsi" w:cstheme="minorHAnsi"/>
        </w:rPr>
        <w:t>:</w:t>
      </w:r>
    </w:p>
    <w:p w14:paraId="03288DB3" w14:textId="77777777" w:rsidR="00BD50FD" w:rsidRPr="00BD50FD" w:rsidRDefault="00BD50FD" w:rsidP="00BD50FD">
      <w:pPr>
        <w:tabs>
          <w:tab w:val="left" w:pos="1418"/>
        </w:tabs>
        <w:ind w:left="709"/>
        <w:jc w:val="both"/>
        <w:rPr>
          <w:rFonts w:asciiTheme="minorHAnsi" w:hAnsiTheme="minorHAnsi" w:cstheme="minorHAnsi"/>
          <w:i/>
          <w:sz w:val="22"/>
        </w:rPr>
      </w:pPr>
      <w:r w:rsidRPr="00BD50FD">
        <w:rPr>
          <w:rFonts w:asciiTheme="minorHAnsi" w:hAnsiTheme="minorHAnsi" w:cstheme="minorHAnsi"/>
          <w:i/>
          <w:sz w:val="22"/>
        </w:rPr>
        <w:t xml:space="preserve">Art. 38. Os atos processuais serão considerados nulos nos seguintes casos: </w:t>
      </w:r>
    </w:p>
    <w:p w14:paraId="52E271C9" w14:textId="77777777" w:rsidR="00BD50FD" w:rsidRPr="00BD50FD" w:rsidRDefault="00BD50FD" w:rsidP="00BD50FD">
      <w:pPr>
        <w:tabs>
          <w:tab w:val="left" w:pos="1418"/>
        </w:tabs>
        <w:ind w:left="709"/>
        <w:jc w:val="both"/>
        <w:rPr>
          <w:rFonts w:asciiTheme="minorHAnsi" w:hAnsiTheme="minorHAnsi" w:cstheme="minorHAnsi"/>
          <w:i/>
          <w:sz w:val="22"/>
        </w:rPr>
      </w:pPr>
      <w:r w:rsidRPr="00BD50FD">
        <w:rPr>
          <w:rFonts w:asciiTheme="minorHAnsi" w:hAnsiTheme="minorHAnsi" w:cstheme="minorHAnsi"/>
          <w:i/>
          <w:sz w:val="22"/>
        </w:rPr>
        <w:t xml:space="preserve">(...) </w:t>
      </w:r>
    </w:p>
    <w:p w14:paraId="08EF121E" w14:textId="36FD61B0" w:rsidR="00BD50FD" w:rsidRDefault="00BD50FD" w:rsidP="00BD50FD">
      <w:pPr>
        <w:tabs>
          <w:tab w:val="left" w:pos="1418"/>
        </w:tabs>
        <w:ind w:left="709"/>
        <w:jc w:val="both"/>
        <w:rPr>
          <w:rFonts w:asciiTheme="minorHAnsi" w:hAnsiTheme="minorHAnsi" w:cstheme="minorHAnsi"/>
          <w:i/>
          <w:sz w:val="22"/>
        </w:rPr>
      </w:pPr>
      <w:r>
        <w:rPr>
          <w:rFonts w:asciiTheme="minorHAnsi" w:hAnsiTheme="minorHAnsi" w:cstheme="minorHAnsi"/>
          <w:i/>
          <w:sz w:val="22"/>
        </w:rPr>
        <w:t>VI -</w:t>
      </w:r>
      <w:r w:rsidRPr="00BD50FD">
        <w:rPr>
          <w:rFonts w:asciiTheme="minorHAnsi" w:hAnsiTheme="minorHAnsi" w:cstheme="minorHAnsi"/>
          <w:i/>
          <w:sz w:val="22"/>
        </w:rPr>
        <w:t xml:space="preserve"> falta de cumprimento de qualquer das demais formalidades previstas em lei. </w:t>
      </w:r>
    </w:p>
    <w:p w14:paraId="5FFAC852" w14:textId="77777777" w:rsidR="00FC54A2" w:rsidRPr="00BD50FD" w:rsidRDefault="00FC54A2" w:rsidP="00BD50FD">
      <w:pPr>
        <w:tabs>
          <w:tab w:val="left" w:pos="1418"/>
        </w:tabs>
        <w:ind w:left="709"/>
        <w:jc w:val="both"/>
        <w:rPr>
          <w:rFonts w:asciiTheme="minorHAnsi" w:hAnsiTheme="minorHAnsi" w:cstheme="minorHAnsi"/>
          <w:i/>
          <w:sz w:val="22"/>
        </w:rPr>
      </w:pPr>
    </w:p>
    <w:p w14:paraId="76EF8518" w14:textId="77777777" w:rsidR="00BD50FD" w:rsidRDefault="00BD50FD" w:rsidP="00BD50FD">
      <w:pPr>
        <w:tabs>
          <w:tab w:val="left" w:pos="1418"/>
        </w:tabs>
        <w:ind w:left="709"/>
        <w:jc w:val="both"/>
        <w:rPr>
          <w:rFonts w:asciiTheme="minorHAnsi" w:hAnsiTheme="minorHAnsi" w:cstheme="minorHAnsi"/>
          <w:i/>
          <w:sz w:val="22"/>
        </w:rPr>
      </w:pPr>
      <w:r w:rsidRPr="00BD50FD">
        <w:rPr>
          <w:rFonts w:asciiTheme="minorHAnsi" w:hAnsiTheme="minorHAnsi" w:cstheme="minorHAnsi"/>
          <w:i/>
          <w:sz w:val="22"/>
        </w:rPr>
        <w:t xml:space="preserve">Art. 39. A nulidade poderá ser arguida a requerimento do autuado ou de ofício, em qualquer fase do processo antes da decisão transitada em julgado. </w:t>
      </w:r>
    </w:p>
    <w:p w14:paraId="32E3E3D5" w14:textId="77777777" w:rsidR="00FC54A2" w:rsidRPr="00BD50FD" w:rsidRDefault="00FC54A2" w:rsidP="00BD50FD">
      <w:pPr>
        <w:tabs>
          <w:tab w:val="left" w:pos="1418"/>
        </w:tabs>
        <w:ind w:left="709"/>
        <w:jc w:val="both"/>
        <w:rPr>
          <w:rFonts w:asciiTheme="minorHAnsi" w:hAnsiTheme="minorHAnsi" w:cstheme="minorHAnsi"/>
          <w:i/>
          <w:sz w:val="22"/>
        </w:rPr>
      </w:pPr>
    </w:p>
    <w:p w14:paraId="7A9B4F02" w14:textId="77777777" w:rsidR="00BD50FD" w:rsidRDefault="00BD50FD" w:rsidP="00BD50FD">
      <w:pPr>
        <w:tabs>
          <w:tab w:val="left" w:pos="1418"/>
        </w:tabs>
        <w:ind w:left="709"/>
        <w:jc w:val="both"/>
        <w:rPr>
          <w:rFonts w:asciiTheme="minorHAnsi" w:hAnsiTheme="minorHAnsi" w:cstheme="minorHAnsi"/>
          <w:i/>
          <w:sz w:val="22"/>
        </w:rPr>
      </w:pPr>
      <w:r w:rsidRPr="00BD50FD">
        <w:rPr>
          <w:rFonts w:asciiTheme="minorHAnsi" w:hAnsiTheme="minorHAnsi" w:cstheme="minorHAnsi"/>
          <w:i/>
          <w:sz w:val="22"/>
        </w:rPr>
        <w:t xml:space="preserve">Art. 40. A nulidade não será considerada se, praticado por outra forma, o ato processual tiver atingido seu fim. </w:t>
      </w:r>
    </w:p>
    <w:p w14:paraId="6BA82763" w14:textId="77777777" w:rsidR="00FC54A2" w:rsidRPr="00BD50FD" w:rsidRDefault="00FC54A2" w:rsidP="00BD50FD">
      <w:pPr>
        <w:tabs>
          <w:tab w:val="left" w:pos="1418"/>
        </w:tabs>
        <w:ind w:left="709"/>
        <w:jc w:val="both"/>
        <w:rPr>
          <w:rFonts w:asciiTheme="minorHAnsi" w:hAnsiTheme="minorHAnsi" w:cstheme="minorHAnsi"/>
          <w:i/>
          <w:sz w:val="22"/>
        </w:rPr>
      </w:pPr>
    </w:p>
    <w:p w14:paraId="77C591DA" w14:textId="3332E674" w:rsidR="00BD50FD" w:rsidRPr="00BD50FD" w:rsidRDefault="00BD50FD" w:rsidP="00BD50FD">
      <w:pPr>
        <w:tabs>
          <w:tab w:val="left" w:pos="1418"/>
        </w:tabs>
        <w:ind w:left="709"/>
        <w:jc w:val="both"/>
        <w:rPr>
          <w:rFonts w:asciiTheme="minorHAnsi" w:hAnsiTheme="minorHAnsi" w:cstheme="minorHAnsi"/>
          <w:i/>
          <w:color w:val="0070C0"/>
          <w:sz w:val="22"/>
        </w:rPr>
      </w:pPr>
      <w:r w:rsidRPr="00BD50FD">
        <w:rPr>
          <w:rFonts w:asciiTheme="minorHAnsi" w:hAnsiTheme="minorHAnsi" w:cstheme="minorHAnsi"/>
          <w:i/>
          <w:sz w:val="22"/>
        </w:rPr>
        <w:t>Art. 41. Havendo nulidade, não obstante o disposto no artigo anterior, em qualquer fase processual os autos retornarão às instâncias competentes para repetição ou retificação do ato processual.</w:t>
      </w:r>
    </w:p>
    <w:p w14:paraId="5B85F04E" w14:textId="10BC38F8" w:rsidR="003E24FF" w:rsidRDefault="003E24FF" w:rsidP="003F3E12">
      <w:pPr>
        <w:tabs>
          <w:tab w:val="left" w:pos="1418"/>
        </w:tabs>
        <w:jc w:val="both"/>
        <w:rPr>
          <w:rFonts w:asciiTheme="minorHAnsi" w:hAnsiTheme="minorHAnsi" w:cstheme="minorHAnsi"/>
        </w:rPr>
      </w:pPr>
    </w:p>
    <w:p w14:paraId="1FE2411C" w14:textId="0BBB0EDF" w:rsidR="00BD50FD" w:rsidRDefault="00BD50FD" w:rsidP="003F3E12">
      <w:pPr>
        <w:tabs>
          <w:tab w:val="left" w:pos="1418"/>
        </w:tabs>
        <w:jc w:val="both"/>
        <w:rPr>
          <w:rFonts w:asciiTheme="minorHAnsi" w:hAnsiTheme="minorHAnsi" w:cstheme="minorHAnsi"/>
        </w:rPr>
      </w:pPr>
      <w:r>
        <w:rPr>
          <w:rFonts w:asciiTheme="minorHAnsi" w:hAnsiTheme="minorHAnsi" w:cstheme="minorHAnsi"/>
        </w:rPr>
        <w:t xml:space="preserve">Em seguida, </w:t>
      </w:r>
      <w:r w:rsidR="00C1611C">
        <w:rPr>
          <w:rFonts w:asciiTheme="minorHAnsi" w:hAnsiTheme="minorHAnsi" w:cstheme="minorHAnsi"/>
        </w:rPr>
        <w:t xml:space="preserve">a fiscal </w:t>
      </w:r>
      <w:r w:rsidR="00FC54A2">
        <w:rPr>
          <w:rFonts w:asciiTheme="minorHAnsi" w:hAnsiTheme="minorHAnsi" w:cstheme="minorHAnsi"/>
        </w:rPr>
        <w:t>informa</w:t>
      </w:r>
      <w:r>
        <w:rPr>
          <w:rFonts w:asciiTheme="minorHAnsi" w:hAnsiTheme="minorHAnsi" w:cstheme="minorHAnsi"/>
        </w:rPr>
        <w:t>:</w:t>
      </w:r>
    </w:p>
    <w:p w14:paraId="1874A68B" w14:textId="77777777" w:rsidR="00BD50FD" w:rsidRDefault="00BD50FD" w:rsidP="003F3E12">
      <w:pPr>
        <w:tabs>
          <w:tab w:val="left" w:pos="1418"/>
        </w:tabs>
        <w:jc w:val="both"/>
        <w:rPr>
          <w:rFonts w:asciiTheme="minorHAnsi" w:hAnsiTheme="minorHAnsi" w:cstheme="minorHAnsi"/>
        </w:rPr>
      </w:pPr>
    </w:p>
    <w:p w14:paraId="4E25E21C" w14:textId="34513B36" w:rsidR="00BD50FD" w:rsidRDefault="00BD50FD" w:rsidP="00BD50FD">
      <w:pPr>
        <w:tabs>
          <w:tab w:val="left" w:pos="1418"/>
        </w:tabs>
        <w:ind w:left="709"/>
        <w:jc w:val="both"/>
        <w:rPr>
          <w:rFonts w:asciiTheme="minorHAnsi" w:hAnsiTheme="minorHAnsi" w:cstheme="minorHAnsi"/>
          <w:i/>
          <w:sz w:val="22"/>
        </w:rPr>
      </w:pPr>
      <w:r w:rsidRPr="00BD50FD">
        <w:rPr>
          <w:rFonts w:asciiTheme="minorHAnsi" w:hAnsiTheme="minorHAnsi" w:cstheme="minorHAnsi"/>
          <w:i/>
          <w:sz w:val="22"/>
        </w:rPr>
        <w:t>Sendo assim, retomaremos o processo para a fase de Notificação Preventiva (em anexo)</w:t>
      </w:r>
      <w:r>
        <w:rPr>
          <w:rFonts w:asciiTheme="minorHAnsi" w:hAnsiTheme="minorHAnsi" w:cstheme="minorHAnsi"/>
          <w:i/>
          <w:sz w:val="22"/>
        </w:rPr>
        <w:t>.</w:t>
      </w:r>
    </w:p>
    <w:p w14:paraId="15A50448" w14:textId="3076FDFE" w:rsidR="00FC54A2" w:rsidRDefault="00FC54A2" w:rsidP="00BD50FD">
      <w:pPr>
        <w:tabs>
          <w:tab w:val="left" w:pos="1418"/>
        </w:tabs>
        <w:ind w:left="709"/>
        <w:jc w:val="both"/>
        <w:rPr>
          <w:rFonts w:asciiTheme="minorHAnsi" w:hAnsiTheme="minorHAnsi" w:cstheme="minorHAnsi"/>
          <w:i/>
          <w:sz w:val="22"/>
        </w:rPr>
      </w:pPr>
      <w:r w:rsidRPr="00FC54A2">
        <w:rPr>
          <w:rFonts w:asciiTheme="minorHAnsi" w:hAnsiTheme="minorHAnsi" w:cstheme="minorHAnsi"/>
          <w:i/>
          <w:sz w:val="22"/>
        </w:rPr>
        <w:t>Aguardamos, no prazo de 10 dias, a regularização da mesma.</w:t>
      </w:r>
    </w:p>
    <w:p w14:paraId="2B5957C4" w14:textId="77777777" w:rsidR="00BD50FD" w:rsidRDefault="00BD50FD" w:rsidP="00BD50FD">
      <w:pPr>
        <w:tabs>
          <w:tab w:val="left" w:pos="1418"/>
        </w:tabs>
        <w:ind w:left="709"/>
        <w:jc w:val="both"/>
        <w:rPr>
          <w:rFonts w:asciiTheme="minorHAnsi" w:hAnsiTheme="minorHAnsi" w:cstheme="minorHAnsi"/>
          <w:i/>
          <w:sz w:val="22"/>
        </w:rPr>
      </w:pPr>
    </w:p>
    <w:p w14:paraId="1D88C92E" w14:textId="3E4B5FD6" w:rsidR="00BD50FD" w:rsidRPr="00887903" w:rsidRDefault="00D8411D" w:rsidP="0020696F">
      <w:pPr>
        <w:tabs>
          <w:tab w:val="left" w:pos="1418"/>
        </w:tabs>
        <w:jc w:val="both"/>
        <w:rPr>
          <w:rFonts w:asciiTheme="minorHAnsi" w:hAnsiTheme="minorHAnsi" w:cstheme="minorHAnsi"/>
        </w:rPr>
      </w:pPr>
      <w:r w:rsidRPr="00887903">
        <w:rPr>
          <w:rFonts w:asciiTheme="minorHAnsi" w:hAnsiTheme="minorHAnsi" w:cstheme="minorHAnsi"/>
        </w:rPr>
        <w:t>Depois de envio por via postal em 08/12/2021, c</w:t>
      </w:r>
      <w:r w:rsidR="0020696F" w:rsidRPr="00887903">
        <w:rPr>
          <w:rFonts w:asciiTheme="minorHAnsi" w:hAnsiTheme="minorHAnsi" w:cstheme="minorHAnsi"/>
        </w:rPr>
        <w:t>onforme AR juntado</w:t>
      </w:r>
      <w:r w:rsidRPr="00887903">
        <w:rPr>
          <w:rFonts w:asciiTheme="minorHAnsi" w:hAnsiTheme="minorHAnsi" w:cstheme="minorHAnsi"/>
        </w:rPr>
        <w:t xml:space="preserve"> (doc. 019)</w:t>
      </w:r>
      <w:r w:rsidR="0020696F" w:rsidRPr="00887903">
        <w:rPr>
          <w:rFonts w:asciiTheme="minorHAnsi" w:hAnsiTheme="minorHAnsi" w:cstheme="minorHAnsi"/>
        </w:rPr>
        <w:t>,</w:t>
      </w:r>
      <w:r w:rsidRPr="00887903">
        <w:rPr>
          <w:rFonts w:asciiTheme="minorHAnsi" w:hAnsiTheme="minorHAnsi" w:cstheme="minorHAnsi"/>
        </w:rPr>
        <w:t xml:space="preserve"> a autuada recebe a notificação preventiva em 16/12/2021.</w:t>
      </w:r>
    </w:p>
    <w:p w14:paraId="37B160E9" w14:textId="77777777" w:rsidR="00D8411D" w:rsidRPr="00887903" w:rsidRDefault="00D8411D" w:rsidP="0020696F">
      <w:pPr>
        <w:tabs>
          <w:tab w:val="left" w:pos="1418"/>
        </w:tabs>
        <w:jc w:val="both"/>
        <w:rPr>
          <w:rFonts w:asciiTheme="minorHAnsi" w:hAnsiTheme="minorHAnsi" w:cstheme="minorHAnsi"/>
        </w:rPr>
      </w:pPr>
    </w:p>
    <w:p w14:paraId="2ADFA96E" w14:textId="7288266D" w:rsidR="00D8411D" w:rsidRPr="00887903" w:rsidRDefault="00D8411D" w:rsidP="0020696F">
      <w:pPr>
        <w:tabs>
          <w:tab w:val="left" w:pos="1418"/>
        </w:tabs>
        <w:jc w:val="both"/>
        <w:rPr>
          <w:rFonts w:asciiTheme="minorHAnsi" w:hAnsiTheme="minorHAnsi" w:cstheme="minorHAnsi"/>
        </w:rPr>
      </w:pPr>
      <w:r w:rsidRPr="00887903">
        <w:rPr>
          <w:rFonts w:asciiTheme="minorHAnsi" w:hAnsiTheme="minorHAnsi" w:cstheme="minorHAnsi"/>
        </w:rPr>
        <w:t>Após, o processo é encaminhado à Comissão de Exercício Profissional do CAU/RS (CEP-CAU/RS) para julgamento, de forma equivocada, uma vez que, anulado o</w:t>
      </w:r>
      <w:r w:rsidR="00E65671" w:rsidRPr="00887903">
        <w:rPr>
          <w:rFonts w:asciiTheme="minorHAnsi" w:hAnsiTheme="minorHAnsi" w:cstheme="minorHAnsi"/>
        </w:rPr>
        <w:t>s</w:t>
      </w:r>
      <w:r w:rsidRPr="00887903">
        <w:rPr>
          <w:rFonts w:asciiTheme="minorHAnsi" w:hAnsiTheme="minorHAnsi" w:cstheme="minorHAnsi"/>
        </w:rPr>
        <w:t xml:space="preserve"> ato</w:t>
      </w:r>
      <w:r w:rsidR="00E65671" w:rsidRPr="00887903">
        <w:rPr>
          <w:rFonts w:asciiTheme="minorHAnsi" w:hAnsiTheme="minorHAnsi" w:cstheme="minorHAnsi"/>
        </w:rPr>
        <w:t>s</w:t>
      </w:r>
      <w:r w:rsidRPr="00887903">
        <w:rPr>
          <w:rFonts w:asciiTheme="minorHAnsi" w:hAnsiTheme="minorHAnsi" w:cstheme="minorHAnsi"/>
        </w:rPr>
        <w:t xml:space="preserve"> </w:t>
      </w:r>
      <w:r w:rsidR="00E65671" w:rsidRPr="00887903">
        <w:rPr>
          <w:rFonts w:asciiTheme="minorHAnsi" w:hAnsiTheme="minorHAnsi" w:cstheme="minorHAnsi"/>
        </w:rPr>
        <w:t>processuais</w:t>
      </w:r>
      <w:r w:rsidRPr="00887903">
        <w:rPr>
          <w:rFonts w:asciiTheme="minorHAnsi" w:hAnsiTheme="minorHAnsi" w:cstheme="minorHAnsi"/>
        </w:rPr>
        <w:t xml:space="preserve"> de envio e ciência da notificação preventiva, são anulados todos os atos processuais subsequentes, inclusive o auto de infração lavrado em 27/09/2021.</w:t>
      </w:r>
    </w:p>
    <w:p w14:paraId="5DA0178E" w14:textId="77777777" w:rsidR="00D8411D" w:rsidRPr="00887903" w:rsidRDefault="00D8411D" w:rsidP="0020696F">
      <w:pPr>
        <w:tabs>
          <w:tab w:val="left" w:pos="1418"/>
        </w:tabs>
        <w:jc w:val="both"/>
        <w:rPr>
          <w:rFonts w:asciiTheme="minorHAnsi" w:hAnsiTheme="minorHAnsi" w:cstheme="minorHAnsi"/>
        </w:rPr>
      </w:pPr>
    </w:p>
    <w:p w14:paraId="6FA01A07" w14:textId="4B77C947" w:rsidR="00E65671" w:rsidRPr="00887903" w:rsidRDefault="00E65671" w:rsidP="0020696F">
      <w:pPr>
        <w:tabs>
          <w:tab w:val="left" w:pos="1418"/>
        </w:tabs>
        <w:jc w:val="both"/>
        <w:rPr>
          <w:rFonts w:asciiTheme="minorHAnsi" w:hAnsiTheme="minorHAnsi" w:cstheme="minorHAnsi"/>
        </w:rPr>
      </w:pPr>
      <w:r w:rsidRPr="00887903">
        <w:rPr>
          <w:rFonts w:asciiTheme="minorHAnsi" w:hAnsiTheme="minorHAnsi" w:cstheme="minorHAnsi"/>
        </w:rPr>
        <w:t xml:space="preserve">Desse modo, esgotado o prazo estabelecido na notificação, se a fiscal verificasse que a empresa não </w:t>
      </w:r>
      <w:r w:rsidR="008E4901">
        <w:rPr>
          <w:rFonts w:asciiTheme="minorHAnsi" w:hAnsiTheme="minorHAnsi" w:cstheme="minorHAnsi"/>
        </w:rPr>
        <w:t xml:space="preserve">havia regularizado </w:t>
      </w:r>
      <w:r w:rsidRPr="00887903">
        <w:rPr>
          <w:rFonts w:asciiTheme="minorHAnsi" w:hAnsiTheme="minorHAnsi" w:cstheme="minorHAnsi"/>
        </w:rPr>
        <w:t xml:space="preserve">a situação, deveria lavrar novo auto de infração, nos termos dos </w:t>
      </w:r>
      <w:proofErr w:type="spellStart"/>
      <w:r w:rsidRPr="00887903">
        <w:rPr>
          <w:rFonts w:asciiTheme="minorHAnsi" w:hAnsiTheme="minorHAnsi" w:cstheme="minorHAnsi"/>
        </w:rPr>
        <w:t>arts</w:t>
      </w:r>
      <w:proofErr w:type="spellEnd"/>
      <w:r w:rsidRPr="00887903">
        <w:rPr>
          <w:rFonts w:asciiTheme="minorHAnsi" w:hAnsiTheme="minorHAnsi" w:cstheme="minorHAnsi"/>
        </w:rPr>
        <w:t>. 15 e 16 da Resolução CAU/BR nº 22/2012</w:t>
      </w:r>
      <w:r w:rsidR="00C1611C" w:rsidRPr="00887903">
        <w:rPr>
          <w:rFonts w:asciiTheme="minorHAnsi" w:hAnsiTheme="minorHAnsi" w:cstheme="minorHAnsi"/>
        </w:rPr>
        <w:t xml:space="preserve">, </w:t>
      </w:r>
      <w:r w:rsidR="008E4901">
        <w:rPr>
          <w:rFonts w:asciiTheme="minorHAnsi" w:hAnsiTheme="minorHAnsi" w:cstheme="minorHAnsi"/>
        </w:rPr>
        <w:t xml:space="preserve">posto </w:t>
      </w:r>
      <w:r w:rsidR="00C1611C" w:rsidRPr="00887903">
        <w:rPr>
          <w:rFonts w:asciiTheme="minorHAnsi" w:hAnsiTheme="minorHAnsi" w:cstheme="minorHAnsi"/>
        </w:rPr>
        <w:t>que o anterior foi anulado</w:t>
      </w:r>
      <w:r w:rsidRPr="00887903">
        <w:rPr>
          <w:rFonts w:asciiTheme="minorHAnsi" w:hAnsiTheme="minorHAnsi" w:cstheme="minorHAnsi"/>
        </w:rPr>
        <w:t>.</w:t>
      </w:r>
    </w:p>
    <w:p w14:paraId="64471112" w14:textId="77777777" w:rsidR="00D8411D" w:rsidRDefault="00D8411D" w:rsidP="0020696F">
      <w:pPr>
        <w:tabs>
          <w:tab w:val="left" w:pos="1418"/>
        </w:tabs>
        <w:jc w:val="both"/>
        <w:rPr>
          <w:rFonts w:asciiTheme="minorHAnsi" w:hAnsiTheme="minorHAnsi" w:cstheme="minorHAnsi"/>
        </w:rPr>
      </w:pPr>
    </w:p>
    <w:p w14:paraId="4C67969C" w14:textId="77777777" w:rsidR="00887903" w:rsidRDefault="00887903" w:rsidP="0020696F">
      <w:pPr>
        <w:tabs>
          <w:tab w:val="left" w:pos="1418"/>
        </w:tabs>
        <w:jc w:val="both"/>
        <w:rPr>
          <w:rFonts w:asciiTheme="minorHAnsi" w:hAnsiTheme="minorHAnsi" w:cstheme="minorHAnsi"/>
        </w:rPr>
      </w:pPr>
    </w:p>
    <w:p w14:paraId="3D09CB52" w14:textId="77777777" w:rsidR="00887903" w:rsidRPr="00887903" w:rsidRDefault="00887903" w:rsidP="0020696F">
      <w:pPr>
        <w:tabs>
          <w:tab w:val="left" w:pos="1418"/>
        </w:tabs>
        <w:jc w:val="both"/>
        <w:rPr>
          <w:rFonts w:asciiTheme="minorHAnsi" w:hAnsiTheme="minorHAnsi" w:cstheme="minorHAnsi"/>
        </w:rPr>
      </w:pPr>
    </w:p>
    <w:p w14:paraId="3FC150FB" w14:textId="12F39E2F" w:rsidR="00E65671" w:rsidRPr="00887903" w:rsidRDefault="00E65671" w:rsidP="0020696F">
      <w:pPr>
        <w:tabs>
          <w:tab w:val="left" w:pos="1418"/>
        </w:tabs>
        <w:jc w:val="both"/>
        <w:rPr>
          <w:rFonts w:asciiTheme="minorHAnsi" w:hAnsiTheme="minorHAnsi" w:cstheme="minorHAnsi"/>
        </w:rPr>
      </w:pPr>
      <w:r w:rsidRPr="00887903">
        <w:rPr>
          <w:rFonts w:asciiTheme="minorHAnsi" w:hAnsiTheme="minorHAnsi" w:cstheme="minorHAnsi"/>
        </w:rPr>
        <w:t>Sendo assim, em tese, o processo deveria retornar à Agente de Fiscalização do CAU/RS para l</w:t>
      </w:r>
      <w:r w:rsidR="00E130D6" w:rsidRPr="00887903">
        <w:rPr>
          <w:rFonts w:asciiTheme="minorHAnsi" w:hAnsiTheme="minorHAnsi" w:cstheme="minorHAnsi"/>
        </w:rPr>
        <w:t>avratura do novo</w:t>
      </w:r>
      <w:r w:rsidRPr="00887903">
        <w:rPr>
          <w:rFonts w:asciiTheme="minorHAnsi" w:hAnsiTheme="minorHAnsi" w:cstheme="minorHAnsi"/>
        </w:rPr>
        <w:t xml:space="preserve"> auto de infração; </w:t>
      </w:r>
      <w:r w:rsidR="00B96EB8">
        <w:rPr>
          <w:rFonts w:asciiTheme="minorHAnsi" w:hAnsiTheme="minorHAnsi" w:cstheme="minorHAnsi"/>
        </w:rPr>
        <w:t>contudo</w:t>
      </w:r>
      <w:bookmarkStart w:id="0" w:name="_GoBack"/>
      <w:bookmarkEnd w:id="0"/>
      <w:r w:rsidRPr="00887903">
        <w:rPr>
          <w:rFonts w:asciiTheme="minorHAnsi" w:hAnsiTheme="minorHAnsi" w:cstheme="minorHAnsi"/>
        </w:rPr>
        <w:t>, observa-se que a autuada regularizou a situação em 19/01/2022</w:t>
      </w:r>
      <w:r w:rsidR="00C1611C" w:rsidRPr="00887903">
        <w:rPr>
          <w:rFonts w:asciiTheme="minorHAnsi" w:hAnsiTheme="minorHAnsi" w:cstheme="minorHAnsi"/>
        </w:rPr>
        <w:t>, se exaurindo</w:t>
      </w:r>
      <w:r w:rsidRPr="00887903">
        <w:rPr>
          <w:rFonts w:asciiTheme="minorHAnsi" w:hAnsiTheme="minorHAnsi" w:cstheme="minorHAnsi"/>
        </w:rPr>
        <w:t xml:space="preserve"> a finalidade do</w:t>
      </w:r>
      <w:r w:rsidR="00C1611C" w:rsidRPr="00887903">
        <w:rPr>
          <w:rFonts w:asciiTheme="minorHAnsi" w:hAnsiTheme="minorHAnsi" w:cstheme="minorHAnsi"/>
        </w:rPr>
        <w:t xml:space="preserve"> processo</w:t>
      </w:r>
      <w:r w:rsidRPr="00887903">
        <w:rPr>
          <w:rFonts w:asciiTheme="minorHAnsi" w:hAnsiTheme="minorHAnsi" w:cstheme="minorHAnsi"/>
        </w:rPr>
        <w:t xml:space="preserve"> antes da lavratura de auto de infração válido.</w:t>
      </w:r>
    </w:p>
    <w:p w14:paraId="11707AD5" w14:textId="77777777" w:rsidR="00954C59" w:rsidRDefault="00954C59" w:rsidP="00BD50FD">
      <w:pPr>
        <w:tabs>
          <w:tab w:val="left" w:pos="1418"/>
        </w:tabs>
        <w:ind w:left="709"/>
        <w:jc w:val="both"/>
        <w:rPr>
          <w:rFonts w:asciiTheme="minorHAnsi" w:hAnsiTheme="minorHAnsi" w:cstheme="minorHAnsi"/>
          <w:i/>
          <w:sz w:val="22"/>
        </w:rPr>
      </w:pPr>
    </w:p>
    <w:p w14:paraId="5B3E31B0" w14:textId="3B9BD7F8" w:rsidR="00C1611C" w:rsidRPr="008E4901" w:rsidRDefault="00C1611C" w:rsidP="00C1611C">
      <w:pPr>
        <w:tabs>
          <w:tab w:val="left" w:pos="1418"/>
        </w:tabs>
        <w:jc w:val="both"/>
        <w:rPr>
          <w:rFonts w:asciiTheme="minorHAnsi" w:hAnsiTheme="minorHAnsi" w:cstheme="minorHAnsi"/>
        </w:rPr>
      </w:pPr>
      <w:r w:rsidRPr="008E4901">
        <w:rPr>
          <w:rFonts w:asciiTheme="minorHAnsi" w:hAnsiTheme="minorHAnsi" w:cstheme="minorHAnsi"/>
        </w:rPr>
        <w:t>Convém destacar, então, o que dispõe o art. 44, inciso III, da Resolução CAU/BR nº 22/2012</w:t>
      </w:r>
      <w:r w:rsidR="00FC54A2" w:rsidRPr="008E4901">
        <w:rPr>
          <w:rFonts w:asciiTheme="minorHAnsi" w:hAnsiTheme="minorHAnsi" w:cstheme="minorHAnsi"/>
        </w:rPr>
        <w:t>:</w:t>
      </w:r>
    </w:p>
    <w:p w14:paraId="1FE6DE7C" w14:textId="77777777" w:rsidR="00C1611C" w:rsidRDefault="00C1611C" w:rsidP="00BD50FD">
      <w:pPr>
        <w:tabs>
          <w:tab w:val="left" w:pos="1418"/>
        </w:tabs>
        <w:ind w:left="709"/>
        <w:jc w:val="both"/>
        <w:rPr>
          <w:rFonts w:asciiTheme="minorHAnsi" w:hAnsiTheme="minorHAnsi" w:cstheme="minorHAnsi"/>
          <w:i/>
          <w:sz w:val="22"/>
        </w:rPr>
      </w:pPr>
    </w:p>
    <w:p w14:paraId="620970CE" w14:textId="77777777" w:rsidR="00C1611C" w:rsidRPr="00C1611C" w:rsidRDefault="00C1611C" w:rsidP="00BD50FD">
      <w:pPr>
        <w:tabs>
          <w:tab w:val="left" w:pos="1418"/>
        </w:tabs>
        <w:ind w:left="709"/>
        <w:jc w:val="both"/>
        <w:rPr>
          <w:rFonts w:asciiTheme="minorHAnsi" w:hAnsiTheme="minorHAnsi" w:cstheme="minorHAnsi"/>
          <w:i/>
          <w:sz w:val="22"/>
        </w:rPr>
      </w:pPr>
      <w:r w:rsidRPr="00C1611C">
        <w:rPr>
          <w:rFonts w:asciiTheme="minorHAnsi" w:hAnsiTheme="minorHAnsi" w:cstheme="minorHAnsi"/>
          <w:i/>
          <w:sz w:val="22"/>
        </w:rPr>
        <w:t xml:space="preserve">Art. 44. A extinção do processo ocorrerá: </w:t>
      </w:r>
    </w:p>
    <w:p w14:paraId="7A06D448" w14:textId="1B58C20E" w:rsidR="00C1611C" w:rsidRPr="00C1611C" w:rsidRDefault="00C1611C" w:rsidP="00BD50FD">
      <w:pPr>
        <w:tabs>
          <w:tab w:val="left" w:pos="1418"/>
        </w:tabs>
        <w:ind w:left="709"/>
        <w:jc w:val="both"/>
        <w:rPr>
          <w:rFonts w:asciiTheme="minorHAnsi" w:hAnsiTheme="minorHAnsi" w:cstheme="minorHAnsi"/>
          <w:i/>
          <w:sz w:val="22"/>
        </w:rPr>
      </w:pPr>
      <w:r>
        <w:rPr>
          <w:rFonts w:asciiTheme="minorHAnsi" w:hAnsiTheme="minorHAnsi" w:cstheme="minorHAnsi"/>
          <w:i/>
          <w:sz w:val="22"/>
        </w:rPr>
        <w:t>(...)</w:t>
      </w:r>
    </w:p>
    <w:p w14:paraId="76F1F56A" w14:textId="4D2D5F33" w:rsidR="00C1611C" w:rsidRDefault="00C1611C" w:rsidP="00BD50FD">
      <w:pPr>
        <w:tabs>
          <w:tab w:val="left" w:pos="1418"/>
        </w:tabs>
        <w:ind w:left="709"/>
        <w:jc w:val="both"/>
        <w:rPr>
          <w:rFonts w:asciiTheme="minorHAnsi" w:hAnsiTheme="minorHAnsi" w:cstheme="minorHAnsi"/>
          <w:i/>
          <w:sz w:val="22"/>
        </w:rPr>
      </w:pPr>
      <w:r w:rsidRPr="00C1611C">
        <w:rPr>
          <w:rFonts w:asciiTheme="minorHAnsi" w:hAnsiTheme="minorHAnsi" w:cstheme="minorHAnsi"/>
          <w:i/>
          <w:sz w:val="22"/>
        </w:rPr>
        <w:t>III - quando uma das instâncias julgadoras concluir que se exauriu a finalidade do processo ou a execução da decisão se tornar inviável, inútil ou prejudicada por fato superveniente</w:t>
      </w:r>
      <w:r>
        <w:t>;</w:t>
      </w:r>
    </w:p>
    <w:p w14:paraId="34AEF357" w14:textId="77777777" w:rsidR="00C1611C" w:rsidRDefault="00C1611C" w:rsidP="00BD50FD">
      <w:pPr>
        <w:tabs>
          <w:tab w:val="left" w:pos="1418"/>
        </w:tabs>
        <w:ind w:left="709"/>
        <w:jc w:val="both"/>
        <w:rPr>
          <w:rFonts w:asciiTheme="minorHAnsi" w:hAnsiTheme="minorHAnsi" w:cstheme="minorHAnsi"/>
          <w:i/>
          <w:sz w:val="22"/>
        </w:rPr>
      </w:pPr>
    </w:p>
    <w:p w14:paraId="3476DF4F" w14:textId="77777777" w:rsidR="00F512AE" w:rsidRPr="00F26C55"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26C55" w14:paraId="66484416" w14:textId="77777777" w:rsidTr="00845A01">
        <w:trPr>
          <w:trHeight w:hRule="exact" w:val="312"/>
        </w:trPr>
        <w:tc>
          <w:tcPr>
            <w:tcW w:w="9348" w:type="dxa"/>
            <w:shd w:val="pct5" w:color="auto" w:fill="auto"/>
            <w:vAlign w:val="center"/>
          </w:tcPr>
          <w:p w14:paraId="1B4CA450" w14:textId="77777777" w:rsidR="00323427" w:rsidRPr="00F26C55" w:rsidRDefault="00323427" w:rsidP="00752619">
            <w:pPr>
              <w:tabs>
                <w:tab w:val="left" w:pos="0"/>
              </w:tabs>
              <w:jc w:val="center"/>
              <w:rPr>
                <w:rFonts w:asciiTheme="minorHAnsi" w:hAnsiTheme="minorHAnsi" w:cstheme="minorHAnsi"/>
              </w:rPr>
            </w:pPr>
            <w:r w:rsidRPr="00F26C55">
              <w:rPr>
                <w:rFonts w:asciiTheme="minorHAnsi" w:hAnsiTheme="minorHAnsi" w:cstheme="minorHAnsi"/>
                <w:b/>
              </w:rPr>
              <w:t>CONCLUSÃO</w:t>
            </w:r>
          </w:p>
        </w:tc>
      </w:tr>
    </w:tbl>
    <w:p w14:paraId="7D68F494" w14:textId="77777777" w:rsidR="00323427" w:rsidRPr="00F26C55" w:rsidRDefault="00323427" w:rsidP="00323427">
      <w:pPr>
        <w:rPr>
          <w:rFonts w:asciiTheme="minorHAnsi" w:hAnsiTheme="minorHAnsi" w:cstheme="minorHAnsi"/>
        </w:rPr>
      </w:pPr>
    </w:p>
    <w:p w14:paraId="3E7BC3E2" w14:textId="3304318B" w:rsidR="006C4DFD" w:rsidRPr="008E4901" w:rsidRDefault="00E130D6" w:rsidP="006C4DFD">
      <w:pPr>
        <w:tabs>
          <w:tab w:val="left" w:pos="1418"/>
        </w:tabs>
        <w:jc w:val="both"/>
        <w:rPr>
          <w:rFonts w:asciiTheme="minorHAnsi" w:hAnsiTheme="minorHAnsi" w:cstheme="minorHAnsi"/>
        </w:rPr>
      </w:pPr>
      <w:r>
        <w:rPr>
          <w:rFonts w:asciiTheme="minorHAnsi" w:hAnsiTheme="minorHAnsi" w:cstheme="minorHAnsi"/>
        </w:rPr>
        <w:t xml:space="preserve">Opino, portanto, pela extinção do processo, com fulcro no art. 44, inciso III, da Resolução CAU/BR nº 22/2012, uma vez que se exauriu a sua finalidade antes da lavratura de auto de infração válido. </w:t>
      </w:r>
    </w:p>
    <w:p w14:paraId="2D168128" w14:textId="77777777" w:rsidR="005D2B35" w:rsidRPr="00F26C55" w:rsidRDefault="005D2B35" w:rsidP="005D2B35">
      <w:pPr>
        <w:tabs>
          <w:tab w:val="left" w:pos="1418"/>
        </w:tabs>
        <w:jc w:val="both"/>
        <w:rPr>
          <w:rFonts w:asciiTheme="minorHAnsi" w:hAnsiTheme="minorHAnsi" w:cstheme="minorHAnsi"/>
        </w:rPr>
      </w:pPr>
    </w:p>
    <w:p w14:paraId="4D363FBF" w14:textId="6E98BFAF" w:rsidR="000C4147" w:rsidRPr="00F26C55" w:rsidRDefault="00E130D6" w:rsidP="001B57C3">
      <w:pPr>
        <w:jc w:val="center"/>
        <w:rPr>
          <w:rFonts w:asciiTheme="minorHAnsi" w:hAnsiTheme="minorHAnsi" w:cstheme="minorHAnsi"/>
        </w:rPr>
      </w:pPr>
      <w:r>
        <w:rPr>
          <w:rFonts w:asciiTheme="minorHAnsi" w:hAnsiTheme="minorHAnsi" w:cstheme="minorHAnsi"/>
        </w:rPr>
        <w:t xml:space="preserve">Porto Alegre - RS, </w:t>
      </w:r>
      <w:r w:rsidR="000C4147" w:rsidRPr="00F26C55">
        <w:rPr>
          <w:rFonts w:asciiTheme="minorHAnsi" w:hAnsiTheme="minorHAnsi" w:cstheme="minorHAnsi"/>
        </w:rPr>
        <w:t>7 de novembro de 2022.</w:t>
      </w:r>
    </w:p>
    <w:p w14:paraId="353868AA" w14:textId="77777777" w:rsidR="000C4147" w:rsidRPr="00F26C55" w:rsidRDefault="000C4147" w:rsidP="001B57C3">
      <w:pPr>
        <w:jc w:val="center"/>
        <w:rPr>
          <w:rFonts w:asciiTheme="minorHAnsi" w:hAnsiTheme="minorHAnsi" w:cstheme="minorHAnsi"/>
        </w:rPr>
      </w:pPr>
    </w:p>
    <w:p w14:paraId="50141946" w14:textId="77777777" w:rsidR="000C4147" w:rsidRPr="00F26C55" w:rsidRDefault="000C4147" w:rsidP="001B57C3">
      <w:pPr>
        <w:jc w:val="center"/>
        <w:rPr>
          <w:rFonts w:asciiTheme="minorHAnsi" w:hAnsiTheme="minorHAnsi" w:cstheme="minorHAnsi"/>
        </w:rPr>
      </w:pPr>
    </w:p>
    <w:p w14:paraId="2E1A7244" w14:textId="77777777" w:rsidR="000C4147" w:rsidRDefault="000C4147" w:rsidP="001B57C3">
      <w:pPr>
        <w:jc w:val="center"/>
        <w:rPr>
          <w:rFonts w:asciiTheme="minorHAnsi" w:hAnsiTheme="minorHAnsi" w:cstheme="minorHAnsi"/>
        </w:rPr>
      </w:pPr>
    </w:p>
    <w:p w14:paraId="681A002B" w14:textId="77777777" w:rsidR="004F7812" w:rsidRPr="00F26C55" w:rsidRDefault="004F7812" w:rsidP="001B57C3">
      <w:pPr>
        <w:jc w:val="center"/>
        <w:rPr>
          <w:rFonts w:asciiTheme="minorHAnsi" w:hAnsiTheme="minorHAnsi" w:cstheme="minorHAnsi"/>
        </w:rPr>
      </w:pPr>
    </w:p>
    <w:p w14:paraId="479E5A64" w14:textId="77777777" w:rsidR="000C4147" w:rsidRPr="00F26C55" w:rsidRDefault="000C4147" w:rsidP="001B57C3">
      <w:pPr>
        <w:jc w:val="center"/>
        <w:rPr>
          <w:rFonts w:asciiTheme="minorHAnsi" w:hAnsiTheme="minorHAnsi" w:cstheme="minorHAnsi"/>
        </w:rPr>
      </w:pPr>
      <w:r w:rsidRPr="00F26C55">
        <w:rPr>
          <w:rFonts w:asciiTheme="minorHAnsi" w:hAnsiTheme="minorHAnsi" w:cstheme="minorHAnsi"/>
        </w:rPr>
        <w:t xml:space="preserve">Arq. </w:t>
      </w:r>
      <w:proofErr w:type="gramStart"/>
      <w:r w:rsidRPr="00F26C55">
        <w:rPr>
          <w:rFonts w:asciiTheme="minorHAnsi" w:hAnsiTheme="minorHAnsi" w:cstheme="minorHAnsi"/>
        </w:rPr>
        <w:t>e</w:t>
      </w:r>
      <w:proofErr w:type="gramEnd"/>
      <w:r w:rsidRPr="00F26C55">
        <w:rPr>
          <w:rFonts w:asciiTheme="minorHAnsi" w:hAnsiTheme="minorHAnsi" w:cstheme="minorHAnsi"/>
        </w:rPr>
        <w:t xml:space="preserve"> Urb. Deise Flores Santos</w:t>
      </w:r>
    </w:p>
    <w:p w14:paraId="6300694F" w14:textId="20FE974E" w:rsidR="005D2B35" w:rsidRPr="00F26C55" w:rsidRDefault="000C4147" w:rsidP="001B57C3">
      <w:pPr>
        <w:jc w:val="center"/>
        <w:rPr>
          <w:rFonts w:asciiTheme="minorHAnsi" w:hAnsiTheme="minorHAnsi" w:cstheme="minorHAnsi"/>
          <w:color w:val="FF0000"/>
        </w:rPr>
      </w:pPr>
      <w:r w:rsidRPr="00F26C55">
        <w:rPr>
          <w:rFonts w:asciiTheme="minorHAnsi" w:hAnsiTheme="minorHAnsi" w:cstheme="minorHAnsi"/>
        </w:rPr>
        <w:t>Conselheira Relatora</w:t>
      </w:r>
    </w:p>
    <w:sectPr w:rsidR="005D2B35" w:rsidRPr="00F26C55" w:rsidSect="00E76C1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BECEB" w14:textId="77777777" w:rsidR="006213EE" w:rsidRDefault="006213EE">
      <w:r>
        <w:separator/>
      </w:r>
    </w:p>
  </w:endnote>
  <w:endnote w:type="continuationSeparator" w:id="0">
    <w:p w14:paraId="41F8CF5B" w14:textId="77777777" w:rsidR="006213EE" w:rsidRDefault="0062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BA03BB" w:rsidRPr="0093154B" w:rsidRDefault="00BA03B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A03BB" w:rsidRDefault="00BA03BB" w:rsidP="00980E70">
    <w:pPr>
      <w:pStyle w:val="Rodap"/>
      <w:ind w:left="-567"/>
      <w:rPr>
        <w:rFonts w:ascii="DaxCondensed" w:hAnsi="DaxCondensed" w:cs="Arial"/>
        <w:color w:val="2C778C"/>
        <w:sz w:val="20"/>
        <w:szCs w:val="20"/>
      </w:rPr>
    </w:pPr>
  </w:p>
  <w:p w14:paraId="2BF26E76" w14:textId="77777777" w:rsidR="00BA03BB" w:rsidRPr="003F1946" w:rsidRDefault="00BA03B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A03BB" w:rsidRPr="003F1946" w:rsidRDefault="00BA03B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BA03BB" w:rsidRPr="0093154B" w:rsidRDefault="00BA03B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A03BB" w:rsidRDefault="00BA03BB" w:rsidP="00790962">
    <w:pPr>
      <w:pStyle w:val="Rodap"/>
      <w:ind w:left="-567"/>
      <w:rPr>
        <w:rFonts w:ascii="DaxCondensed" w:hAnsi="DaxCondensed" w:cs="Arial"/>
        <w:color w:val="2C778C"/>
        <w:sz w:val="20"/>
        <w:szCs w:val="20"/>
      </w:rPr>
    </w:pPr>
  </w:p>
  <w:p w14:paraId="4C03F470" w14:textId="77777777" w:rsidR="00BA03BB" w:rsidRPr="003F1946" w:rsidRDefault="00BA03B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2C2B1" w14:textId="77777777" w:rsidR="006213EE" w:rsidRDefault="006213EE">
      <w:r>
        <w:separator/>
      </w:r>
    </w:p>
  </w:footnote>
  <w:footnote w:type="continuationSeparator" w:id="0">
    <w:p w14:paraId="33967539" w14:textId="77777777" w:rsidR="006213EE" w:rsidRDefault="00621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BA03BB" w:rsidRPr="009E4E5A" w:rsidRDefault="00BA03BB"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BA03BB" w:rsidRPr="009E4E5A" w:rsidRDefault="00BA03BB"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F08D556"/>
    <w:lvl w:ilvl="0" w:tplc="C7606B1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4916"/>
    <w:rsid w:val="000C12B6"/>
    <w:rsid w:val="000C4147"/>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0F27"/>
    <w:rsid w:val="0016236E"/>
    <w:rsid w:val="001624AE"/>
    <w:rsid w:val="0016541B"/>
    <w:rsid w:val="00170020"/>
    <w:rsid w:val="001707D4"/>
    <w:rsid w:val="0017337F"/>
    <w:rsid w:val="00174050"/>
    <w:rsid w:val="001765D0"/>
    <w:rsid w:val="00182BA3"/>
    <w:rsid w:val="001837E2"/>
    <w:rsid w:val="00184C1E"/>
    <w:rsid w:val="0019548A"/>
    <w:rsid w:val="00197BC9"/>
    <w:rsid w:val="001A2909"/>
    <w:rsid w:val="001A4649"/>
    <w:rsid w:val="001A4ADD"/>
    <w:rsid w:val="001A54D3"/>
    <w:rsid w:val="001A613D"/>
    <w:rsid w:val="001A7CD3"/>
    <w:rsid w:val="001B0ECA"/>
    <w:rsid w:val="001B4BEC"/>
    <w:rsid w:val="001B57C3"/>
    <w:rsid w:val="001C3AA4"/>
    <w:rsid w:val="001C48D1"/>
    <w:rsid w:val="001D157C"/>
    <w:rsid w:val="001D270B"/>
    <w:rsid w:val="001D4BC6"/>
    <w:rsid w:val="001D7E1E"/>
    <w:rsid w:val="001F3933"/>
    <w:rsid w:val="001F6ADE"/>
    <w:rsid w:val="001F6C94"/>
    <w:rsid w:val="00201F5A"/>
    <w:rsid w:val="0020696F"/>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403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6654"/>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261C"/>
    <w:rsid w:val="003A4AA6"/>
    <w:rsid w:val="003B10C9"/>
    <w:rsid w:val="003B2D41"/>
    <w:rsid w:val="003B39B2"/>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2531"/>
    <w:rsid w:val="004D3D19"/>
    <w:rsid w:val="004D60CB"/>
    <w:rsid w:val="004E3723"/>
    <w:rsid w:val="004E40F9"/>
    <w:rsid w:val="004F059C"/>
    <w:rsid w:val="004F276C"/>
    <w:rsid w:val="004F4EAC"/>
    <w:rsid w:val="004F7812"/>
    <w:rsid w:val="00506845"/>
    <w:rsid w:val="00507D22"/>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13EE"/>
    <w:rsid w:val="00625927"/>
    <w:rsid w:val="006337A7"/>
    <w:rsid w:val="00635056"/>
    <w:rsid w:val="0064118A"/>
    <w:rsid w:val="00652CEB"/>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082D"/>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2203"/>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903"/>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4901"/>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4684"/>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6EB8"/>
    <w:rsid w:val="00B97E08"/>
    <w:rsid w:val="00BA03BB"/>
    <w:rsid w:val="00BB517E"/>
    <w:rsid w:val="00BC1387"/>
    <w:rsid w:val="00BC3A3A"/>
    <w:rsid w:val="00BD50FD"/>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611C"/>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A55AC"/>
    <w:rsid w:val="00CA5A02"/>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72A8D"/>
    <w:rsid w:val="00D8411D"/>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30D6"/>
    <w:rsid w:val="00E1368D"/>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65671"/>
    <w:rsid w:val="00E73ADE"/>
    <w:rsid w:val="00E7645E"/>
    <w:rsid w:val="00E76C14"/>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6C55"/>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54A2"/>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TextodoEspaoReservado">
    <w:name w:val="Placeholder Text"/>
    <w:basedOn w:val="Fontepargpadro"/>
    <w:uiPriority w:val="99"/>
    <w:rsid w:val="00652C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1571-CB05-4DFA-9E0C-13AA6DEC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5</Pages>
  <Words>1769</Words>
  <Characters>9557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36</cp:revision>
  <cp:lastPrinted>2022-11-16T15:28:00Z</cp:lastPrinted>
  <dcterms:created xsi:type="dcterms:W3CDTF">2022-10-03T17:13:00Z</dcterms:created>
  <dcterms:modified xsi:type="dcterms:W3CDTF">2022-11-16T15:31:00Z</dcterms:modified>
</cp:coreProperties>
</file>