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3E7EC" w14:textId="40F705E2" w:rsidR="004F14C2" w:rsidRDefault="007E4F9E" w:rsidP="005C4D84">
      <w:pPr>
        <w:rPr>
          <w:rFonts w:asciiTheme="minorHAnsi" w:hAnsiTheme="minorHAnsi" w:cstheme="minorHAnsi"/>
        </w:rPr>
      </w:pPr>
      <w:r w:rsidRPr="00FB0294">
        <w:rPr>
          <w:rFonts w:asciiTheme="minorHAnsi" w:hAnsiTheme="minorHAnsi" w:cstheme="minorHAnsi"/>
        </w:rPr>
        <w:fldChar w:fldCharType="begin"/>
      </w:r>
      <w:r w:rsidRPr="00FB0294">
        <w:rPr>
          <w:rFonts w:asciiTheme="minorHAnsi" w:hAnsiTheme="minorHAnsi" w:cstheme="minorHAnsi"/>
        </w:rPr>
        <w:instrText xml:space="preserve"> SKIPIF </w:instrText>
      </w:r>
      <w:r w:rsidR="00FB0294" w:rsidRPr="00FB0294">
        <w:rPr>
          <w:rFonts w:asciiTheme="minorHAnsi" w:hAnsiTheme="minorHAnsi" w:cstheme="minorHAnsi"/>
          <w:noProof/>
        </w:rPr>
        <w:fldChar w:fldCharType="begin"/>
      </w:r>
      <w:r w:rsidR="00FB0294" w:rsidRPr="00FB0294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FB0294" w:rsidRPr="00FB0294">
        <w:rPr>
          <w:rFonts w:asciiTheme="minorHAnsi" w:hAnsiTheme="minorHAnsi" w:cstheme="minorHAnsi"/>
          <w:noProof/>
        </w:rPr>
        <w:fldChar w:fldCharType="separate"/>
      </w:r>
      <w:r w:rsidR="006F74A4" w:rsidRPr="00FB0294">
        <w:rPr>
          <w:rFonts w:asciiTheme="minorHAnsi" w:hAnsiTheme="minorHAnsi" w:cstheme="minorHAnsi"/>
          <w:noProof/>
        </w:rPr>
        <w:instrText>1000105030/2021</w:instrText>
      </w:r>
      <w:r w:rsidR="00FB0294" w:rsidRPr="00FB0294">
        <w:rPr>
          <w:rFonts w:asciiTheme="minorHAnsi" w:hAnsiTheme="minorHAnsi" w:cstheme="minorHAnsi"/>
          <w:noProof/>
        </w:rPr>
        <w:fldChar w:fldCharType="end"/>
      </w:r>
      <w:r w:rsidRPr="00FB0294">
        <w:rPr>
          <w:rFonts w:asciiTheme="minorHAnsi" w:hAnsiTheme="minorHAnsi" w:cstheme="minorHAnsi"/>
        </w:rPr>
        <w:instrText xml:space="preserve"> = 0  </w:instrText>
      </w:r>
      <w:r w:rsidRPr="00FB0294">
        <w:rPr>
          <w:rFonts w:asciiTheme="minorHAnsi" w:hAnsiTheme="minorHAnsi" w:cstheme="minorHAnsi"/>
        </w:rPr>
        <w:fldChar w:fldCharType="end"/>
      </w:r>
      <w:r w:rsidRPr="00FB0294">
        <w:rPr>
          <w:rFonts w:asciiTheme="minorHAnsi" w:hAnsiTheme="minorHAnsi" w:cstheme="minorHAnsi"/>
        </w:rPr>
        <w:fldChar w:fldCharType="begin"/>
      </w:r>
      <w:r w:rsidRPr="00FB0294">
        <w:rPr>
          <w:rFonts w:asciiTheme="minorHAnsi" w:hAnsiTheme="minorHAnsi" w:cstheme="minorHAnsi"/>
        </w:rPr>
        <w:instrText xml:space="preserve"> SKIPIF </w:instrText>
      </w:r>
      <w:r w:rsidR="00FB0294" w:rsidRPr="00FB0294">
        <w:rPr>
          <w:rFonts w:asciiTheme="minorHAnsi" w:hAnsiTheme="minorHAnsi" w:cstheme="minorHAnsi"/>
          <w:noProof/>
        </w:rPr>
        <w:fldChar w:fldCharType="begin"/>
      </w:r>
      <w:r w:rsidR="00FB0294" w:rsidRPr="00FB0294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FB0294" w:rsidRPr="00FB0294">
        <w:rPr>
          <w:rFonts w:asciiTheme="minorHAnsi" w:hAnsiTheme="minorHAnsi" w:cstheme="minorHAnsi"/>
          <w:noProof/>
        </w:rPr>
        <w:fldChar w:fldCharType="separate"/>
      </w:r>
      <w:r w:rsidR="006F74A4" w:rsidRPr="00FB0294">
        <w:rPr>
          <w:rFonts w:asciiTheme="minorHAnsi" w:hAnsiTheme="minorHAnsi" w:cstheme="minorHAnsi"/>
          <w:noProof/>
        </w:rPr>
        <w:instrText>1000105030/2021</w:instrText>
      </w:r>
      <w:r w:rsidR="00FB0294" w:rsidRPr="00FB0294">
        <w:rPr>
          <w:rFonts w:asciiTheme="minorHAnsi" w:hAnsiTheme="minorHAnsi" w:cstheme="minorHAnsi"/>
          <w:noProof/>
        </w:rPr>
        <w:fldChar w:fldCharType="end"/>
      </w:r>
      <w:r w:rsidRPr="00FB0294">
        <w:rPr>
          <w:rFonts w:asciiTheme="minorHAnsi" w:hAnsiTheme="minorHAnsi" w:cstheme="minorHAnsi"/>
        </w:rPr>
        <w:instrText xml:space="preserve">= ""  </w:instrText>
      </w:r>
      <w:r w:rsidRPr="00FB0294">
        <w:rPr>
          <w:rFonts w:asciiTheme="minorHAnsi" w:hAnsiTheme="minorHAnsi" w:cstheme="minorHAnsi"/>
        </w:rPr>
        <w:fldChar w:fldCharType="end"/>
      </w:r>
      <w:r w:rsidRPr="00FB0294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89"/>
        <w:gridCol w:w="7394"/>
      </w:tblGrid>
      <w:tr w:rsidR="005C4D84" w:rsidRPr="005625EA" w14:paraId="392C25E9" w14:textId="77777777" w:rsidTr="005C4D84">
        <w:trPr>
          <w:trHeight w:hRule="exact" w:val="1080"/>
        </w:trPr>
        <w:tc>
          <w:tcPr>
            <w:tcW w:w="208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022F2A" w14:textId="77777777" w:rsidR="005C4D84" w:rsidRPr="00AF19B6" w:rsidRDefault="005C4D84" w:rsidP="003369E3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</w:rPr>
            </w:pPr>
            <w:r w:rsidRPr="00AF19B6">
              <w:rPr>
                <w:rFonts w:ascii="Calibri" w:hAnsi="Calibri" w:cs="Calibri"/>
                <w:b/>
              </w:rPr>
              <w:t>ASSUNTO</w:t>
            </w:r>
          </w:p>
        </w:tc>
        <w:tc>
          <w:tcPr>
            <w:tcW w:w="739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D839BF" w14:textId="77777777" w:rsidR="005C4D84" w:rsidRPr="00AF19B6" w:rsidRDefault="005C4D84" w:rsidP="003369E3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RESPOSTA À PREFEITURA DE SÃO LEOPOLDO ACERCA DAS ATRIBUIÇÕES SOBRE PARCELAMENTO DE SOLO.</w:t>
            </w:r>
          </w:p>
        </w:tc>
      </w:tr>
      <w:tr w:rsidR="005C4D84" w:rsidRPr="005625EA" w14:paraId="5AD729DD" w14:textId="77777777" w:rsidTr="005C4D84">
        <w:trPr>
          <w:trHeight w:hRule="exact" w:val="427"/>
        </w:trPr>
        <w:tc>
          <w:tcPr>
            <w:tcW w:w="9483" w:type="dxa"/>
            <w:gridSpan w:val="2"/>
            <w:tcBorders>
              <w:top w:val="single" w:sz="18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B72718" w14:textId="35302AB7" w:rsidR="005C4D84" w:rsidRPr="00440CD2" w:rsidRDefault="005C4D84" w:rsidP="003369E3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</w:rPr>
            </w:pPr>
            <w:r w:rsidRPr="00440CD2">
              <w:rPr>
                <w:rFonts w:ascii="Calibri" w:hAnsi="Calibri" w:cs="Calibri"/>
                <w:b/>
              </w:rPr>
              <w:t xml:space="preserve">DELIBERAÇÃO Nº 081/2022 </w:t>
            </w:r>
            <w:r>
              <w:rPr>
                <w:rFonts w:ascii="Calibri" w:hAnsi="Calibri" w:cs="Calibri"/>
                <w:b/>
              </w:rPr>
              <w:t>-</w:t>
            </w:r>
            <w:r w:rsidRPr="00440CD2">
              <w:rPr>
                <w:rFonts w:ascii="Calibri" w:hAnsi="Calibri" w:cs="Calibri"/>
                <w:b/>
              </w:rPr>
              <w:t xml:space="preserve"> CEP-CAU/RS</w:t>
            </w:r>
          </w:p>
          <w:p w14:paraId="2663C08D" w14:textId="77777777" w:rsidR="005C4D84" w:rsidRPr="00440CD2" w:rsidRDefault="005C4D84" w:rsidP="003369E3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</w:rPr>
            </w:pPr>
          </w:p>
          <w:p w14:paraId="5BDEAC60" w14:textId="77777777" w:rsidR="005C4D84" w:rsidRPr="00440CD2" w:rsidRDefault="005C4D84" w:rsidP="003369E3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</w:rPr>
            </w:pPr>
          </w:p>
          <w:p w14:paraId="0887BFD6" w14:textId="77777777" w:rsidR="005C4D84" w:rsidRPr="00440CD2" w:rsidRDefault="005C4D84" w:rsidP="003369E3">
            <w:pPr>
              <w:tabs>
                <w:tab w:val="left" w:pos="1418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5BDC99B9" w14:textId="77777777" w:rsidR="005C4D84" w:rsidRDefault="005C4D84" w:rsidP="005C4D84">
      <w:pPr>
        <w:rPr>
          <w:rFonts w:asciiTheme="minorHAnsi" w:hAnsiTheme="minorHAnsi" w:cstheme="minorHAnsi"/>
          <w:b/>
          <w:strike/>
        </w:rPr>
      </w:pPr>
    </w:p>
    <w:p w14:paraId="2C76B3F3" w14:textId="77777777" w:rsidR="005C4D84" w:rsidRDefault="005C4D84" w:rsidP="005C4D84">
      <w:pPr>
        <w:rPr>
          <w:rFonts w:asciiTheme="minorHAnsi" w:hAnsiTheme="minorHAnsi" w:cstheme="minorHAnsi"/>
          <w:b/>
          <w:strike/>
        </w:rPr>
      </w:pPr>
    </w:p>
    <w:p w14:paraId="603E1F8C" w14:textId="33928F73" w:rsidR="005C4D84" w:rsidRPr="009D50A6" w:rsidRDefault="005C4D84" w:rsidP="005C4D84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A COMISSÃO DE </w:t>
      </w:r>
      <w:r>
        <w:rPr>
          <w:rFonts w:ascii="Calibri" w:hAnsi="Calibri" w:cs="Calibri"/>
        </w:rPr>
        <w:t>EXERCÍCIO PROFISSIONAL</w:t>
      </w:r>
      <w:r>
        <w:rPr>
          <w:rFonts w:ascii="Calibri" w:hAnsi="Calibri" w:cs="Calibri"/>
        </w:rPr>
        <w:t xml:space="preserve"> -</w:t>
      </w:r>
      <w:r w:rsidRPr="005625EA">
        <w:rPr>
          <w:rFonts w:ascii="Calibri" w:hAnsi="Calibri" w:cs="Calibri"/>
        </w:rPr>
        <w:t xml:space="preserve"> CE</w:t>
      </w:r>
      <w:r>
        <w:rPr>
          <w:rFonts w:ascii="Calibri" w:hAnsi="Calibri" w:cs="Calibri"/>
        </w:rPr>
        <w:t>P</w:t>
      </w:r>
      <w:r w:rsidRPr="005625EA">
        <w:rPr>
          <w:rFonts w:ascii="Calibri" w:hAnsi="Calibri" w:cs="Calibri"/>
        </w:rPr>
        <w:t xml:space="preserve">-CAU/RS, reunida ordinariamente </w:t>
      </w:r>
      <w:r w:rsidRPr="00FB0294">
        <w:rPr>
          <w:rFonts w:asciiTheme="minorHAnsi" w:hAnsiTheme="minorHAnsi" w:cstheme="minorHAnsi"/>
        </w:rPr>
        <w:t xml:space="preserve">em Porto Alegre - RS, na sede do CAU/RS, no dia </w:t>
      </w:r>
      <w:r>
        <w:rPr>
          <w:rFonts w:asciiTheme="minorHAnsi" w:hAnsiTheme="minorHAnsi" w:cstheme="minorHAnsi"/>
        </w:rPr>
        <w:t>15</w:t>
      </w:r>
      <w:r w:rsidRPr="00FB0294">
        <w:rPr>
          <w:rFonts w:asciiTheme="minorHAnsi" w:hAnsiTheme="minorHAnsi" w:cstheme="minorHAnsi"/>
        </w:rPr>
        <w:t xml:space="preserve"> de agosto de 2022</w:t>
      </w:r>
      <w:r w:rsidRPr="005625EA">
        <w:rPr>
          <w:rFonts w:ascii="Calibri" w:hAnsi="Calibri" w:cs="Calibri"/>
        </w:rPr>
        <w:t xml:space="preserve">, no uso </w:t>
      </w:r>
      <w:r w:rsidRPr="009D50A6">
        <w:rPr>
          <w:rFonts w:ascii="Calibri" w:hAnsi="Calibri" w:cs="Calibri"/>
        </w:rPr>
        <w:t>d</w:t>
      </w:r>
      <w:r>
        <w:rPr>
          <w:rFonts w:ascii="Calibri" w:hAnsi="Calibri" w:cs="Calibri"/>
        </w:rPr>
        <w:t>as competências que lhe confere</w:t>
      </w:r>
      <w:r w:rsidRPr="009D50A6">
        <w:rPr>
          <w:rFonts w:ascii="Calibri" w:hAnsi="Calibri" w:cs="Calibri"/>
        </w:rPr>
        <w:t xml:space="preserve"> o artigo 2º, inciso III, alínea ‘b’, da Resolução CAU/BR nº </w:t>
      </w:r>
      <w:r>
        <w:rPr>
          <w:rFonts w:ascii="Calibri" w:hAnsi="Calibri" w:cs="Calibri"/>
        </w:rPr>
        <w:t>0</w:t>
      </w:r>
      <w:r w:rsidRPr="009D50A6">
        <w:rPr>
          <w:rFonts w:ascii="Calibri" w:hAnsi="Calibri" w:cs="Calibri"/>
        </w:rPr>
        <w:t>30</w:t>
      </w:r>
      <w:r>
        <w:rPr>
          <w:rFonts w:ascii="Calibri" w:hAnsi="Calibri" w:cs="Calibri"/>
        </w:rPr>
        <w:t>/2012</w:t>
      </w:r>
      <w:r w:rsidRPr="009D50A6">
        <w:rPr>
          <w:rFonts w:ascii="Calibri" w:hAnsi="Calibri" w:cs="Calibri"/>
        </w:rPr>
        <w:t xml:space="preserve"> e o artigo 95, do Regimento Interno do CAU/RS;</w:t>
      </w:r>
    </w:p>
    <w:p w14:paraId="4A4D37FE" w14:textId="77777777" w:rsidR="005C4D84" w:rsidRDefault="005C4D84" w:rsidP="005C4D84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p w14:paraId="0F69E7F7" w14:textId="77777777" w:rsidR="005C4D84" w:rsidRPr="005625EA" w:rsidRDefault="005C4D84" w:rsidP="005C4D84">
      <w:pPr>
        <w:tabs>
          <w:tab w:val="left" w:pos="1418"/>
        </w:tabs>
        <w:ind w:left="-284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</w:t>
      </w:r>
      <w:r>
        <w:rPr>
          <w:rFonts w:ascii="Calibri" w:hAnsi="Calibri" w:cs="Calibri"/>
          <w:b/>
        </w:rPr>
        <w:t xml:space="preserve"> por</w:t>
      </w:r>
      <w:r w:rsidRPr="005625EA">
        <w:rPr>
          <w:rFonts w:ascii="Calibri" w:hAnsi="Calibri" w:cs="Calibri"/>
          <w:b/>
        </w:rPr>
        <w:t>:</w:t>
      </w:r>
    </w:p>
    <w:p w14:paraId="6CF4964A" w14:textId="77777777" w:rsidR="005C4D84" w:rsidRPr="005625EA" w:rsidRDefault="005C4D84" w:rsidP="005C4D84">
      <w:pPr>
        <w:pStyle w:val="PargrafodaLista"/>
        <w:spacing w:before="2" w:after="2"/>
        <w:ind w:left="-284"/>
        <w:jc w:val="both"/>
        <w:rPr>
          <w:rFonts w:ascii="Calibri" w:hAnsi="Calibri" w:cs="Calibri"/>
          <w:shd w:val="clear" w:color="auto" w:fill="FFFF00"/>
        </w:rPr>
      </w:pPr>
    </w:p>
    <w:p w14:paraId="7E36917C" w14:textId="2AB29B89" w:rsidR="005C4D84" w:rsidRPr="005C4D84" w:rsidRDefault="005C4D84" w:rsidP="005C4D84">
      <w:pPr>
        <w:pStyle w:val="PargrafodaLista"/>
        <w:numPr>
          <w:ilvl w:val="0"/>
          <w:numId w:val="28"/>
        </w:numPr>
        <w:suppressAutoHyphens/>
        <w:autoSpaceDN w:val="0"/>
        <w:spacing w:before="2" w:after="2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5C4D84">
        <w:rPr>
          <w:rFonts w:asciiTheme="minorHAnsi" w:hAnsiTheme="minorHAnsi" w:cstheme="minorHAnsi"/>
        </w:rPr>
        <w:t>Sugerir a presidência a remessa de ofício à Prefeitura Municipal de São Leopoldo/RS, para o fim de informar que os Técnicos Industriais e Agrícolas não possuem competência técnica para atuar em parcelamento do solo, como desmembramentos, unificações e outros, por ausência de atribuição legal e de estudos específicos acerca da matéria;</w:t>
      </w:r>
      <w:r w:rsidRPr="005C4D84">
        <w:rPr>
          <w:rFonts w:asciiTheme="minorHAnsi" w:hAnsiTheme="minorHAnsi" w:cstheme="minorHAnsi"/>
        </w:rPr>
        <w:t xml:space="preserve"> e</w:t>
      </w:r>
    </w:p>
    <w:p w14:paraId="0E7844F3" w14:textId="77777777" w:rsidR="005C4D84" w:rsidRDefault="005C4D84" w:rsidP="005C4D84">
      <w:pPr>
        <w:pStyle w:val="PargrafodaLista"/>
        <w:suppressAutoHyphens/>
        <w:autoSpaceDN w:val="0"/>
        <w:spacing w:before="2" w:after="2"/>
        <w:ind w:left="76"/>
        <w:jc w:val="both"/>
        <w:textAlignment w:val="baseline"/>
        <w:rPr>
          <w:rFonts w:ascii="Calibri" w:hAnsi="Calibri" w:cs="Calibri"/>
        </w:rPr>
      </w:pPr>
    </w:p>
    <w:p w14:paraId="36F9DE58" w14:textId="6F7B0331" w:rsidR="005C4D84" w:rsidRPr="00FA63EE" w:rsidRDefault="005C4D84" w:rsidP="005C4D84">
      <w:pPr>
        <w:pStyle w:val="PargrafodaLista"/>
        <w:numPr>
          <w:ilvl w:val="0"/>
          <w:numId w:val="28"/>
        </w:numPr>
        <w:suppressAutoHyphens/>
        <w:autoSpaceDN w:val="0"/>
        <w:spacing w:before="2" w:after="2"/>
        <w:contextualSpacing w:val="0"/>
        <w:jc w:val="both"/>
        <w:textAlignment w:val="baseline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E</w:t>
      </w:r>
      <w:r w:rsidRPr="00FA63EE">
        <w:rPr>
          <w:rFonts w:ascii="Calibri" w:hAnsi="Calibri" w:cs="Calibri"/>
        </w:rPr>
        <w:t xml:space="preserve">ncaminhar a presente deliberação à Presidência, para conhecimento e </w:t>
      </w:r>
      <w:r>
        <w:rPr>
          <w:rFonts w:ascii="Calibri" w:hAnsi="Calibri" w:cs="Calibri"/>
        </w:rPr>
        <w:t xml:space="preserve">demais </w:t>
      </w:r>
      <w:r w:rsidRPr="00FA63EE">
        <w:rPr>
          <w:rFonts w:ascii="Calibri" w:hAnsi="Calibri" w:cs="Calibri"/>
        </w:rPr>
        <w:t>providên</w:t>
      </w:r>
      <w:r>
        <w:rPr>
          <w:rFonts w:ascii="Calibri" w:hAnsi="Calibri" w:cs="Calibri"/>
        </w:rPr>
        <w:t>cias que se fizerem necessárias.</w:t>
      </w:r>
    </w:p>
    <w:p w14:paraId="2AD3950F" w14:textId="77777777" w:rsidR="005C4D84" w:rsidRPr="005625EA" w:rsidRDefault="005C4D84" w:rsidP="005C4D84">
      <w:pPr>
        <w:suppressAutoHyphens/>
        <w:autoSpaceDN w:val="0"/>
        <w:spacing w:before="2" w:after="2"/>
        <w:jc w:val="both"/>
        <w:textAlignment w:val="baseline"/>
        <w:rPr>
          <w:rFonts w:ascii="Calibri" w:hAnsi="Calibri" w:cs="Calibri"/>
        </w:rPr>
      </w:pPr>
    </w:p>
    <w:p w14:paraId="120A380B" w14:textId="1A8991FF" w:rsidR="005C4D84" w:rsidRDefault="005C4D84" w:rsidP="005C4D84">
      <w:pPr>
        <w:tabs>
          <w:tab w:val="left" w:pos="851"/>
        </w:tabs>
        <w:spacing w:after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Porto Alegre -</w:t>
      </w:r>
      <w:r w:rsidRPr="00C13081">
        <w:rPr>
          <w:rFonts w:ascii="Calibri" w:hAnsi="Calibri" w:cs="Calibri"/>
        </w:rPr>
        <w:t xml:space="preserve"> RS, </w:t>
      </w:r>
      <w:r>
        <w:rPr>
          <w:rFonts w:ascii="Calibri" w:hAnsi="Calibri" w:cs="Calibri"/>
        </w:rPr>
        <w:t>15</w:t>
      </w:r>
      <w:r w:rsidRPr="00C13081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agosto</w:t>
      </w:r>
      <w:r w:rsidRPr="00C13081">
        <w:rPr>
          <w:rFonts w:ascii="Calibri" w:hAnsi="Calibri" w:cs="Calibri"/>
        </w:rPr>
        <w:t xml:space="preserve"> de 2022.</w:t>
      </w:r>
    </w:p>
    <w:p w14:paraId="148B5405" w14:textId="77777777" w:rsidR="005C4D84" w:rsidRPr="00C13081" w:rsidRDefault="005C4D84" w:rsidP="005C4D84">
      <w:pPr>
        <w:tabs>
          <w:tab w:val="left" w:pos="851"/>
        </w:tabs>
        <w:spacing w:after="120"/>
        <w:jc w:val="center"/>
        <w:rPr>
          <w:rFonts w:ascii="Calibri" w:hAnsi="Calibri" w:cs="Calibri"/>
        </w:rPr>
      </w:pPr>
    </w:p>
    <w:p w14:paraId="2D14BE70" w14:textId="081FFB39" w:rsidR="005C4D84" w:rsidRDefault="005C4D84" w:rsidP="005C4D84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r w:rsidRPr="009D50A6">
        <w:rPr>
          <w:rFonts w:ascii="Calibri" w:hAnsi="Calibri" w:cs="Calibri"/>
        </w:rPr>
        <w:t xml:space="preserve"> dos votos das conselheiras Deise Flores Santos, Andréa Larruscahim Hamilton Ilha e Patrícia Lopes Silva e do conselheiro Rafael Artico, atesto a veracidade das informações aqui apresentadas</w:t>
      </w:r>
      <w:r w:rsidRPr="00C13081">
        <w:rPr>
          <w:rFonts w:ascii="Calibri" w:hAnsi="Calibri" w:cs="Calibri"/>
        </w:rPr>
        <w:t>.</w:t>
      </w:r>
      <w:r w:rsidRPr="00C13081">
        <w:rPr>
          <w:rFonts w:ascii="Calibri" w:hAnsi="Calibri" w:cs="Calibri"/>
        </w:rPr>
        <w:cr/>
      </w:r>
    </w:p>
    <w:p w14:paraId="0FDA8A42" w14:textId="77777777" w:rsidR="005C4D84" w:rsidRDefault="005C4D84" w:rsidP="005C4D84">
      <w:pPr>
        <w:tabs>
          <w:tab w:val="left" w:pos="1418"/>
        </w:tabs>
        <w:rPr>
          <w:rFonts w:ascii="Calibri" w:hAnsi="Calibri" w:cs="Calibri"/>
        </w:rPr>
      </w:pPr>
      <w:r w:rsidRPr="009D50A6">
        <w:rPr>
          <w:rFonts w:ascii="Calibri" w:hAnsi="Calibri" w:cs="Calibri"/>
        </w:rPr>
        <w:cr/>
      </w:r>
    </w:p>
    <w:p w14:paraId="4DF6C8F6" w14:textId="7CEB2E6F" w:rsidR="005C4D84" w:rsidRPr="009D50A6" w:rsidRDefault="005C4D84" w:rsidP="005C4D84">
      <w:pPr>
        <w:tabs>
          <w:tab w:val="left" w:pos="1418"/>
        </w:tabs>
        <w:rPr>
          <w:rFonts w:ascii="Calibri" w:hAnsi="Calibri" w:cs="Calibri"/>
        </w:rPr>
      </w:pPr>
    </w:p>
    <w:p w14:paraId="0F886E0C" w14:textId="65615334" w:rsidR="005C4D84" w:rsidRPr="009D50A6" w:rsidRDefault="005C4D84" w:rsidP="005C4D84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9D50A6">
        <w:rPr>
          <w:rFonts w:ascii="Calibri" w:hAnsi="Calibri" w:cs="Calibri"/>
        </w:rPr>
        <w:t>CARLOS EDUARDO MESQUITA PEDONE</w:t>
      </w:r>
    </w:p>
    <w:p w14:paraId="7FF26C51" w14:textId="77777777" w:rsidR="005C4D84" w:rsidRPr="009D50A6" w:rsidRDefault="005C4D84" w:rsidP="005C4D84">
      <w:pPr>
        <w:jc w:val="center"/>
        <w:rPr>
          <w:rFonts w:ascii="Calibri" w:hAnsi="Calibri" w:cs="Calibri"/>
        </w:rPr>
      </w:pPr>
      <w:r w:rsidRPr="009D50A6">
        <w:rPr>
          <w:rFonts w:ascii="Calibri" w:hAnsi="Calibri" w:cs="Calibri"/>
        </w:rPr>
        <w:t>Coordenador da CEP-CAU/RS</w:t>
      </w:r>
    </w:p>
    <w:p w14:paraId="60E22F51" w14:textId="77777777" w:rsidR="005C4D84" w:rsidRPr="00FB0294" w:rsidRDefault="005C4D84" w:rsidP="005C4D84">
      <w:pPr>
        <w:rPr>
          <w:rFonts w:asciiTheme="minorHAnsi" w:hAnsiTheme="minorHAnsi" w:cstheme="minorHAnsi"/>
          <w:b/>
          <w:strike/>
        </w:rPr>
      </w:pPr>
    </w:p>
    <w:sectPr w:rsidR="005C4D84" w:rsidRPr="00FB0294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9840C9" w:rsidRDefault="009840C9">
      <w:r>
        <w:separator/>
      </w:r>
    </w:p>
  </w:endnote>
  <w:endnote w:type="continuationSeparator" w:id="0">
    <w:p w14:paraId="0C2ED660" w14:textId="77777777" w:rsidR="009840C9" w:rsidRDefault="0098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9840C9" w:rsidRPr="0093154B" w:rsidRDefault="009840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9840C9" w:rsidRDefault="009840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9840C9" w:rsidRPr="003F1946" w:rsidRDefault="009840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9840C9" w:rsidRPr="003F1946" w:rsidRDefault="009840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9840C9" w:rsidRPr="0093154B" w:rsidRDefault="009840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9840C9" w:rsidRDefault="009840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9840C9" w:rsidRPr="003F1946" w:rsidRDefault="009840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9840C9" w:rsidRDefault="009840C9">
      <w:r>
        <w:separator/>
      </w:r>
    </w:p>
  </w:footnote>
  <w:footnote w:type="continuationSeparator" w:id="0">
    <w:p w14:paraId="765844E8" w14:textId="77777777" w:rsidR="009840C9" w:rsidRDefault="00984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9840C9" w:rsidRPr="009E4E5A" w:rsidRDefault="009840C9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9840C9" w:rsidRPr="009E4E5A" w:rsidRDefault="009840C9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5"/>
  </w:num>
  <w:num w:numId="4">
    <w:abstractNumId w:val="18"/>
  </w:num>
  <w:num w:numId="5">
    <w:abstractNumId w:val="10"/>
  </w:num>
  <w:num w:numId="6">
    <w:abstractNumId w:val="7"/>
  </w:num>
  <w:num w:numId="7">
    <w:abstractNumId w:val="23"/>
  </w:num>
  <w:num w:numId="8">
    <w:abstractNumId w:val="19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3"/>
  </w:num>
  <w:num w:numId="23">
    <w:abstractNumId w:val="12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3"/>
    <w:odso>
      <w:udl w:val="Provider=Microsoft.ACE.OLEDB.12.0;User ID=Admin;Data Source=C:\Users\flavio\Desktop\Documentos Flávio\5 CEP\7. Controle de processos CEP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16A7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2F10AB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8791A"/>
    <w:rsid w:val="00396B13"/>
    <w:rsid w:val="003A1EEF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137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060F"/>
    <w:rsid w:val="005B23F0"/>
    <w:rsid w:val="005B3FB9"/>
    <w:rsid w:val="005B43D0"/>
    <w:rsid w:val="005C1704"/>
    <w:rsid w:val="005C1D36"/>
    <w:rsid w:val="005C4D84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2C03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63BD"/>
    <w:rsid w:val="006E773E"/>
    <w:rsid w:val="006F021C"/>
    <w:rsid w:val="006F37F6"/>
    <w:rsid w:val="006F3827"/>
    <w:rsid w:val="006F46DD"/>
    <w:rsid w:val="006F50BD"/>
    <w:rsid w:val="006F5CC8"/>
    <w:rsid w:val="006F71B7"/>
    <w:rsid w:val="006F74A4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D310C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57B61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4EA1"/>
    <w:rsid w:val="008D5765"/>
    <w:rsid w:val="008D65E7"/>
    <w:rsid w:val="008E042E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840C9"/>
    <w:rsid w:val="00991A48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13181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3CC7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5412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4DCD"/>
    <w:rsid w:val="00E7645E"/>
    <w:rsid w:val="00E828EC"/>
    <w:rsid w:val="00E902A0"/>
    <w:rsid w:val="00E91641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179"/>
    <w:rsid w:val="00F626B6"/>
    <w:rsid w:val="00F63B50"/>
    <w:rsid w:val="00F80782"/>
    <w:rsid w:val="00F84F1A"/>
    <w:rsid w:val="00F958A7"/>
    <w:rsid w:val="00FA1F27"/>
    <w:rsid w:val="00FA25F6"/>
    <w:rsid w:val="00FA6056"/>
    <w:rsid w:val="00FA7BAD"/>
    <w:rsid w:val="00FB0294"/>
    <w:rsid w:val="00FB07FA"/>
    <w:rsid w:val="00FB12CC"/>
    <w:rsid w:val="00FB3060"/>
    <w:rsid w:val="00FB3A2D"/>
    <w:rsid w:val="00FB3E52"/>
    <w:rsid w:val="00FB78D4"/>
    <w:rsid w:val="00FC54D1"/>
    <w:rsid w:val="00FC7CFD"/>
    <w:rsid w:val="00FD0DE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tricia\OneDrive\SEASC\%23CAU%20PATRICIA\%23CEP%20-%20Comiss&#227;o%20Exercicio%20Proficional\20210531%20-%20Controle%20de%20processos%20da%20CEP%20-%20v3.xls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1171-570B-4547-ACF7-5B9D5179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8</cp:revision>
  <cp:lastPrinted>2018-01-04T14:27:00Z</cp:lastPrinted>
  <dcterms:created xsi:type="dcterms:W3CDTF">2021-06-15T12:59:00Z</dcterms:created>
  <dcterms:modified xsi:type="dcterms:W3CDTF">2022-08-16T13:36:00Z</dcterms:modified>
</cp:coreProperties>
</file>