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0BE5D" w14:textId="77777777" w:rsidR="006F2885" w:rsidRPr="00DD4BD6" w:rsidRDefault="006F2885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84D07" w:rsidRPr="00DD4BD6" w14:paraId="7F3EFCC8" w14:textId="77777777" w:rsidTr="00D44E3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9F9A4D1" w14:textId="77777777" w:rsidR="00484D07" w:rsidRPr="00DD4BD6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D4BD6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934F243" w14:textId="7FA8F89B" w:rsidR="00484D07" w:rsidRPr="00DD4BD6" w:rsidRDefault="005843F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1000125530/</w:t>
            </w:r>
            <w:r w:rsidR="00874328" w:rsidRPr="00DD4BD6">
              <w:rPr>
                <w:rFonts w:asciiTheme="minorHAnsi" w:hAnsiTheme="minorHAnsi" w:cstheme="minorHAnsi"/>
              </w:rPr>
              <w:t>2021</w:t>
            </w:r>
          </w:p>
        </w:tc>
      </w:tr>
      <w:tr w:rsidR="005A41B8" w:rsidRPr="00DD4BD6" w14:paraId="5405B077" w14:textId="77777777" w:rsidTr="00D44E3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F33F07E" w14:textId="794F9E04" w:rsidR="005A41B8" w:rsidRPr="00DD4BD6" w:rsidRDefault="005A41B8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69DEFCE" w14:textId="2EAB0430" w:rsidR="005A41B8" w:rsidRDefault="005A41B8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D4BD6">
              <w:rPr>
                <w:rFonts w:asciiTheme="minorHAnsi" w:hAnsiTheme="minorHAnsi" w:cstheme="minorHAnsi"/>
              </w:rPr>
              <w:t>1310311/2021</w:t>
            </w:r>
          </w:p>
        </w:tc>
      </w:tr>
      <w:tr w:rsidR="00484D07" w:rsidRPr="00DD4BD6" w14:paraId="6D195A61" w14:textId="77777777" w:rsidTr="00D44E3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47C05" w14:textId="77777777" w:rsidR="00484D07" w:rsidRPr="00DD4BD6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D4BD6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C68CEE" w14:textId="36570A33" w:rsidR="00484D07" w:rsidRPr="00DD4BD6" w:rsidRDefault="005A41B8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I.</w:t>
            </w:r>
            <w:r w:rsidRPr="00DD4BD6">
              <w:rPr>
                <w:rFonts w:asciiTheme="minorHAnsi" w:hAnsiTheme="minorHAnsi" w:cstheme="minorHAnsi"/>
              </w:rPr>
              <w:t xml:space="preserve"> G</w:t>
            </w:r>
            <w:r>
              <w:rPr>
                <w:rFonts w:asciiTheme="minorHAnsi" w:hAnsiTheme="minorHAnsi" w:cstheme="minorHAnsi"/>
              </w:rPr>
              <w:t>. S.</w:t>
            </w:r>
            <w:r w:rsidRPr="00DD4BD6">
              <w:rPr>
                <w:rFonts w:asciiTheme="minorHAnsi" w:hAnsiTheme="minorHAnsi" w:cstheme="minorHAnsi"/>
              </w:rPr>
              <w:t xml:space="preserve"> D</w:t>
            </w:r>
            <w:r>
              <w:rPr>
                <w:rFonts w:asciiTheme="minorHAnsi" w:hAnsiTheme="minorHAnsi" w:cstheme="minorHAnsi"/>
              </w:rPr>
              <w:t>.</w:t>
            </w:r>
            <w:r w:rsidRPr="00DD4BD6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 LTDA (</w:t>
            </w:r>
            <w:r w:rsidRPr="00DD4BD6">
              <w:rPr>
                <w:rFonts w:asciiTheme="minorHAnsi" w:hAnsiTheme="minorHAnsi" w:cstheme="minorHAnsi"/>
              </w:rPr>
              <w:t>G. A.)</w:t>
            </w:r>
          </w:p>
        </w:tc>
      </w:tr>
      <w:tr w:rsidR="00484D07" w:rsidRPr="00DD4BD6" w14:paraId="41D564F5" w14:textId="77777777" w:rsidTr="00D44E3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AD25DE" w14:textId="77777777" w:rsidR="00484D07" w:rsidRPr="00DD4BD6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D4BD6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D92550C" w14:textId="77777777" w:rsidR="00484D07" w:rsidRPr="00DD4BD6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DD4BD6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DD4BD6" w14:paraId="2F5F8F12" w14:textId="77777777" w:rsidTr="00D44E31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28EE7CE" w14:textId="18A39FB8" w:rsidR="005D2B35" w:rsidRPr="00DD4BD6" w:rsidRDefault="005D2B35" w:rsidP="005A41B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DD4BD6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5A41B8">
              <w:rPr>
                <w:rFonts w:asciiTheme="minorHAnsi" w:hAnsiTheme="minorHAnsi" w:cstheme="minorHAnsi"/>
                <w:b/>
              </w:rPr>
              <w:t>050/2022 -</w:t>
            </w:r>
            <w:r w:rsidRPr="00DD4BD6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0007917" w14:textId="77777777" w:rsidR="005D2B35" w:rsidRPr="00DD4BD6" w:rsidRDefault="005D2B35" w:rsidP="005D2B35">
      <w:pPr>
        <w:rPr>
          <w:rFonts w:asciiTheme="minorHAnsi" w:hAnsiTheme="minorHAnsi" w:cstheme="minorHAnsi"/>
        </w:rPr>
      </w:pPr>
    </w:p>
    <w:p w14:paraId="2D3208C6" w14:textId="7FE7D3D6" w:rsidR="00CC1A81" w:rsidRPr="00DD4BD6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D4BD6">
        <w:rPr>
          <w:rFonts w:asciiTheme="minorHAnsi" w:hAnsiTheme="minorHAnsi" w:cstheme="minorHAnsi"/>
        </w:rPr>
        <w:t>A COMI</w:t>
      </w:r>
      <w:r w:rsidR="005A41B8">
        <w:rPr>
          <w:rFonts w:asciiTheme="minorHAnsi" w:hAnsiTheme="minorHAnsi" w:cstheme="minorHAnsi"/>
        </w:rPr>
        <w:t>SSÃO DE EXERCÍCIO PROFISSIONAL -</w:t>
      </w:r>
      <w:r w:rsidRPr="00DD4BD6">
        <w:rPr>
          <w:rFonts w:asciiTheme="minorHAnsi" w:hAnsiTheme="minorHAnsi" w:cstheme="minorHAnsi"/>
        </w:rPr>
        <w:t xml:space="preserve"> CEP-CAU/RS, reunida ordinariamente </w:t>
      </w:r>
      <w:r w:rsidR="005A41B8">
        <w:rPr>
          <w:rFonts w:asciiTheme="minorHAnsi" w:hAnsiTheme="minorHAnsi" w:cstheme="minorHAnsi"/>
        </w:rPr>
        <w:t>por meio de videoconferência, no dia 13 de junho de 2022</w:t>
      </w:r>
      <w:r w:rsidRPr="00DD4BD6">
        <w:rPr>
          <w:rFonts w:asciiTheme="minorHAnsi" w:hAnsiTheme="minorHAnsi" w:cstheme="minorHAnsi"/>
        </w:rPr>
        <w:t>, no uso d</w:t>
      </w:r>
      <w:r w:rsidR="005A41B8">
        <w:rPr>
          <w:rFonts w:asciiTheme="minorHAnsi" w:hAnsiTheme="minorHAnsi" w:cstheme="minorHAnsi"/>
        </w:rPr>
        <w:t>as competências que lhe confere o</w:t>
      </w:r>
      <w:r w:rsidRPr="00DD4BD6">
        <w:rPr>
          <w:rFonts w:asciiTheme="minorHAnsi" w:hAnsiTheme="minorHAnsi" w:cstheme="minorHAnsi"/>
        </w:rPr>
        <w:t xml:space="preserve"> inciso VI do art. 95 do Regimento Interno do CAU/RS, após a</w:t>
      </w:r>
      <w:r w:rsidR="005A41B8">
        <w:rPr>
          <w:rFonts w:asciiTheme="minorHAnsi" w:hAnsiTheme="minorHAnsi" w:cstheme="minorHAnsi"/>
        </w:rPr>
        <w:t>nálise do assunto em epígrafe;</w:t>
      </w:r>
    </w:p>
    <w:p w14:paraId="73876E38" w14:textId="77777777" w:rsidR="005D2B35" w:rsidRPr="00DD4BD6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D9C3D40" w14:textId="5E63BBDB" w:rsidR="006C4DFD" w:rsidRPr="00DD4BD6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DD4BD6">
        <w:rPr>
          <w:rFonts w:asciiTheme="minorHAnsi" w:hAnsiTheme="minorHAnsi" w:cstheme="minorHAnsi"/>
        </w:rPr>
        <w:t>Considerando que</w:t>
      </w:r>
      <w:r w:rsidR="006C4DFD" w:rsidRPr="00DD4BD6">
        <w:rPr>
          <w:rFonts w:asciiTheme="minorHAnsi" w:hAnsiTheme="minorHAnsi" w:cstheme="minorHAnsi"/>
        </w:rPr>
        <w:t xml:space="preserve"> a pessoa jurídica, </w:t>
      </w:r>
      <w:r w:rsidR="005A41B8">
        <w:rPr>
          <w:rFonts w:asciiTheme="minorHAnsi" w:hAnsiTheme="minorHAnsi" w:cstheme="minorHAnsi"/>
        </w:rPr>
        <w:t>I.</w:t>
      </w:r>
      <w:r w:rsidR="005A41B8" w:rsidRPr="00DD4BD6">
        <w:rPr>
          <w:rFonts w:asciiTheme="minorHAnsi" w:hAnsiTheme="minorHAnsi" w:cstheme="minorHAnsi"/>
        </w:rPr>
        <w:t xml:space="preserve"> G</w:t>
      </w:r>
      <w:r w:rsidR="005A41B8">
        <w:rPr>
          <w:rFonts w:asciiTheme="minorHAnsi" w:hAnsiTheme="minorHAnsi" w:cstheme="minorHAnsi"/>
        </w:rPr>
        <w:t>. S.</w:t>
      </w:r>
      <w:r w:rsidR="005A41B8" w:rsidRPr="00DD4BD6">
        <w:rPr>
          <w:rFonts w:asciiTheme="minorHAnsi" w:hAnsiTheme="minorHAnsi" w:cstheme="minorHAnsi"/>
        </w:rPr>
        <w:t xml:space="preserve"> D</w:t>
      </w:r>
      <w:r w:rsidR="005A41B8">
        <w:rPr>
          <w:rFonts w:asciiTheme="minorHAnsi" w:hAnsiTheme="minorHAnsi" w:cstheme="minorHAnsi"/>
        </w:rPr>
        <w:t>.</w:t>
      </w:r>
      <w:r w:rsidR="005A41B8" w:rsidRPr="00DD4BD6">
        <w:rPr>
          <w:rFonts w:asciiTheme="minorHAnsi" w:hAnsiTheme="minorHAnsi" w:cstheme="minorHAnsi"/>
        </w:rPr>
        <w:t xml:space="preserve"> A</w:t>
      </w:r>
      <w:r w:rsidR="005A41B8">
        <w:rPr>
          <w:rFonts w:asciiTheme="minorHAnsi" w:hAnsiTheme="minorHAnsi" w:cstheme="minorHAnsi"/>
        </w:rPr>
        <w:t>. LTDA (</w:t>
      </w:r>
      <w:r w:rsidR="005A41B8" w:rsidRPr="00DD4BD6">
        <w:rPr>
          <w:rFonts w:asciiTheme="minorHAnsi" w:hAnsiTheme="minorHAnsi" w:cstheme="minorHAnsi"/>
        </w:rPr>
        <w:t>G. A.)</w:t>
      </w:r>
      <w:r w:rsidR="00874328" w:rsidRPr="00DD4BD6">
        <w:rPr>
          <w:rFonts w:asciiTheme="minorHAnsi" w:hAnsiTheme="minorHAnsi" w:cstheme="minorHAnsi"/>
        </w:rPr>
        <w:t>, inscrita no CNPJ sob o nº 31.866.195/0001-80</w:t>
      </w:r>
      <w:r w:rsidR="006C4DFD" w:rsidRPr="00DD4BD6">
        <w:rPr>
          <w:rFonts w:asciiTheme="minorHAnsi" w:hAnsiTheme="minorHAnsi" w:cstheme="minorHAnsi"/>
        </w:rPr>
        <w:t>, foi autuada por exercer atividade afeita à profissão de arquitetura e urbanismo, sem, contudo, estar registrada no CAU.</w:t>
      </w:r>
    </w:p>
    <w:p w14:paraId="5DE69119" w14:textId="77777777" w:rsidR="003F3E12" w:rsidRPr="00DD4BD6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159458B" w14:textId="0809E359" w:rsidR="00C34B98" w:rsidRPr="00DD4BD6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D4BD6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F73607" w:rsidRPr="00DD4BD6">
        <w:rPr>
          <w:rFonts w:asciiTheme="minorHAnsi" w:hAnsiTheme="minorHAnsi" w:cstheme="minorHAnsi"/>
        </w:rPr>
        <w:t>R$ 2.857,05 (dois mil reais, oitocentos e cinquenta e sete reais e cinco centavos)</w:t>
      </w:r>
      <w:r w:rsidRPr="00DD4BD6">
        <w:rPr>
          <w:rFonts w:asciiTheme="minorHAnsi" w:hAnsiTheme="minorHAnsi" w:cstheme="minorHAnsi"/>
        </w:rPr>
        <w:t>, foi aplicada de forma correta, tendo em v</w:t>
      </w:r>
      <w:r w:rsidR="005A41B8">
        <w:rPr>
          <w:rFonts w:asciiTheme="minorHAnsi" w:hAnsiTheme="minorHAnsi" w:cstheme="minorHAnsi"/>
        </w:rPr>
        <w:t>ista que, devidamente notificada</w:t>
      </w:r>
      <w:r w:rsidRPr="00DD4BD6">
        <w:rPr>
          <w:rFonts w:asciiTheme="minorHAnsi" w:hAnsiTheme="minorHAnsi" w:cstheme="minorHAnsi"/>
        </w:rPr>
        <w:t xml:space="preserve">, a parte autuada não efetivou a regularização da situação averiguada e que foram respeitados os limites fixados no art. 35, </w:t>
      </w:r>
      <w:r w:rsidR="000C6D76" w:rsidRPr="00DD4BD6">
        <w:rPr>
          <w:rFonts w:asciiTheme="minorHAnsi" w:hAnsiTheme="minorHAnsi" w:cstheme="minorHAnsi"/>
        </w:rPr>
        <w:t>da Resolução CAU/BR nº 022/2012.</w:t>
      </w:r>
    </w:p>
    <w:p w14:paraId="08CDE10E" w14:textId="77777777" w:rsidR="003F3E12" w:rsidRPr="00DD4BD6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5D3F9DCA" w14:textId="77777777" w:rsidR="003F3E12" w:rsidRPr="00DD4BD6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DD4BD6">
        <w:rPr>
          <w:rFonts w:asciiTheme="minorHAnsi" w:hAnsiTheme="minorHAnsi" w:cstheme="minorHAnsi"/>
          <w:b/>
        </w:rPr>
        <w:t>DELIBEROU:</w:t>
      </w:r>
    </w:p>
    <w:p w14:paraId="44C2FA36" w14:textId="77777777" w:rsidR="005A41B8" w:rsidRPr="00F94277" w:rsidRDefault="005A41B8" w:rsidP="005A41B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705CD80" w14:textId="06A5107B" w:rsidR="005A41B8" w:rsidRPr="00F94277" w:rsidRDefault="005A41B8" w:rsidP="005A41B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F94277">
        <w:rPr>
          <w:rFonts w:asciiTheme="minorHAnsi" w:hAnsiTheme="minorHAnsi" w:cstheme="minorHAnsi"/>
          <w:szCs w:val="22"/>
        </w:rPr>
        <w:t xml:space="preserve">Por </w:t>
      </w:r>
      <w:r>
        <w:rPr>
          <w:rFonts w:asciiTheme="minorHAnsi" w:hAnsiTheme="minorHAnsi" w:cstheme="minorHAnsi"/>
          <w:szCs w:val="22"/>
        </w:rPr>
        <w:t>aprovar, unanimemente, o voto do</w:t>
      </w:r>
      <w:r w:rsidRPr="00F94277">
        <w:rPr>
          <w:rFonts w:asciiTheme="minorHAnsi" w:hAnsiTheme="minorHAnsi" w:cstheme="minorHAnsi"/>
          <w:szCs w:val="22"/>
        </w:rPr>
        <w:t xml:space="preserve"> relator</w:t>
      </w:r>
      <w:r>
        <w:rPr>
          <w:rFonts w:asciiTheme="minorHAnsi" w:hAnsiTheme="minorHAnsi" w:cstheme="minorHAnsi"/>
          <w:szCs w:val="22"/>
        </w:rPr>
        <w:t xml:space="preserve">, Conselheiro Rafael Artico, </w:t>
      </w:r>
      <w:r w:rsidRPr="00F94277">
        <w:rPr>
          <w:rFonts w:asciiTheme="minorHAnsi" w:hAnsiTheme="minorHAnsi" w:cstheme="minorHAnsi"/>
          <w:szCs w:val="22"/>
        </w:rPr>
        <w:t xml:space="preserve">decidindo pela manutenção do Auto de </w:t>
      </w:r>
      <w:r w:rsidRPr="00F6532F">
        <w:rPr>
          <w:rFonts w:asciiTheme="minorHAnsi" w:hAnsiTheme="minorHAnsi" w:cstheme="minorHAnsi"/>
          <w:szCs w:val="22"/>
        </w:rPr>
        <w:t xml:space="preserve">Infração nº </w:t>
      </w:r>
      <w:r>
        <w:rPr>
          <w:rFonts w:asciiTheme="minorHAnsi" w:hAnsiTheme="minorHAnsi" w:cstheme="minorHAnsi"/>
          <w:color w:val="000000" w:themeColor="text1"/>
        </w:rPr>
        <w:t>1000125530</w:t>
      </w:r>
      <w:r w:rsidRPr="006F0E31">
        <w:rPr>
          <w:rFonts w:asciiTheme="minorHAnsi" w:hAnsiTheme="minorHAnsi" w:cstheme="minorHAnsi"/>
          <w:color w:val="000000" w:themeColor="text1"/>
        </w:rPr>
        <w:t>/2021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F94277">
        <w:rPr>
          <w:rFonts w:asciiTheme="minorHAnsi" w:hAnsiTheme="minorHAnsi" w:cstheme="minorHAnsi"/>
          <w:szCs w:val="22"/>
        </w:rPr>
        <w:t xml:space="preserve">e, consequentemente, da multa imposta por meio deste, em razão de que a pessoa jurídica autuada, </w:t>
      </w:r>
      <w:r>
        <w:rPr>
          <w:rFonts w:asciiTheme="minorHAnsi" w:hAnsiTheme="minorHAnsi" w:cstheme="minorHAnsi"/>
        </w:rPr>
        <w:t>I.</w:t>
      </w:r>
      <w:r w:rsidRPr="00DD4BD6">
        <w:rPr>
          <w:rFonts w:asciiTheme="minorHAnsi" w:hAnsiTheme="minorHAnsi" w:cstheme="minorHAnsi"/>
        </w:rPr>
        <w:t xml:space="preserve"> G</w:t>
      </w:r>
      <w:r>
        <w:rPr>
          <w:rFonts w:asciiTheme="minorHAnsi" w:hAnsiTheme="minorHAnsi" w:cstheme="minorHAnsi"/>
        </w:rPr>
        <w:t>. S.</w:t>
      </w:r>
      <w:r w:rsidRPr="00DD4BD6"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</w:rPr>
        <w:t>.</w:t>
      </w:r>
      <w:r w:rsidRPr="00DD4BD6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. LTDA (</w:t>
      </w:r>
      <w:r w:rsidRPr="00DD4BD6">
        <w:rPr>
          <w:rFonts w:asciiTheme="minorHAnsi" w:hAnsiTheme="minorHAnsi" w:cstheme="minorHAnsi"/>
        </w:rPr>
        <w:t>G. A.), inscrita no CNPJ sob o nº 31.866.195/0001-80</w:t>
      </w:r>
      <w:r>
        <w:rPr>
          <w:rFonts w:asciiTheme="minorHAnsi" w:hAnsiTheme="minorHAnsi" w:cstheme="minorHAnsi"/>
        </w:rPr>
        <w:t xml:space="preserve">, </w:t>
      </w:r>
      <w:r w:rsidRPr="00F94277">
        <w:rPr>
          <w:rFonts w:asciiTheme="minorHAnsi" w:hAnsiTheme="minorHAnsi" w:cstheme="minorHAnsi"/>
          <w:szCs w:val="22"/>
        </w:rPr>
        <w:t xml:space="preserve">incorreu </w:t>
      </w:r>
      <w:r>
        <w:rPr>
          <w:rFonts w:asciiTheme="minorHAnsi" w:hAnsiTheme="minorHAnsi" w:cstheme="minorHAnsi"/>
          <w:szCs w:val="22"/>
        </w:rPr>
        <w:t xml:space="preserve">em infração ao art. 35, inciso </w:t>
      </w:r>
      <w:r w:rsidRPr="00F94277">
        <w:rPr>
          <w:rFonts w:asciiTheme="minorHAnsi" w:hAnsiTheme="minorHAnsi" w:cstheme="minorHAnsi"/>
          <w:szCs w:val="22"/>
        </w:rPr>
        <w:t>X, da Resolução CAU/BR nº 022/2012, por exercer atividade afeita à profissão de arquitetura e urbanismo, sem, contudo, estar registrada no CAU;</w:t>
      </w:r>
    </w:p>
    <w:p w14:paraId="04A95FDA" w14:textId="77777777" w:rsidR="005A41B8" w:rsidRPr="00F94277" w:rsidRDefault="005A41B8" w:rsidP="005A41B8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0CED215" w14:textId="77777777" w:rsidR="005A41B8" w:rsidRPr="00F94277" w:rsidRDefault="005A41B8" w:rsidP="005A41B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F94277">
        <w:rPr>
          <w:rFonts w:asciiTheme="minorHAnsi" w:hAnsiTheme="minorHAnsi" w:cstheme="minorHAnsi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>
        <w:rPr>
          <w:rFonts w:asciiTheme="minorHAnsi" w:hAnsiTheme="minorHAnsi" w:cstheme="minorHAnsi"/>
          <w:szCs w:val="22"/>
        </w:rPr>
        <w:t xml:space="preserve"> e</w:t>
      </w:r>
    </w:p>
    <w:p w14:paraId="495E700E" w14:textId="77777777" w:rsidR="005A41B8" w:rsidRPr="00F6532F" w:rsidRDefault="005A41B8" w:rsidP="005A41B8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46FDAFD0" w14:textId="77777777" w:rsidR="005A41B8" w:rsidRPr="00F94277" w:rsidRDefault="005A41B8" w:rsidP="005A41B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94277">
        <w:rPr>
          <w:rFonts w:asciiTheme="minorHAnsi" w:hAnsiTheme="minorHAnsi" w:cstheme="minorHAnsi"/>
          <w:color w:val="000000" w:themeColor="text1"/>
        </w:rPr>
        <w:t xml:space="preserve">Por </w:t>
      </w:r>
      <w:r>
        <w:rPr>
          <w:rFonts w:asciiTheme="minorHAnsi" w:hAnsiTheme="minorHAnsi" w:cstheme="minorHAnsi"/>
          <w:color w:val="000000" w:themeColor="text1"/>
        </w:rPr>
        <w:t xml:space="preserve">indicar </w:t>
      </w:r>
      <w:r w:rsidRPr="00F94277">
        <w:rPr>
          <w:rFonts w:asciiTheme="minorHAnsi" w:hAnsiTheme="minorHAnsi" w:cstheme="minorHAnsi"/>
          <w:color w:val="000000" w:themeColor="text1"/>
        </w:rPr>
        <w:t>ao interessado que a multa resultante do auto de infração pode ser quitada antes do trânsi</w:t>
      </w:r>
      <w:r>
        <w:rPr>
          <w:rFonts w:asciiTheme="minorHAnsi" w:hAnsiTheme="minorHAnsi" w:cstheme="minorHAnsi"/>
          <w:color w:val="000000" w:themeColor="text1"/>
        </w:rPr>
        <w:t>to em julgado.</w:t>
      </w:r>
    </w:p>
    <w:p w14:paraId="0D4E9987" w14:textId="77777777" w:rsidR="005A41B8" w:rsidRPr="00F94277" w:rsidRDefault="005A41B8" w:rsidP="005A41B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B649727" w14:textId="77777777" w:rsidR="005A41B8" w:rsidRPr="00F94277" w:rsidRDefault="005A41B8" w:rsidP="005A41B8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Porto Alegre - RS, 13</w:t>
      </w:r>
      <w:r w:rsidRPr="00F94277">
        <w:rPr>
          <w:rFonts w:asciiTheme="minorHAnsi" w:hAnsiTheme="minorHAnsi" w:cstheme="minorHAnsi"/>
          <w:szCs w:val="22"/>
        </w:rPr>
        <w:t xml:space="preserve"> de </w:t>
      </w:r>
      <w:r>
        <w:rPr>
          <w:rFonts w:asciiTheme="minorHAnsi" w:hAnsiTheme="minorHAnsi" w:cstheme="minorHAnsi"/>
          <w:szCs w:val="22"/>
        </w:rPr>
        <w:t xml:space="preserve">junho </w:t>
      </w:r>
      <w:r w:rsidRPr="00F94277">
        <w:rPr>
          <w:rFonts w:asciiTheme="minorHAnsi" w:hAnsiTheme="minorHAnsi" w:cstheme="minorHAnsi"/>
          <w:szCs w:val="22"/>
        </w:rPr>
        <w:t>de 2022</w:t>
      </w:r>
      <w:r>
        <w:rPr>
          <w:rFonts w:asciiTheme="minorHAnsi" w:hAnsiTheme="minorHAnsi" w:cstheme="minorHAnsi"/>
          <w:szCs w:val="22"/>
        </w:rPr>
        <w:t>.</w:t>
      </w:r>
    </w:p>
    <w:p w14:paraId="7D07751A" w14:textId="77777777" w:rsidR="005A41B8" w:rsidRDefault="005A41B8" w:rsidP="005A41B8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</w:p>
    <w:p w14:paraId="222460A8" w14:textId="7237F0AD" w:rsidR="005A41B8" w:rsidRPr="00817884" w:rsidRDefault="005A41B8" w:rsidP="005A41B8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817884">
        <w:rPr>
          <w:rFonts w:asciiTheme="minorHAnsi" w:hAnsiTheme="minorHAnsi" w:cstheme="minorHAnsi"/>
          <w:color w:val="000000" w:themeColor="text1"/>
        </w:rPr>
        <w:lastRenderedPageBreak/>
        <w:t>Acompanhada</w:t>
      </w:r>
      <w:r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Pr="00817884">
        <w:rPr>
          <w:rFonts w:asciiTheme="minorHAnsi" w:hAnsiTheme="minorHAnsi" w:cstheme="minorHAnsi"/>
          <w:color w:val="000000" w:themeColor="text1"/>
        </w:rPr>
        <w:t xml:space="preserve"> </w:t>
      </w:r>
      <w:r w:rsidR="006F2885">
        <w:rPr>
          <w:rFonts w:asciiTheme="minorHAnsi" w:hAnsiTheme="minorHAnsi" w:cstheme="minorHAnsi"/>
          <w:color w:val="000000" w:themeColor="text1"/>
        </w:rPr>
        <w:t>Carlos Eduardo Mesquita Pedone</w:t>
      </w:r>
      <w:r w:rsidRPr="006F0E31">
        <w:rPr>
          <w:rFonts w:asciiTheme="minorHAnsi" w:hAnsiTheme="minorHAnsi" w:cstheme="minorHAnsi"/>
          <w:color w:val="000000" w:themeColor="text1"/>
        </w:rPr>
        <w:t>, Rafael Ártico</w:t>
      </w:r>
      <w:r>
        <w:rPr>
          <w:rFonts w:asciiTheme="minorHAnsi" w:hAnsiTheme="minorHAnsi" w:cstheme="minorHAnsi"/>
          <w:color w:val="000000" w:themeColor="text1"/>
        </w:rPr>
        <w:t xml:space="preserve"> e </w:t>
      </w:r>
      <w:r w:rsidRPr="006F0E31">
        <w:rPr>
          <w:rFonts w:asciiTheme="minorHAnsi" w:hAnsiTheme="minorHAnsi" w:cstheme="minorHAnsi"/>
          <w:color w:val="000000" w:themeColor="text1"/>
        </w:rPr>
        <w:t>Fábio Müller</w:t>
      </w:r>
      <w:r w:rsidRPr="00817884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  <w:r w:rsidR="006F2885">
        <w:rPr>
          <w:rFonts w:asciiTheme="minorHAnsi" w:hAnsiTheme="minorHAnsi" w:cstheme="minorHAnsi"/>
          <w:color w:val="000000" w:themeColor="text1"/>
        </w:rPr>
        <w:t xml:space="preserve"> Registra-se a abstenção da Conselheira Deise Flores Santos.</w:t>
      </w:r>
    </w:p>
    <w:p w14:paraId="689CCA65" w14:textId="77777777" w:rsidR="005A41B8" w:rsidRPr="00817884" w:rsidRDefault="005A41B8" w:rsidP="005A41B8">
      <w:pPr>
        <w:rPr>
          <w:rFonts w:asciiTheme="minorHAnsi" w:hAnsiTheme="minorHAnsi" w:cstheme="minorHAnsi"/>
          <w:color w:val="000000" w:themeColor="text1"/>
        </w:rPr>
      </w:pPr>
    </w:p>
    <w:p w14:paraId="620D7BD3" w14:textId="77777777" w:rsidR="005A41B8" w:rsidRDefault="005A41B8" w:rsidP="005A41B8">
      <w:pPr>
        <w:rPr>
          <w:rFonts w:asciiTheme="minorHAnsi" w:hAnsiTheme="minorHAnsi" w:cstheme="minorHAnsi"/>
          <w:color w:val="000000" w:themeColor="text1"/>
          <w:sz w:val="28"/>
        </w:rPr>
      </w:pPr>
    </w:p>
    <w:p w14:paraId="3A544683" w14:textId="77777777" w:rsidR="005A41B8" w:rsidRDefault="005A41B8" w:rsidP="005A41B8">
      <w:pPr>
        <w:rPr>
          <w:rFonts w:asciiTheme="minorHAnsi" w:hAnsiTheme="minorHAnsi" w:cstheme="minorHAnsi"/>
          <w:color w:val="000000" w:themeColor="text1"/>
          <w:sz w:val="28"/>
        </w:rPr>
      </w:pPr>
    </w:p>
    <w:p w14:paraId="4E21E8E7" w14:textId="77777777" w:rsidR="005A41B8" w:rsidRPr="00817884" w:rsidRDefault="005A41B8" w:rsidP="005A41B8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817884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660EFF49" w14:textId="3AFA58C8" w:rsidR="005D2B35" w:rsidRPr="006F2885" w:rsidRDefault="00D44E31" w:rsidP="006F2885">
      <w:pPr>
        <w:pStyle w:val="PargrafodaLista"/>
        <w:tabs>
          <w:tab w:val="left" w:pos="1418"/>
        </w:tabs>
        <w:ind w:left="0"/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2024125328"/>
          <w:placeholder>
            <w:docPart w:val="D21480C3796B4522ADDF0C5888AE7AD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A41B8" w:rsidRPr="00817884">
            <w:rPr>
              <w:rFonts w:asciiTheme="minorHAnsi" w:hAnsiTheme="minorHAnsi" w:cstheme="minorHAnsi"/>
              <w:color w:val="000000" w:themeColor="text1"/>
            </w:rPr>
            <w:t>Coordenadora</w:t>
          </w:r>
        </w:sdtContent>
      </w:sdt>
      <w:r w:rsidR="005A41B8">
        <w:rPr>
          <w:rFonts w:asciiTheme="minorHAnsi" w:hAnsiTheme="minorHAnsi" w:cstheme="minorHAnsi"/>
          <w:color w:val="000000" w:themeColor="text1"/>
        </w:rPr>
        <w:t xml:space="preserve"> da Co</w:t>
      </w:r>
      <w:r w:rsidR="006F2885">
        <w:rPr>
          <w:rFonts w:asciiTheme="minorHAnsi" w:hAnsiTheme="minorHAnsi" w:cstheme="minorHAnsi"/>
          <w:color w:val="000000" w:themeColor="text1"/>
        </w:rPr>
        <w:t>missão de Exercício Profissional</w:t>
      </w:r>
    </w:p>
    <w:sectPr w:rsidR="005D2B35" w:rsidRPr="006F2885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01612" w14:textId="77777777" w:rsidR="00596120" w:rsidRDefault="00596120">
      <w:r>
        <w:separator/>
      </w:r>
    </w:p>
  </w:endnote>
  <w:endnote w:type="continuationSeparator" w:id="0">
    <w:p w14:paraId="3F519F0D" w14:textId="77777777" w:rsidR="00596120" w:rsidRDefault="0059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680D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8994B4A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BEA1C8B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="00DE6F00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F55BEFC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37E62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E843524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0F7811E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98DD8" w14:textId="77777777" w:rsidR="00596120" w:rsidRDefault="00596120">
      <w:r>
        <w:separator/>
      </w:r>
    </w:p>
  </w:footnote>
  <w:footnote w:type="continuationSeparator" w:id="0">
    <w:p w14:paraId="361DB677" w14:textId="77777777" w:rsidR="00596120" w:rsidRDefault="00596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B22C0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616C66C" wp14:editId="32C6C6D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A93CE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0EC638DD" wp14:editId="65803034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3534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C6D7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28E3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789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77BE8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76ADD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3F0"/>
    <w:rsid w:val="0058476C"/>
    <w:rsid w:val="00584DA5"/>
    <w:rsid w:val="00591BA1"/>
    <w:rsid w:val="00593AED"/>
    <w:rsid w:val="00596120"/>
    <w:rsid w:val="005974D6"/>
    <w:rsid w:val="005978D9"/>
    <w:rsid w:val="005A41B8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4FC7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2885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A4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74328"/>
    <w:rsid w:val="00883537"/>
    <w:rsid w:val="0088783F"/>
    <w:rsid w:val="00887FB0"/>
    <w:rsid w:val="008910CA"/>
    <w:rsid w:val="00892B15"/>
    <w:rsid w:val="00896676"/>
    <w:rsid w:val="008973EF"/>
    <w:rsid w:val="008A3C4C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00E3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A40AB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4E31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4BD6"/>
    <w:rsid w:val="00DD5386"/>
    <w:rsid w:val="00DD6BFA"/>
    <w:rsid w:val="00DE4491"/>
    <w:rsid w:val="00DE6F00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66D4A"/>
    <w:rsid w:val="00E7126F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73607"/>
    <w:rsid w:val="00F775B1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CDE99D"/>
  <w15:docId w15:val="{F83B62FC-14A1-43FE-8778-D5D5FDBF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17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41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1480C3796B4522ADDF0C5888AE7A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C24EDA-64C5-4106-B75C-EDD97CFBD773}"/>
      </w:docPartPr>
      <w:docPartBody>
        <w:p w:rsidR="00B01CCB" w:rsidRDefault="008A0760" w:rsidP="008A0760">
          <w:pPr>
            <w:pStyle w:val="D21480C3796B4522ADDF0C5888AE7AD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14404"/>
    <w:rsid w:val="00422BAE"/>
    <w:rsid w:val="00514A98"/>
    <w:rsid w:val="005C1D1C"/>
    <w:rsid w:val="008A0760"/>
    <w:rsid w:val="00B01CCB"/>
    <w:rsid w:val="00B14404"/>
    <w:rsid w:val="00B97329"/>
    <w:rsid w:val="00DC060A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6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8A0760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  <w:style w:type="paragraph" w:customStyle="1" w:styleId="D21480C3796B4522ADDF0C5888AE7ADD">
    <w:name w:val="D21480C3796B4522ADDF0C5888AE7ADD"/>
    <w:rsid w:val="008A07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3248F-6951-4D70-BFC0-574137F46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11</cp:revision>
  <cp:lastPrinted>2022-06-14T18:17:00Z</cp:lastPrinted>
  <dcterms:created xsi:type="dcterms:W3CDTF">2022-05-09T12:44:00Z</dcterms:created>
  <dcterms:modified xsi:type="dcterms:W3CDTF">2022-06-14T18:18:00Z</dcterms:modified>
</cp:coreProperties>
</file>