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14"/>
        <w:gridCol w:w="7534"/>
      </w:tblGrid>
      <w:tr w:rsidR="00710B0A" w:rsidRPr="00A633B9" w:rsidTr="00A633B9">
        <w:trPr>
          <w:trHeight w:val="460"/>
        </w:trPr>
        <w:tc>
          <w:tcPr>
            <w:tcW w:w="1814" w:type="dxa"/>
            <w:tcBorders>
              <w:top w:val="single" w:sz="12" w:space="0" w:color="808080"/>
              <w:left w:val="nil"/>
              <w:bottom w:val="single" w:sz="12" w:space="0" w:color="808080"/>
              <w:right w:val="single" w:sz="12" w:space="0" w:color="808080"/>
            </w:tcBorders>
            <w:shd w:val="pct5" w:color="auto" w:fill="auto"/>
            <w:vAlign w:val="center"/>
          </w:tcPr>
          <w:p w:rsidR="008A3A0D" w:rsidRPr="00A633B9" w:rsidRDefault="008A3A0D" w:rsidP="00020E4F">
            <w:pPr>
              <w:tabs>
                <w:tab w:val="left" w:pos="1418"/>
              </w:tabs>
              <w:rPr>
                <w:rFonts w:asciiTheme="minorHAnsi" w:hAnsiTheme="minorHAnsi" w:cstheme="minorHAnsi"/>
              </w:rPr>
            </w:pPr>
            <w:r w:rsidRPr="00A633B9">
              <w:rPr>
                <w:rFonts w:asciiTheme="minorHAnsi" w:hAnsiTheme="minorHAnsi" w:cstheme="minorHAnsi"/>
              </w:rPr>
              <w:t>PROTOCOLO</w:t>
            </w:r>
          </w:p>
        </w:tc>
        <w:tc>
          <w:tcPr>
            <w:tcW w:w="7534" w:type="dxa"/>
            <w:tcBorders>
              <w:top w:val="single" w:sz="12" w:space="0" w:color="808080"/>
              <w:left w:val="single" w:sz="12" w:space="0" w:color="808080"/>
              <w:bottom w:val="single" w:sz="12" w:space="0" w:color="808080"/>
              <w:right w:val="nil"/>
            </w:tcBorders>
            <w:shd w:val="clear" w:color="auto" w:fill="auto"/>
            <w:vAlign w:val="center"/>
          </w:tcPr>
          <w:p w:rsidR="008A3A0D" w:rsidRPr="00A633B9" w:rsidRDefault="00E64BA6" w:rsidP="00D87C17">
            <w:pPr>
              <w:tabs>
                <w:tab w:val="left" w:pos="1418"/>
              </w:tabs>
              <w:rPr>
                <w:rFonts w:asciiTheme="minorHAnsi" w:hAnsiTheme="minorHAnsi" w:cstheme="minorHAnsi"/>
              </w:rPr>
            </w:pPr>
            <w:r w:rsidRPr="00A633B9">
              <w:rPr>
                <w:rFonts w:asciiTheme="minorHAnsi" w:hAnsiTheme="minorHAnsi" w:cstheme="minorHAnsi"/>
              </w:rPr>
              <w:t xml:space="preserve">1441956/2021 </w:t>
            </w:r>
          </w:p>
        </w:tc>
      </w:tr>
      <w:tr w:rsidR="00710B0A" w:rsidRPr="00A633B9" w:rsidTr="00A633B9">
        <w:trPr>
          <w:trHeight w:val="460"/>
        </w:trPr>
        <w:tc>
          <w:tcPr>
            <w:tcW w:w="1814" w:type="dxa"/>
            <w:tcBorders>
              <w:top w:val="single" w:sz="12" w:space="0" w:color="808080"/>
              <w:left w:val="nil"/>
              <w:bottom w:val="single" w:sz="12" w:space="0" w:color="808080"/>
              <w:right w:val="single" w:sz="12" w:space="0" w:color="808080"/>
            </w:tcBorders>
            <w:shd w:val="pct5" w:color="auto" w:fill="auto"/>
            <w:vAlign w:val="center"/>
          </w:tcPr>
          <w:p w:rsidR="008A3A0D" w:rsidRPr="00A633B9" w:rsidRDefault="008A3A0D" w:rsidP="00020E4F">
            <w:pPr>
              <w:tabs>
                <w:tab w:val="left" w:pos="1418"/>
              </w:tabs>
              <w:rPr>
                <w:rFonts w:asciiTheme="minorHAnsi" w:hAnsiTheme="minorHAnsi" w:cstheme="minorHAnsi"/>
              </w:rPr>
            </w:pPr>
            <w:r w:rsidRPr="00A633B9">
              <w:rPr>
                <w:rFonts w:asciiTheme="minorHAnsi" w:hAnsiTheme="minorHAnsi" w:cstheme="minorHAnsi"/>
              </w:rPr>
              <w:t>INTERESSADO</w:t>
            </w:r>
          </w:p>
        </w:tc>
        <w:tc>
          <w:tcPr>
            <w:tcW w:w="7534" w:type="dxa"/>
            <w:tcBorders>
              <w:top w:val="single" w:sz="12" w:space="0" w:color="808080"/>
              <w:left w:val="single" w:sz="12" w:space="0" w:color="808080"/>
              <w:bottom w:val="single" w:sz="12" w:space="0" w:color="808080"/>
              <w:right w:val="nil"/>
            </w:tcBorders>
            <w:shd w:val="clear" w:color="auto" w:fill="auto"/>
            <w:vAlign w:val="center"/>
          </w:tcPr>
          <w:p w:rsidR="008A3A0D" w:rsidRPr="00A633B9" w:rsidRDefault="00A633B9" w:rsidP="00A633B9">
            <w:pPr>
              <w:tabs>
                <w:tab w:val="left" w:pos="1418"/>
              </w:tabs>
              <w:rPr>
                <w:rFonts w:asciiTheme="minorHAnsi" w:hAnsiTheme="minorHAnsi" w:cstheme="minorHAnsi"/>
              </w:rPr>
            </w:pPr>
            <w:r>
              <w:rPr>
                <w:rFonts w:asciiTheme="minorHAnsi" w:hAnsiTheme="minorHAnsi" w:cstheme="minorHAnsi"/>
              </w:rPr>
              <w:t>M.</w:t>
            </w:r>
            <w:r w:rsidR="00F6690D" w:rsidRPr="00A633B9">
              <w:rPr>
                <w:rFonts w:asciiTheme="minorHAnsi" w:hAnsiTheme="minorHAnsi" w:cstheme="minorHAnsi"/>
              </w:rPr>
              <w:t xml:space="preserve"> C</w:t>
            </w:r>
            <w:r>
              <w:rPr>
                <w:rFonts w:asciiTheme="minorHAnsi" w:hAnsiTheme="minorHAnsi" w:cstheme="minorHAnsi"/>
              </w:rPr>
              <w:t>.</w:t>
            </w:r>
            <w:r w:rsidR="00F6690D" w:rsidRPr="00A633B9">
              <w:rPr>
                <w:rFonts w:asciiTheme="minorHAnsi" w:hAnsiTheme="minorHAnsi" w:cstheme="minorHAnsi"/>
              </w:rPr>
              <w:t xml:space="preserve"> P</w:t>
            </w:r>
            <w:r>
              <w:rPr>
                <w:rFonts w:asciiTheme="minorHAnsi" w:hAnsiTheme="minorHAnsi" w:cstheme="minorHAnsi"/>
              </w:rPr>
              <w:t>.</w:t>
            </w:r>
            <w:r w:rsidR="00F6690D" w:rsidRPr="00A633B9">
              <w:rPr>
                <w:rFonts w:asciiTheme="minorHAnsi" w:hAnsiTheme="minorHAnsi" w:cstheme="minorHAnsi"/>
              </w:rPr>
              <w:t xml:space="preserve"> B</w:t>
            </w:r>
            <w:r>
              <w:rPr>
                <w:rFonts w:asciiTheme="minorHAnsi" w:hAnsiTheme="minorHAnsi" w:cstheme="minorHAnsi"/>
              </w:rPr>
              <w:t>.</w:t>
            </w:r>
          </w:p>
        </w:tc>
      </w:tr>
      <w:tr w:rsidR="00710B0A" w:rsidRPr="00A633B9" w:rsidTr="00A633B9">
        <w:trPr>
          <w:trHeight w:val="460"/>
        </w:trPr>
        <w:tc>
          <w:tcPr>
            <w:tcW w:w="1814" w:type="dxa"/>
            <w:tcBorders>
              <w:top w:val="single" w:sz="12" w:space="0" w:color="808080"/>
              <w:left w:val="nil"/>
              <w:bottom w:val="single" w:sz="12" w:space="0" w:color="808080"/>
              <w:right w:val="single" w:sz="12" w:space="0" w:color="808080"/>
            </w:tcBorders>
            <w:shd w:val="pct5" w:color="auto" w:fill="auto"/>
            <w:vAlign w:val="center"/>
          </w:tcPr>
          <w:p w:rsidR="008A3A0D" w:rsidRPr="00A633B9" w:rsidRDefault="008A3A0D" w:rsidP="00020E4F">
            <w:pPr>
              <w:tabs>
                <w:tab w:val="left" w:pos="1418"/>
              </w:tabs>
              <w:rPr>
                <w:rFonts w:asciiTheme="minorHAnsi" w:hAnsiTheme="minorHAnsi" w:cstheme="minorHAnsi"/>
              </w:rPr>
            </w:pPr>
            <w:r w:rsidRPr="00A633B9">
              <w:rPr>
                <w:rFonts w:asciiTheme="minorHAnsi" w:hAnsiTheme="minorHAnsi" w:cstheme="minorHAnsi"/>
              </w:rPr>
              <w:t>ASSUNTO</w:t>
            </w:r>
          </w:p>
        </w:tc>
        <w:tc>
          <w:tcPr>
            <w:tcW w:w="7534" w:type="dxa"/>
            <w:tcBorders>
              <w:top w:val="single" w:sz="12" w:space="0" w:color="808080"/>
              <w:left w:val="single" w:sz="12" w:space="0" w:color="808080"/>
              <w:bottom w:val="single" w:sz="12" w:space="0" w:color="808080"/>
              <w:right w:val="nil"/>
            </w:tcBorders>
            <w:shd w:val="clear" w:color="auto" w:fill="auto"/>
            <w:vAlign w:val="center"/>
          </w:tcPr>
          <w:p w:rsidR="008A3A0D" w:rsidRPr="00A633B9" w:rsidRDefault="00F6690D" w:rsidP="00020E4F">
            <w:pPr>
              <w:jc w:val="both"/>
              <w:rPr>
                <w:rFonts w:asciiTheme="minorHAnsi" w:hAnsiTheme="minorHAnsi" w:cstheme="minorHAnsi"/>
              </w:rPr>
            </w:pPr>
            <w:r w:rsidRPr="00A633B9">
              <w:rPr>
                <w:rFonts w:asciiTheme="minorHAnsi" w:hAnsiTheme="minorHAnsi" w:cstheme="minorHAnsi"/>
              </w:rPr>
              <w:t xml:space="preserve">CERTIDÃO </w:t>
            </w:r>
            <w:r w:rsidR="00A633B9">
              <w:rPr>
                <w:rFonts w:asciiTheme="minorHAnsi" w:hAnsiTheme="minorHAnsi" w:cstheme="minorHAnsi"/>
              </w:rPr>
              <w:t>DE ACERVO TÉCNICO COM ATESTADO -</w:t>
            </w:r>
            <w:r w:rsidRPr="00A633B9">
              <w:rPr>
                <w:rFonts w:asciiTheme="minorHAnsi" w:hAnsiTheme="minorHAnsi" w:cstheme="minorHAnsi"/>
              </w:rPr>
              <w:t xml:space="preserve"> CAT-A</w:t>
            </w:r>
          </w:p>
        </w:tc>
      </w:tr>
      <w:tr w:rsidR="00710B0A" w:rsidRPr="00A633B9" w:rsidTr="00A633B9">
        <w:trPr>
          <w:trHeight w:val="460"/>
        </w:trPr>
        <w:tc>
          <w:tcPr>
            <w:tcW w:w="1814" w:type="dxa"/>
            <w:tcBorders>
              <w:top w:val="single" w:sz="12" w:space="0" w:color="808080"/>
              <w:left w:val="nil"/>
              <w:bottom w:val="single" w:sz="12" w:space="0" w:color="808080"/>
              <w:right w:val="single" w:sz="12" w:space="0" w:color="808080"/>
            </w:tcBorders>
            <w:shd w:val="pct5" w:color="auto" w:fill="auto"/>
            <w:vAlign w:val="center"/>
          </w:tcPr>
          <w:p w:rsidR="008A3A0D" w:rsidRPr="00A633B9" w:rsidRDefault="008A3A0D" w:rsidP="00020E4F">
            <w:pPr>
              <w:tabs>
                <w:tab w:val="left" w:pos="1418"/>
              </w:tabs>
              <w:rPr>
                <w:rFonts w:asciiTheme="minorHAnsi" w:hAnsiTheme="minorHAnsi" w:cstheme="minorHAnsi"/>
              </w:rPr>
            </w:pPr>
            <w:r w:rsidRPr="00A633B9">
              <w:rPr>
                <w:rFonts w:asciiTheme="minorHAnsi" w:hAnsiTheme="minorHAnsi" w:cstheme="minorHAnsi"/>
              </w:rPr>
              <w:t>RELATOR</w:t>
            </w:r>
            <w:r w:rsidR="00A633B9">
              <w:rPr>
                <w:rFonts w:asciiTheme="minorHAnsi" w:hAnsiTheme="minorHAnsi" w:cstheme="minorHAnsi"/>
              </w:rPr>
              <w:t>A</w:t>
            </w:r>
          </w:p>
        </w:tc>
        <w:tc>
          <w:tcPr>
            <w:tcW w:w="7534" w:type="dxa"/>
            <w:tcBorders>
              <w:top w:val="single" w:sz="12" w:space="0" w:color="808080"/>
              <w:left w:val="single" w:sz="12" w:space="0" w:color="808080"/>
              <w:bottom w:val="single" w:sz="12" w:space="0" w:color="808080"/>
              <w:right w:val="nil"/>
            </w:tcBorders>
            <w:shd w:val="clear" w:color="auto" w:fill="auto"/>
            <w:vAlign w:val="center"/>
          </w:tcPr>
          <w:p w:rsidR="008A3A0D" w:rsidRPr="00A633B9" w:rsidRDefault="00A633B9" w:rsidP="00020E4F">
            <w:pPr>
              <w:tabs>
                <w:tab w:val="left" w:pos="1418"/>
              </w:tabs>
              <w:rPr>
                <w:rFonts w:asciiTheme="minorHAnsi" w:hAnsiTheme="minorHAnsi" w:cstheme="minorHAnsi"/>
              </w:rPr>
            </w:pPr>
            <w:r>
              <w:rPr>
                <w:rFonts w:asciiTheme="minorHAnsi" w:hAnsiTheme="minorHAnsi" w:cstheme="minorHAnsi"/>
              </w:rPr>
              <w:t>ANDRÉA LARRUSCAHIM HAMILTON ILHA</w:t>
            </w:r>
          </w:p>
        </w:tc>
      </w:tr>
    </w:tbl>
    <w:p w:rsidR="008A3A0D" w:rsidRPr="00A633B9" w:rsidRDefault="008A3A0D" w:rsidP="008A3A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10B0A" w:rsidRPr="00A633B9" w:rsidTr="00A633B9">
        <w:trPr>
          <w:trHeight w:hRule="exact" w:val="312"/>
        </w:trPr>
        <w:tc>
          <w:tcPr>
            <w:tcW w:w="9348" w:type="dxa"/>
            <w:shd w:val="pct5" w:color="auto" w:fill="auto"/>
            <w:vAlign w:val="center"/>
          </w:tcPr>
          <w:p w:rsidR="008A3A0D" w:rsidRPr="00A633B9" w:rsidRDefault="008A3A0D" w:rsidP="00BB6866">
            <w:pPr>
              <w:tabs>
                <w:tab w:val="left" w:pos="0"/>
              </w:tabs>
              <w:jc w:val="center"/>
              <w:rPr>
                <w:rFonts w:asciiTheme="minorHAnsi" w:hAnsiTheme="minorHAnsi" w:cstheme="minorHAnsi"/>
              </w:rPr>
            </w:pPr>
            <w:r w:rsidRPr="00A633B9">
              <w:rPr>
                <w:rFonts w:asciiTheme="minorHAnsi" w:hAnsiTheme="minorHAnsi" w:cstheme="minorHAnsi"/>
                <w:b/>
              </w:rPr>
              <w:t xml:space="preserve">RELATÓRIO </w:t>
            </w:r>
          </w:p>
        </w:tc>
      </w:tr>
    </w:tbl>
    <w:p w:rsidR="008A3A0D" w:rsidRPr="00A633B9" w:rsidRDefault="008A3A0D" w:rsidP="008A3A0D">
      <w:pPr>
        <w:rPr>
          <w:rFonts w:asciiTheme="minorHAnsi" w:hAnsiTheme="minorHAnsi" w:cstheme="minorHAnsi"/>
        </w:rPr>
      </w:pPr>
    </w:p>
    <w:p w:rsidR="008A3A0D" w:rsidRPr="00A633B9" w:rsidRDefault="008A3A0D" w:rsidP="008A3A0D">
      <w:pPr>
        <w:tabs>
          <w:tab w:val="left" w:pos="1418"/>
        </w:tabs>
        <w:jc w:val="both"/>
        <w:rPr>
          <w:rFonts w:asciiTheme="minorHAnsi" w:hAnsiTheme="minorHAnsi" w:cstheme="minorHAnsi"/>
        </w:rPr>
      </w:pPr>
      <w:r w:rsidRPr="00A633B9">
        <w:rPr>
          <w:rFonts w:asciiTheme="minorHAnsi" w:hAnsiTheme="minorHAnsi" w:cstheme="minorHAnsi"/>
        </w:rPr>
        <w:t>O pro</w:t>
      </w:r>
      <w:r w:rsidR="00575268" w:rsidRPr="00A633B9">
        <w:rPr>
          <w:rFonts w:asciiTheme="minorHAnsi" w:hAnsiTheme="minorHAnsi" w:cstheme="minorHAnsi"/>
        </w:rPr>
        <w:t>tocolo</w:t>
      </w:r>
      <w:r w:rsidR="00F6690D" w:rsidRPr="00A633B9">
        <w:rPr>
          <w:rFonts w:asciiTheme="minorHAnsi" w:hAnsiTheme="minorHAnsi" w:cstheme="minorHAnsi"/>
        </w:rPr>
        <w:t xml:space="preserve"> originou-se na </w:t>
      </w:r>
      <w:r w:rsidR="00D87C17">
        <w:rPr>
          <w:rFonts w:asciiTheme="minorHAnsi" w:hAnsiTheme="minorHAnsi" w:cstheme="minorHAnsi"/>
        </w:rPr>
        <w:t>Unidade de RRT</w:t>
      </w:r>
      <w:r w:rsidR="00F6690D" w:rsidRPr="00A633B9">
        <w:rPr>
          <w:rFonts w:asciiTheme="minorHAnsi" w:hAnsiTheme="minorHAnsi" w:cstheme="minorHAnsi"/>
        </w:rPr>
        <w:t xml:space="preserve"> do </w:t>
      </w:r>
      <w:r w:rsidRPr="00A633B9">
        <w:rPr>
          <w:rFonts w:asciiTheme="minorHAnsi" w:hAnsiTheme="minorHAnsi" w:cstheme="minorHAnsi"/>
        </w:rPr>
        <w:t xml:space="preserve">CAU/RS em razão da análise da documentação apresentada </w:t>
      </w:r>
      <w:r w:rsidR="00575268" w:rsidRPr="00A633B9">
        <w:rPr>
          <w:rFonts w:asciiTheme="minorHAnsi" w:hAnsiTheme="minorHAnsi" w:cstheme="minorHAnsi"/>
        </w:rPr>
        <w:t>pelo profissional</w:t>
      </w:r>
      <w:r w:rsidR="00F6690D" w:rsidRPr="00A633B9">
        <w:rPr>
          <w:rFonts w:asciiTheme="minorHAnsi" w:hAnsiTheme="minorHAnsi" w:cstheme="minorHAnsi"/>
        </w:rPr>
        <w:t xml:space="preserve"> </w:t>
      </w:r>
      <w:r w:rsidR="00A633B9">
        <w:rPr>
          <w:rFonts w:asciiTheme="minorHAnsi" w:hAnsiTheme="minorHAnsi" w:cstheme="minorHAnsi"/>
        </w:rPr>
        <w:t>M.</w:t>
      </w:r>
      <w:r w:rsidR="00A633B9" w:rsidRPr="00A633B9">
        <w:rPr>
          <w:rFonts w:asciiTheme="minorHAnsi" w:hAnsiTheme="minorHAnsi" w:cstheme="minorHAnsi"/>
        </w:rPr>
        <w:t xml:space="preserve"> C</w:t>
      </w:r>
      <w:r w:rsidR="00A633B9">
        <w:rPr>
          <w:rFonts w:asciiTheme="minorHAnsi" w:hAnsiTheme="minorHAnsi" w:cstheme="minorHAnsi"/>
        </w:rPr>
        <w:t>.</w:t>
      </w:r>
      <w:r w:rsidR="00A633B9" w:rsidRPr="00A633B9">
        <w:rPr>
          <w:rFonts w:asciiTheme="minorHAnsi" w:hAnsiTheme="minorHAnsi" w:cstheme="minorHAnsi"/>
        </w:rPr>
        <w:t xml:space="preserve"> P</w:t>
      </w:r>
      <w:r w:rsidR="00A633B9">
        <w:rPr>
          <w:rFonts w:asciiTheme="minorHAnsi" w:hAnsiTheme="minorHAnsi" w:cstheme="minorHAnsi"/>
        </w:rPr>
        <w:t>.</w:t>
      </w:r>
      <w:r w:rsidR="00A633B9" w:rsidRPr="00A633B9">
        <w:rPr>
          <w:rFonts w:asciiTheme="minorHAnsi" w:hAnsiTheme="minorHAnsi" w:cstheme="minorHAnsi"/>
        </w:rPr>
        <w:t xml:space="preserve"> B</w:t>
      </w:r>
      <w:r w:rsidR="00A633B9">
        <w:rPr>
          <w:rFonts w:asciiTheme="minorHAnsi" w:hAnsiTheme="minorHAnsi" w:cstheme="minorHAnsi"/>
        </w:rPr>
        <w:t>.</w:t>
      </w:r>
      <w:r w:rsidRPr="00A633B9">
        <w:rPr>
          <w:rFonts w:asciiTheme="minorHAnsi" w:hAnsiTheme="minorHAnsi" w:cstheme="minorHAnsi"/>
        </w:rPr>
        <w:t xml:space="preserve">, constantes no protocolo de registro n° </w:t>
      </w:r>
      <w:r w:rsidR="00F6690D" w:rsidRPr="00A633B9">
        <w:rPr>
          <w:rFonts w:asciiTheme="minorHAnsi" w:hAnsiTheme="minorHAnsi" w:cstheme="minorHAnsi"/>
        </w:rPr>
        <w:t>1441956/2021</w:t>
      </w:r>
      <w:r w:rsidR="00575268" w:rsidRPr="00A633B9">
        <w:rPr>
          <w:rFonts w:asciiTheme="minorHAnsi" w:hAnsiTheme="minorHAnsi" w:cstheme="minorHAnsi"/>
        </w:rPr>
        <w:t xml:space="preserve"> do SICCAU, para solicitação de Certidão de Acervo Técnico com Atestado.</w:t>
      </w:r>
    </w:p>
    <w:p w:rsidR="00575268" w:rsidRPr="00A633B9" w:rsidRDefault="00575268" w:rsidP="008A3A0D">
      <w:pPr>
        <w:tabs>
          <w:tab w:val="left" w:pos="1418"/>
        </w:tabs>
        <w:jc w:val="both"/>
        <w:rPr>
          <w:rFonts w:asciiTheme="minorHAnsi" w:hAnsiTheme="minorHAnsi" w:cstheme="minorHAnsi"/>
        </w:rPr>
      </w:pPr>
    </w:p>
    <w:p w:rsidR="00575268" w:rsidRPr="00A633B9" w:rsidRDefault="00575268" w:rsidP="008A3A0D">
      <w:pPr>
        <w:tabs>
          <w:tab w:val="left" w:pos="1418"/>
        </w:tabs>
        <w:jc w:val="both"/>
        <w:rPr>
          <w:rFonts w:asciiTheme="minorHAnsi" w:hAnsiTheme="minorHAnsi" w:cstheme="minorHAnsi"/>
        </w:rPr>
      </w:pPr>
      <w:r w:rsidRPr="00A633B9">
        <w:rPr>
          <w:rFonts w:asciiTheme="minorHAnsi" w:hAnsiTheme="minorHAnsi" w:cstheme="minorHAnsi"/>
        </w:rPr>
        <w:t xml:space="preserve">Da documentação apresentada pelo profissional </w:t>
      </w:r>
      <w:r w:rsidR="0097132D">
        <w:rPr>
          <w:rFonts w:asciiTheme="minorHAnsi" w:hAnsiTheme="minorHAnsi" w:cstheme="minorHAnsi"/>
        </w:rPr>
        <w:t xml:space="preserve">e juntada aos autos, </w:t>
      </w:r>
      <w:r w:rsidRPr="00A633B9">
        <w:rPr>
          <w:rFonts w:asciiTheme="minorHAnsi" w:hAnsiTheme="minorHAnsi" w:cstheme="minorHAnsi"/>
        </w:rPr>
        <w:t>consta:</w:t>
      </w:r>
    </w:p>
    <w:p w:rsidR="00575268" w:rsidRPr="00A633B9" w:rsidRDefault="00575268" w:rsidP="008A3A0D">
      <w:pPr>
        <w:tabs>
          <w:tab w:val="left" w:pos="1418"/>
        </w:tabs>
        <w:jc w:val="both"/>
        <w:rPr>
          <w:rFonts w:asciiTheme="minorHAnsi" w:hAnsiTheme="minorHAnsi" w:cstheme="minorHAnsi"/>
        </w:rPr>
      </w:pPr>
    </w:p>
    <w:p w:rsidR="00575268" w:rsidRPr="00A633B9" w:rsidRDefault="00575268" w:rsidP="00BE6012">
      <w:pPr>
        <w:pStyle w:val="PargrafodaLista"/>
        <w:numPr>
          <w:ilvl w:val="0"/>
          <w:numId w:val="26"/>
        </w:numPr>
        <w:tabs>
          <w:tab w:val="left" w:pos="1418"/>
        </w:tabs>
        <w:jc w:val="both"/>
        <w:rPr>
          <w:rFonts w:asciiTheme="minorHAnsi" w:hAnsiTheme="minorHAnsi" w:cstheme="minorHAnsi"/>
        </w:rPr>
      </w:pPr>
      <w:r w:rsidRPr="00A633B9">
        <w:rPr>
          <w:rFonts w:asciiTheme="minorHAnsi" w:hAnsiTheme="minorHAnsi" w:cstheme="minorHAnsi"/>
        </w:rPr>
        <w:t xml:space="preserve">RRT simples nº </w:t>
      </w:r>
      <w:sdt>
        <w:sdtPr>
          <w:rPr>
            <w:rFonts w:asciiTheme="minorHAnsi" w:hAnsiTheme="minorHAnsi" w:cstheme="minorHAnsi"/>
          </w:rPr>
          <w:alias w:val="nº do RRT"/>
          <w:tag w:val="nº do RRT"/>
          <w:id w:val="61764851"/>
          <w:placeholder>
            <w:docPart w:val="56423B9EDF4C435C8D4FE9EA3E6EC671"/>
          </w:placeholder>
          <w:text/>
        </w:sdtPr>
        <w:sdtEndPr/>
        <w:sdtContent>
          <w:r w:rsidR="00BE6012" w:rsidRPr="00A633B9">
            <w:rPr>
              <w:rFonts w:asciiTheme="minorHAnsi" w:hAnsiTheme="minorHAnsi" w:cstheme="minorHAnsi"/>
            </w:rPr>
            <w:t>547720</w:t>
          </w:r>
        </w:sdtContent>
      </w:sdt>
      <w:r w:rsidRPr="00A633B9">
        <w:rPr>
          <w:rFonts w:asciiTheme="minorHAnsi" w:hAnsiTheme="minorHAnsi" w:cstheme="minorHAnsi"/>
        </w:rPr>
        <w:t xml:space="preserve"> </w:t>
      </w:r>
      <w:r w:rsidR="00BE6012" w:rsidRPr="00A633B9">
        <w:rPr>
          <w:rFonts w:asciiTheme="minorHAnsi" w:hAnsiTheme="minorHAnsi" w:cstheme="minorHAnsi"/>
        </w:rPr>
        <w:t>projeto de adequação de acessibilidade</w:t>
      </w:r>
      <w:r w:rsidRPr="00A633B9">
        <w:rPr>
          <w:rFonts w:asciiTheme="minorHAnsi" w:hAnsiTheme="minorHAnsi" w:cstheme="minorHAnsi"/>
        </w:rPr>
        <w:t xml:space="preserve">. No campo descrição consta: </w:t>
      </w:r>
      <w:r w:rsidR="00BE6012" w:rsidRPr="00A633B9">
        <w:rPr>
          <w:rFonts w:asciiTheme="minorHAnsi" w:hAnsiTheme="minorHAnsi" w:cstheme="minorHAnsi"/>
          <w:i/>
        </w:rPr>
        <w:t xml:space="preserve">acessibilidade de diversas agencias e </w:t>
      </w:r>
      <w:proofErr w:type="spellStart"/>
      <w:r w:rsidR="00BE6012" w:rsidRPr="00A633B9">
        <w:rPr>
          <w:rFonts w:asciiTheme="minorHAnsi" w:hAnsiTheme="minorHAnsi" w:cstheme="minorHAnsi"/>
          <w:i/>
        </w:rPr>
        <w:t>pabs</w:t>
      </w:r>
      <w:proofErr w:type="spellEnd"/>
      <w:r w:rsidR="00BE6012" w:rsidRPr="00A633B9">
        <w:rPr>
          <w:rFonts w:asciiTheme="minorHAnsi" w:hAnsiTheme="minorHAnsi" w:cstheme="minorHAnsi"/>
          <w:i/>
        </w:rPr>
        <w:t xml:space="preserve"> do Banrisul, dentro do estado do rio grande do </w:t>
      </w:r>
      <w:proofErr w:type="gramStart"/>
      <w:r w:rsidR="00BE6012" w:rsidRPr="00A633B9">
        <w:rPr>
          <w:rFonts w:asciiTheme="minorHAnsi" w:hAnsiTheme="minorHAnsi" w:cstheme="minorHAnsi"/>
          <w:i/>
        </w:rPr>
        <w:t>sul</w:t>
      </w:r>
      <w:proofErr w:type="gramEnd"/>
      <w:r w:rsidR="00BE6012" w:rsidRPr="00A633B9">
        <w:rPr>
          <w:rFonts w:asciiTheme="minorHAnsi" w:hAnsiTheme="minorHAnsi" w:cstheme="minorHAnsi"/>
          <w:i/>
        </w:rPr>
        <w:t xml:space="preserve"> e diversos estados. </w:t>
      </w:r>
      <w:r w:rsidRPr="00A633B9">
        <w:rPr>
          <w:rFonts w:asciiTheme="minorHAnsi" w:hAnsiTheme="minorHAnsi" w:cstheme="minorHAnsi"/>
        </w:rPr>
        <w:t>Contratante:</w:t>
      </w:r>
      <w:r w:rsidR="00BE6012" w:rsidRPr="00A633B9">
        <w:rPr>
          <w:rFonts w:asciiTheme="minorHAnsi" w:hAnsiTheme="minorHAnsi" w:cstheme="minorHAnsi"/>
        </w:rPr>
        <w:t xml:space="preserve"> Banco do Estado do Rio Grande do Sul S/A, inscrito no CNPJ: 92.702.067/0001-96</w:t>
      </w:r>
      <w:r w:rsidRPr="00A633B9">
        <w:rPr>
          <w:rFonts w:asciiTheme="minorHAnsi" w:hAnsiTheme="minorHAnsi" w:cstheme="minorHAnsi"/>
        </w:rPr>
        <w:t xml:space="preserve">. Data de </w:t>
      </w:r>
      <w:r w:rsidR="00BE6012" w:rsidRPr="00A633B9">
        <w:rPr>
          <w:rFonts w:asciiTheme="minorHAnsi" w:hAnsiTheme="minorHAnsi" w:cstheme="minorHAnsi"/>
        </w:rPr>
        <w:t>cadastro de 31/08/2012 e baixado em 16/07/2013</w:t>
      </w:r>
      <w:r w:rsidRPr="00A633B9">
        <w:rPr>
          <w:rFonts w:asciiTheme="minorHAnsi" w:hAnsiTheme="minorHAnsi" w:cstheme="minorHAnsi"/>
        </w:rPr>
        <w:t>.</w:t>
      </w:r>
    </w:p>
    <w:p w:rsidR="004E5747" w:rsidRPr="00A633B9" w:rsidRDefault="00575268" w:rsidP="004E5747">
      <w:pPr>
        <w:pStyle w:val="PargrafodaLista"/>
        <w:numPr>
          <w:ilvl w:val="0"/>
          <w:numId w:val="26"/>
        </w:numPr>
        <w:tabs>
          <w:tab w:val="left" w:pos="1418"/>
        </w:tabs>
        <w:jc w:val="both"/>
        <w:rPr>
          <w:rFonts w:asciiTheme="minorHAnsi" w:hAnsiTheme="minorHAnsi" w:cstheme="minorHAnsi"/>
        </w:rPr>
      </w:pPr>
      <w:r w:rsidRPr="00A633B9">
        <w:rPr>
          <w:rFonts w:asciiTheme="minorHAnsi" w:hAnsiTheme="minorHAnsi" w:cstheme="minorHAnsi"/>
        </w:rPr>
        <w:t xml:space="preserve">Atestado de </w:t>
      </w:r>
      <w:r w:rsidR="004E5747" w:rsidRPr="00A633B9">
        <w:rPr>
          <w:rFonts w:asciiTheme="minorHAnsi" w:hAnsiTheme="minorHAnsi" w:cstheme="minorHAnsi"/>
        </w:rPr>
        <w:t>Capacidade Técnica emitido pelo Banco do Estado do Rio Grande do Sul S/A, inscrito</w:t>
      </w:r>
      <w:r w:rsidR="00DB7AA9" w:rsidRPr="00A633B9">
        <w:rPr>
          <w:rFonts w:asciiTheme="minorHAnsi" w:hAnsiTheme="minorHAnsi" w:cstheme="minorHAnsi"/>
        </w:rPr>
        <w:t xml:space="preserve"> no CNPJ</w:t>
      </w:r>
      <w:r w:rsidR="004E5747" w:rsidRPr="00A633B9">
        <w:rPr>
          <w:rFonts w:asciiTheme="minorHAnsi" w:hAnsiTheme="minorHAnsi" w:cstheme="minorHAnsi"/>
        </w:rPr>
        <w:t xml:space="preserve">: 92.702.067/0001-96, o qual atesta a elaboração de projetos de adequação de acessibilidade para diversas agencias do </w:t>
      </w:r>
      <w:proofErr w:type="spellStart"/>
      <w:r w:rsidR="004E5747" w:rsidRPr="00A633B9">
        <w:rPr>
          <w:rFonts w:asciiTheme="minorHAnsi" w:hAnsiTheme="minorHAnsi" w:cstheme="minorHAnsi"/>
        </w:rPr>
        <w:t>Branrisul</w:t>
      </w:r>
      <w:proofErr w:type="spellEnd"/>
      <w:r w:rsidR="004E5747" w:rsidRPr="00A633B9">
        <w:rPr>
          <w:rFonts w:asciiTheme="minorHAnsi" w:hAnsiTheme="minorHAnsi" w:cstheme="minorHAnsi"/>
        </w:rPr>
        <w:t xml:space="preserve">, elaborados pela empresa </w:t>
      </w:r>
      <w:r w:rsidR="0097132D">
        <w:rPr>
          <w:rFonts w:asciiTheme="minorHAnsi" w:hAnsiTheme="minorHAnsi" w:cstheme="minorHAnsi"/>
        </w:rPr>
        <w:t>C. B. A.</w:t>
      </w:r>
      <w:r w:rsidR="004E5747" w:rsidRPr="00A633B9">
        <w:rPr>
          <w:rFonts w:asciiTheme="minorHAnsi" w:hAnsiTheme="minorHAnsi" w:cstheme="minorHAnsi"/>
        </w:rPr>
        <w:t xml:space="preserve"> A</w:t>
      </w:r>
      <w:r w:rsidR="0097132D">
        <w:rPr>
          <w:rFonts w:asciiTheme="minorHAnsi" w:hAnsiTheme="minorHAnsi" w:cstheme="minorHAnsi"/>
        </w:rPr>
        <w:t>.</w:t>
      </w:r>
      <w:r w:rsidR="004E5747" w:rsidRPr="00A633B9">
        <w:rPr>
          <w:rFonts w:asciiTheme="minorHAnsi" w:hAnsiTheme="minorHAnsi" w:cstheme="minorHAnsi"/>
        </w:rPr>
        <w:t xml:space="preserve"> S/S, “</w:t>
      </w:r>
      <w:r w:rsidR="004E5747" w:rsidRPr="00A633B9">
        <w:rPr>
          <w:rFonts w:asciiTheme="minorHAnsi" w:hAnsiTheme="minorHAnsi" w:cstheme="minorHAnsi"/>
          <w:i/>
        </w:rPr>
        <w:t xml:space="preserve">inscrita </w:t>
      </w:r>
      <w:proofErr w:type="gramStart"/>
      <w:r w:rsidR="004E5747" w:rsidRPr="00A633B9">
        <w:rPr>
          <w:rFonts w:asciiTheme="minorHAnsi" w:hAnsiTheme="minorHAnsi" w:cstheme="minorHAnsi"/>
          <w:i/>
        </w:rPr>
        <w:t>no  CNPJ</w:t>
      </w:r>
      <w:proofErr w:type="gramEnd"/>
      <w:r w:rsidR="004E5747" w:rsidRPr="00A633B9">
        <w:rPr>
          <w:rFonts w:asciiTheme="minorHAnsi" w:hAnsiTheme="minorHAnsi" w:cstheme="minorHAnsi"/>
          <w:i/>
        </w:rPr>
        <w:t xml:space="preserve">  sob  nº  02.355.454/0001-00, CAU/BR RN 5244-2, através do(a) profissiona</w:t>
      </w:r>
      <w:r w:rsidR="0097132D">
        <w:rPr>
          <w:rFonts w:asciiTheme="minorHAnsi" w:hAnsiTheme="minorHAnsi" w:cstheme="minorHAnsi"/>
          <w:i/>
        </w:rPr>
        <w:t>l Arquiteto(a) e Urbanista M. C.</w:t>
      </w:r>
      <w:r w:rsidR="004E5747" w:rsidRPr="00A633B9">
        <w:rPr>
          <w:rFonts w:asciiTheme="minorHAnsi" w:hAnsiTheme="minorHAnsi" w:cstheme="minorHAnsi"/>
          <w:i/>
        </w:rPr>
        <w:t xml:space="preserve"> P</w:t>
      </w:r>
      <w:r w:rsidR="0097132D">
        <w:rPr>
          <w:rFonts w:asciiTheme="minorHAnsi" w:hAnsiTheme="minorHAnsi" w:cstheme="minorHAnsi"/>
          <w:i/>
        </w:rPr>
        <w:t xml:space="preserve">. </w:t>
      </w:r>
      <w:r w:rsidR="004E5747" w:rsidRPr="00A633B9">
        <w:rPr>
          <w:rFonts w:asciiTheme="minorHAnsi" w:hAnsiTheme="minorHAnsi" w:cstheme="minorHAnsi"/>
          <w:i/>
        </w:rPr>
        <w:t>B</w:t>
      </w:r>
      <w:r w:rsidR="0097132D">
        <w:rPr>
          <w:rFonts w:asciiTheme="minorHAnsi" w:hAnsiTheme="minorHAnsi" w:cstheme="minorHAnsi"/>
          <w:i/>
        </w:rPr>
        <w:t>.</w:t>
      </w:r>
      <w:r w:rsidR="004E5747" w:rsidRPr="00A633B9">
        <w:rPr>
          <w:rFonts w:asciiTheme="minorHAnsi" w:hAnsiTheme="minorHAnsi" w:cstheme="minorHAnsi"/>
          <w:i/>
        </w:rPr>
        <w:t>,  RN  38334-1, RRT  N°  0000000547720,  na  qualidade  de Responsável Técnica</w:t>
      </w:r>
      <w:r w:rsidR="004E5747" w:rsidRPr="00A633B9">
        <w:rPr>
          <w:rFonts w:asciiTheme="minorHAnsi" w:hAnsiTheme="minorHAnsi" w:cstheme="minorHAnsi"/>
        </w:rPr>
        <w:t>.”</w:t>
      </w:r>
    </w:p>
    <w:p w:rsidR="00CB224D" w:rsidRPr="00A633B9" w:rsidRDefault="00CB224D" w:rsidP="004E5747">
      <w:pPr>
        <w:pStyle w:val="PargrafodaLista"/>
        <w:numPr>
          <w:ilvl w:val="0"/>
          <w:numId w:val="26"/>
        </w:numPr>
        <w:tabs>
          <w:tab w:val="left" w:pos="1418"/>
        </w:tabs>
        <w:jc w:val="both"/>
        <w:rPr>
          <w:rFonts w:asciiTheme="minorHAnsi" w:hAnsiTheme="minorHAnsi" w:cstheme="minorHAnsi"/>
        </w:rPr>
      </w:pPr>
      <w:r w:rsidRPr="00A633B9">
        <w:rPr>
          <w:rFonts w:asciiTheme="minorHAnsi" w:hAnsiTheme="minorHAnsi" w:cstheme="minorHAnsi"/>
        </w:rPr>
        <w:t>E após solicitação da CEP, foi apresentado “CONTRATO DE SERVIÇOS DE ENGENHARIA Nº 0000282/2012”, de prestação de serviço entre a Arquiteta e o Banrisul.</w:t>
      </w:r>
    </w:p>
    <w:p w:rsidR="003F2D9D" w:rsidRPr="00A633B9" w:rsidRDefault="003F2D9D" w:rsidP="003F2D9D">
      <w:pPr>
        <w:pStyle w:val="PargrafodaLista"/>
        <w:tabs>
          <w:tab w:val="left" w:pos="1418"/>
        </w:tabs>
        <w:jc w:val="both"/>
        <w:rPr>
          <w:rFonts w:asciiTheme="minorHAnsi" w:hAnsiTheme="minorHAnsi" w:cstheme="minorHAnsi"/>
        </w:rPr>
      </w:pPr>
    </w:p>
    <w:p w:rsidR="00BD39B6" w:rsidRPr="00A633B9" w:rsidRDefault="00015E2D" w:rsidP="00BC0E1F">
      <w:pPr>
        <w:tabs>
          <w:tab w:val="left" w:pos="1418"/>
        </w:tabs>
        <w:jc w:val="both"/>
        <w:rPr>
          <w:rFonts w:asciiTheme="minorHAnsi" w:hAnsiTheme="minorHAnsi" w:cstheme="minorHAnsi"/>
          <w:i/>
        </w:rPr>
      </w:pPr>
      <w:r w:rsidRPr="00A633B9">
        <w:rPr>
          <w:rFonts w:asciiTheme="minorHAnsi" w:hAnsiTheme="minorHAnsi" w:cstheme="minorHAnsi"/>
        </w:rPr>
        <w:t>Entende-se que</w:t>
      </w:r>
      <w:r w:rsidR="00BD39B6" w:rsidRPr="00A633B9">
        <w:rPr>
          <w:rFonts w:asciiTheme="minorHAnsi" w:hAnsiTheme="minorHAnsi" w:cstheme="minorHAnsi"/>
        </w:rPr>
        <w:t xml:space="preserve">, conforme </w:t>
      </w:r>
      <w:r w:rsidR="0097132D">
        <w:rPr>
          <w:rFonts w:asciiTheme="minorHAnsi" w:hAnsiTheme="minorHAnsi" w:cstheme="minorHAnsi"/>
        </w:rPr>
        <w:t xml:space="preserve">o art. 13, § 1º, da </w:t>
      </w:r>
      <w:r w:rsidR="00BD39B6" w:rsidRPr="00A633B9">
        <w:rPr>
          <w:rFonts w:asciiTheme="minorHAnsi" w:hAnsiTheme="minorHAnsi" w:cstheme="minorHAnsi"/>
        </w:rPr>
        <w:t>Resolução CAU/BR n° 93</w:t>
      </w:r>
      <w:r w:rsidR="0097132D">
        <w:rPr>
          <w:rFonts w:asciiTheme="minorHAnsi" w:hAnsiTheme="minorHAnsi" w:cstheme="minorHAnsi"/>
        </w:rPr>
        <w:t>, “</w:t>
      </w:r>
      <w:r w:rsidR="00BD39B6" w:rsidRPr="00DB7F4D">
        <w:rPr>
          <w:rFonts w:asciiTheme="minorHAnsi" w:hAnsiTheme="minorHAnsi" w:cstheme="minorHAnsi"/>
          <w:i/>
        </w:rPr>
        <w:t xml:space="preserve">A CAT-A poderá ser constituída por um ou mais dos RRT concernentes às atividades técnicas realizadas pelo arquiteto e urbanista para um mesmo contratante em um único endereço de obra ou serviço, com exceção do RRT na modalidade Múltiplo Mensal, cuja CAT-A será constituída de apenas um RRT Múltiplo Mensal, podendo ter diversos endereços de obra ou serviço, desde que para mesma Unidade da Federação (UF) e para um único contratante. (Redação dada pela Resolução CAU/BR </w:t>
      </w:r>
      <w:r w:rsidR="0097132D" w:rsidRPr="00DB7F4D">
        <w:rPr>
          <w:rFonts w:asciiTheme="minorHAnsi" w:hAnsiTheme="minorHAnsi" w:cstheme="minorHAnsi"/>
          <w:i/>
        </w:rPr>
        <w:t xml:space="preserve">n° 166, de 29 de junho de </w:t>
      </w:r>
      <w:proofErr w:type="gramStart"/>
      <w:r w:rsidR="0097132D" w:rsidRPr="00DB7F4D">
        <w:rPr>
          <w:rFonts w:asciiTheme="minorHAnsi" w:hAnsiTheme="minorHAnsi" w:cstheme="minorHAnsi"/>
          <w:i/>
        </w:rPr>
        <w:t>2018)</w:t>
      </w:r>
      <w:r w:rsidR="0097132D">
        <w:rPr>
          <w:rFonts w:asciiTheme="minorHAnsi" w:hAnsiTheme="minorHAnsi" w:cstheme="minorHAnsi"/>
          <w:i/>
        </w:rPr>
        <w:t>”</w:t>
      </w:r>
      <w:proofErr w:type="gramEnd"/>
      <w:r w:rsidR="0097132D">
        <w:rPr>
          <w:rFonts w:asciiTheme="minorHAnsi" w:hAnsiTheme="minorHAnsi" w:cstheme="minorHAnsi"/>
          <w:i/>
        </w:rPr>
        <w:t>;</w:t>
      </w:r>
    </w:p>
    <w:p w:rsidR="00BB6866" w:rsidRPr="00A633B9" w:rsidRDefault="00BB6866" w:rsidP="008A3A0D">
      <w:pPr>
        <w:tabs>
          <w:tab w:val="left" w:pos="1418"/>
        </w:tabs>
        <w:jc w:val="both"/>
        <w:rPr>
          <w:rFonts w:asciiTheme="minorHAnsi" w:hAnsiTheme="minorHAnsi" w:cstheme="minorHAnsi"/>
        </w:rPr>
      </w:pPr>
    </w:p>
    <w:p w:rsidR="00BC0E1F" w:rsidRPr="00A633B9" w:rsidRDefault="00BC0E1F" w:rsidP="00BC0E1F">
      <w:pPr>
        <w:tabs>
          <w:tab w:val="left" w:pos="1418"/>
        </w:tabs>
        <w:jc w:val="both"/>
        <w:rPr>
          <w:rFonts w:asciiTheme="minorHAnsi" w:hAnsiTheme="minorHAnsi" w:cstheme="minorHAnsi"/>
        </w:rPr>
      </w:pPr>
      <w:r w:rsidRPr="00A633B9">
        <w:rPr>
          <w:rFonts w:asciiTheme="minorHAnsi" w:hAnsiTheme="minorHAnsi" w:cstheme="minorHAnsi"/>
        </w:rPr>
        <w:t>Cons</w:t>
      </w:r>
      <w:r w:rsidR="0097132D">
        <w:rPr>
          <w:rFonts w:asciiTheme="minorHAnsi" w:hAnsiTheme="minorHAnsi" w:cstheme="minorHAnsi"/>
        </w:rPr>
        <w:t xml:space="preserve">iderando que </w:t>
      </w:r>
      <w:r w:rsidR="00873002">
        <w:rPr>
          <w:rFonts w:asciiTheme="minorHAnsi" w:hAnsiTheme="minorHAnsi" w:cstheme="minorHAnsi"/>
        </w:rPr>
        <w:t xml:space="preserve">a </w:t>
      </w:r>
      <w:r w:rsidR="0097132D">
        <w:rPr>
          <w:rFonts w:asciiTheme="minorHAnsi" w:hAnsiTheme="minorHAnsi" w:cstheme="minorHAnsi"/>
        </w:rPr>
        <w:t>Resolução CAU/BR nº</w:t>
      </w:r>
      <w:r w:rsidRPr="00A633B9">
        <w:rPr>
          <w:rFonts w:asciiTheme="minorHAnsi" w:hAnsiTheme="minorHAnsi" w:cstheme="minorHAnsi"/>
        </w:rPr>
        <w:t xml:space="preserve"> 93 determinou que:</w:t>
      </w:r>
    </w:p>
    <w:p w:rsidR="00BC0E1F" w:rsidRPr="00DB7F4D" w:rsidRDefault="00BC0E1F" w:rsidP="00AE1BC5">
      <w:pPr>
        <w:tabs>
          <w:tab w:val="left" w:pos="1418"/>
        </w:tabs>
        <w:ind w:left="708"/>
        <w:jc w:val="both"/>
        <w:rPr>
          <w:rFonts w:asciiTheme="minorHAnsi" w:hAnsiTheme="minorHAnsi" w:cstheme="minorHAnsi"/>
          <w:i/>
        </w:rPr>
      </w:pPr>
      <w:r w:rsidRPr="00873002">
        <w:rPr>
          <w:rFonts w:asciiTheme="minorHAnsi" w:hAnsiTheme="minorHAnsi" w:cstheme="minorHAnsi"/>
          <w:i/>
        </w:rPr>
        <w:t>"</w:t>
      </w:r>
      <w:r w:rsidRPr="00DB7F4D">
        <w:rPr>
          <w:rFonts w:asciiTheme="minorHAnsi" w:hAnsiTheme="minorHAnsi" w:cstheme="minorHAnsi"/>
          <w:i/>
        </w:rPr>
        <w:t>Art. 10. É facultado ao arquiteto e urbanista solicitar certidão de acervo técnico constituída por atividade cuja realização seja comprovada por meio de atestado fornecido pela pessoa jurídica contratante, que será denominada Certidão de Acervo Técnico com Atestado (CAT-A).</w:t>
      </w:r>
    </w:p>
    <w:p w:rsidR="00BC0E1F" w:rsidRPr="00DB7F4D" w:rsidRDefault="00BC0E1F" w:rsidP="00AE1BC5">
      <w:pPr>
        <w:tabs>
          <w:tab w:val="left" w:pos="1418"/>
        </w:tabs>
        <w:ind w:left="708"/>
        <w:jc w:val="both"/>
        <w:rPr>
          <w:rFonts w:asciiTheme="minorHAnsi" w:hAnsiTheme="minorHAnsi" w:cstheme="minorHAnsi"/>
          <w:i/>
        </w:rPr>
      </w:pPr>
      <w:r w:rsidRPr="00DB7F4D">
        <w:rPr>
          <w:rFonts w:asciiTheme="minorHAnsi" w:hAnsiTheme="minorHAnsi" w:cstheme="minorHAnsi"/>
          <w:i/>
        </w:rPr>
        <w:t>(...)</w:t>
      </w:r>
    </w:p>
    <w:p w:rsidR="00BC0E1F" w:rsidRPr="00DB7F4D" w:rsidRDefault="00BC0E1F" w:rsidP="00AE1BC5">
      <w:pPr>
        <w:tabs>
          <w:tab w:val="left" w:pos="1418"/>
        </w:tabs>
        <w:ind w:left="708"/>
        <w:jc w:val="both"/>
        <w:rPr>
          <w:rFonts w:asciiTheme="minorHAnsi" w:hAnsiTheme="minorHAnsi" w:cstheme="minorHAnsi"/>
          <w:i/>
        </w:rPr>
      </w:pPr>
      <w:r w:rsidRPr="00DB7F4D">
        <w:rPr>
          <w:rFonts w:asciiTheme="minorHAnsi" w:hAnsiTheme="minorHAnsi" w:cstheme="minorHAnsi"/>
          <w:i/>
        </w:rPr>
        <w:lastRenderedPageBreak/>
        <w:t>Art. 13. A CAT-A deverá ser solicitada por meio de requerimento específico, disponível no ambiente profissional do SICCAU, com:</w:t>
      </w:r>
    </w:p>
    <w:p w:rsidR="00BC0E1F" w:rsidRPr="00DB7F4D" w:rsidRDefault="00BC0E1F" w:rsidP="00AE1BC5">
      <w:pPr>
        <w:tabs>
          <w:tab w:val="left" w:pos="1418"/>
        </w:tabs>
        <w:ind w:left="708"/>
        <w:jc w:val="both"/>
        <w:rPr>
          <w:rFonts w:asciiTheme="minorHAnsi" w:hAnsiTheme="minorHAnsi" w:cstheme="minorHAnsi"/>
          <w:i/>
        </w:rPr>
      </w:pPr>
      <w:r w:rsidRPr="00DB7F4D">
        <w:rPr>
          <w:rFonts w:asciiTheme="minorHAnsi" w:hAnsiTheme="minorHAnsi" w:cstheme="minorHAnsi"/>
          <w:i/>
        </w:rPr>
        <w:t>(...)</w:t>
      </w:r>
    </w:p>
    <w:p w:rsidR="00E03375" w:rsidRPr="00DB7F4D" w:rsidRDefault="00BC0E1F" w:rsidP="00AE1BC5">
      <w:pPr>
        <w:tabs>
          <w:tab w:val="left" w:pos="1418"/>
        </w:tabs>
        <w:ind w:left="708"/>
        <w:jc w:val="both"/>
        <w:rPr>
          <w:rFonts w:asciiTheme="minorHAnsi" w:hAnsiTheme="minorHAnsi" w:cstheme="minorHAnsi"/>
          <w:sz w:val="28"/>
        </w:rPr>
      </w:pPr>
      <w:r w:rsidRPr="00DB7F4D">
        <w:rPr>
          <w:rFonts w:asciiTheme="minorHAnsi" w:hAnsiTheme="minorHAnsi" w:cstheme="minorHAnsi"/>
          <w:i/>
        </w:rPr>
        <w:t>§ 1° A CAT-A poderá ser constituída por um ou mais dos RRT concernentes às atividades técnicas realizadas pelo arquiteto e urbanista PARA UM MESMO CONTRATANTE EM UM ÚNICO ENDEREÇO DE OBRA ou serviço, com exceção do RRT na modalidade Múltiplo Mensal, cuja CAT-A será constituída de apenas um RRT Múltiplo Mensal, podendo ter diversos endereços de obra ou serviço, desde que para mesma Unidade da Federação (UF) e para um único contratante. (Redação dada pela Resolução CAU/BR n° 166, de 29 de junho de 2018)</w:t>
      </w:r>
      <w:r w:rsidRPr="00DB7F4D">
        <w:rPr>
          <w:rFonts w:asciiTheme="minorHAnsi" w:hAnsiTheme="minorHAnsi" w:cstheme="minorHAnsi"/>
          <w:sz w:val="28"/>
        </w:rPr>
        <w:t xml:space="preserve">" </w:t>
      </w:r>
    </w:p>
    <w:p w:rsidR="00E03375" w:rsidRPr="00DB7F4D" w:rsidRDefault="00E03375" w:rsidP="00BC0E1F">
      <w:pPr>
        <w:tabs>
          <w:tab w:val="left" w:pos="1418"/>
        </w:tabs>
        <w:jc w:val="both"/>
        <w:rPr>
          <w:rFonts w:asciiTheme="minorHAnsi" w:hAnsiTheme="minorHAnsi" w:cstheme="minorHAnsi"/>
          <w:sz w:val="28"/>
        </w:rPr>
      </w:pPr>
    </w:p>
    <w:p w:rsidR="00BC0E1F" w:rsidRPr="00DB7F4D" w:rsidRDefault="00BC0E1F" w:rsidP="00BC0E1F">
      <w:pPr>
        <w:tabs>
          <w:tab w:val="left" w:pos="1418"/>
        </w:tabs>
        <w:jc w:val="both"/>
        <w:rPr>
          <w:rFonts w:asciiTheme="minorHAnsi" w:hAnsiTheme="minorHAnsi" w:cstheme="minorHAnsi"/>
        </w:rPr>
      </w:pPr>
      <w:r w:rsidRPr="00DB7F4D">
        <w:rPr>
          <w:rFonts w:asciiTheme="minorHAnsi" w:hAnsiTheme="minorHAnsi" w:cstheme="minorHAnsi"/>
        </w:rPr>
        <w:t>Consid</w:t>
      </w:r>
      <w:r w:rsidR="00873002" w:rsidRPr="00DB7F4D">
        <w:rPr>
          <w:rFonts w:asciiTheme="minorHAnsi" w:hAnsiTheme="minorHAnsi" w:cstheme="minorHAnsi"/>
        </w:rPr>
        <w:t>erando que a Resolução CAU/BR nº</w:t>
      </w:r>
      <w:r w:rsidRPr="00DB7F4D">
        <w:rPr>
          <w:rFonts w:asciiTheme="minorHAnsi" w:hAnsiTheme="minorHAnsi" w:cstheme="minorHAnsi"/>
        </w:rPr>
        <w:t xml:space="preserve"> 17, vigente em agosto de 2012, estabelecia que:</w:t>
      </w:r>
    </w:p>
    <w:p w:rsidR="00BC0E1F" w:rsidRPr="00DB7F4D" w:rsidRDefault="00BC0E1F" w:rsidP="00AE1BC5">
      <w:pPr>
        <w:tabs>
          <w:tab w:val="left" w:pos="1418"/>
        </w:tabs>
        <w:ind w:left="708"/>
        <w:jc w:val="both"/>
        <w:rPr>
          <w:rFonts w:asciiTheme="minorHAnsi" w:hAnsiTheme="minorHAnsi" w:cstheme="minorHAnsi"/>
          <w:i/>
        </w:rPr>
      </w:pPr>
      <w:r w:rsidRPr="00DB7F4D">
        <w:rPr>
          <w:rFonts w:asciiTheme="minorHAnsi" w:hAnsiTheme="minorHAnsi" w:cstheme="minorHAnsi"/>
          <w:sz w:val="28"/>
        </w:rPr>
        <w:t>"</w:t>
      </w:r>
      <w:r w:rsidRPr="00DB7F4D">
        <w:rPr>
          <w:rFonts w:asciiTheme="minorHAnsi" w:hAnsiTheme="minorHAnsi" w:cstheme="minorHAnsi"/>
          <w:i/>
        </w:rPr>
        <w:t>Art. 5° O Registro de Responsabilidade Técnica (RRT) será feito sob uma das seguintes modalidades:</w:t>
      </w:r>
    </w:p>
    <w:p w:rsidR="00BC0E1F" w:rsidRPr="00DB7F4D" w:rsidRDefault="00BC0E1F" w:rsidP="00AE1BC5">
      <w:pPr>
        <w:tabs>
          <w:tab w:val="left" w:pos="1418"/>
        </w:tabs>
        <w:ind w:left="708"/>
        <w:jc w:val="both"/>
        <w:rPr>
          <w:rFonts w:asciiTheme="minorHAnsi" w:hAnsiTheme="minorHAnsi" w:cstheme="minorHAnsi"/>
          <w:i/>
        </w:rPr>
      </w:pPr>
      <w:r w:rsidRPr="00DB7F4D">
        <w:rPr>
          <w:rFonts w:asciiTheme="minorHAnsi" w:hAnsiTheme="minorHAnsi" w:cstheme="minorHAnsi"/>
          <w:i/>
        </w:rPr>
        <w:t xml:space="preserve">I) RRT Simples quando envolver uma ou mais atividades em </w:t>
      </w:r>
      <w:r w:rsidRPr="00DB7F4D">
        <w:rPr>
          <w:rFonts w:asciiTheme="minorHAnsi" w:hAnsiTheme="minorHAnsi" w:cstheme="minorHAnsi"/>
          <w:b/>
          <w:i/>
        </w:rPr>
        <w:t>UM ÚNICO ENDEREÇO DE EXECUÇÃO</w:t>
      </w:r>
      <w:r w:rsidRPr="00DB7F4D">
        <w:rPr>
          <w:rFonts w:asciiTheme="minorHAnsi" w:hAnsiTheme="minorHAnsi" w:cstheme="minorHAnsi"/>
          <w:i/>
        </w:rPr>
        <w:t>, considerando-se que a cada uma destas corresponderá um registro;</w:t>
      </w:r>
    </w:p>
    <w:p w:rsidR="00BC0E1F" w:rsidRPr="00DB7F4D" w:rsidRDefault="00BC0E1F" w:rsidP="00AE1BC5">
      <w:pPr>
        <w:tabs>
          <w:tab w:val="left" w:pos="1418"/>
        </w:tabs>
        <w:ind w:left="708"/>
        <w:jc w:val="both"/>
        <w:rPr>
          <w:rFonts w:asciiTheme="minorHAnsi" w:hAnsiTheme="minorHAnsi" w:cstheme="minorHAnsi"/>
          <w:i/>
        </w:rPr>
      </w:pPr>
      <w:r w:rsidRPr="00DB7F4D">
        <w:rPr>
          <w:rFonts w:asciiTheme="minorHAnsi" w:hAnsiTheme="minorHAnsi" w:cstheme="minorHAnsi"/>
          <w:i/>
        </w:rPr>
        <w:t>II) RRT Múltiplo Mensal quando envolver uma mesma atividade em diversos endereços de execução no mesmo mês;</w:t>
      </w:r>
    </w:p>
    <w:p w:rsidR="00BC0E1F" w:rsidRPr="00DB7F4D" w:rsidRDefault="00BC0E1F" w:rsidP="00AE1BC5">
      <w:pPr>
        <w:tabs>
          <w:tab w:val="left" w:pos="1418"/>
        </w:tabs>
        <w:ind w:left="708"/>
        <w:jc w:val="both"/>
        <w:rPr>
          <w:rFonts w:asciiTheme="minorHAnsi" w:hAnsiTheme="minorHAnsi" w:cstheme="minorHAnsi"/>
          <w:i/>
        </w:rPr>
      </w:pPr>
      <w:r w:rsidRPr="00DB7F4D">
        <w:rPr>
          <w:rFonts w:asciiTheme="minorHAnsi" w:hAnsiTheme="minorHAnsi" w:cstheme="minorHAnsi"/>
          <w:i/>
        </w:rPr>
        <w:t>(...)</w:t>
      </w:r>
    </w:p>
    <w:p w:rsidR="00BC0E1F" w:rsidRPr="00DB7F4D" w:rsidRDefault="00BC0E1F" w:rsidP="00AE1BC5">
      <w:pPr>
        <w:tabs>
          <w:tab w:val="left" w:pos="1418"/>
        </w:tabs>
        <w:ind w:left="708"/>
        <w:jc w:val="both"/>
        <w:rPr>
          <w:rFonts w:asciiTheme="minorHAnsi" w:hAnsiTheme="minorHAnsi" w:cstheme="minorHAnsi"/>
          <w:i/>
        </w:rPr>
      </w:pPr>
      <w:r w:rsidRPr="00DB7F4D">
        <w:rPr>
          <w:rFonts w:asciiTheme="minorHAnsi" w:hAnsiTheme="minorHAnsi" w:cstheme="minorHAnsi"/>
          <w:i/>
        </w:rPr>
        <w:t>§ 1° As atividades a que se refere o inciso I deste artigo são aquelas relacionadas à elaboração de projetos, à execução de obras e à prestação de serviços profissionais por arquitetos e urbanistas, no âmbito de suas competências privativas ou compartilhadas com outras profissões regulamentadas.</w:t>
      </w:r>
    </w:p>
    <w:p w:rsidR="00BC0E1F" w:rsidRPr="00A633B9" w:rsidRDefault="00BC0E1F" w:rsidP="00AE1BC5">
      <w:pPr>
        <w:tabs>
          <w:tab w:val="left" w:pos="1418"/>
        </w:tabs>
        <w:ind w:left="708"/>
        <w:jc w:val="both"/>
        <w:rPr>
          <w:rFonts w:asciiTheme="minorHAnsi" w:hAnsiTheme="minorHAnsi" w:cstheme="minorHAnsi"/>
        </w:rPr>
      </w:pPr>
      <w:r w:rsidRPr="00DB7F4D">
        <w:rPr>
          <w:rFonts w:asciiTheme="minorHAnsi" w:hAnsiTheme="minorHAnsi" w:cstheme="minorHAnsi"/>
          <w:i/>
        </w:rPr>
        <w:t>§ 2° As atividades de que trata o inciso II deste artigo são as de laudo de avaliação, de fiscalização de obras e de vistoria de obras</w:t>
      </w:r>
      <w:r w:rsidRPr="00A633B9">
        <w:rPr>
          <w:rFonts w:asciiTheme="minorHAnsi" w:hAnsiTheme="minorHAnsi" w:cstheme="minorHAnsi"/>
        </w:rPr>
        <w:t>".</w:t>
      </w:r>
    </w:p>
    <w:p w:rsidR="00F446DE" w:rsidRPr="00A633B9" w:rsidRDefault="00F446DE" w:rsidP="00BC0E1F">
      <w:pPr>
        <w:tabs>
          <w:tab w:val="left" w:pos="1418"/>
        </w:tabs>
        <w:jc w:val="both"/>
        <w:rPr>
          <w:rFonts w:asciiTheme="minorHAnsi" w:hAnsiTheme="minorHAnsi" w:cstheme="minorHAnsi"/>
        </w:rPr>
      </w:pPr>
    </w:p>
    <w:p w:rsidR="00BB6866" w:rsidRPr="00A633B9" w:rsidRDefault="00BC0E1F" w:rsidP="00BC0E1F">
      <w:pPr>
        <w:tabs>
          <w:tab w:val="left" w:pos="1418"/>
        </w:tabs>
        <w:jc w:val="both"/>
        <w:rPr>
          <w:rFonts w:asciiTheme="minorHAnsi" w:hAnsiTheme="minorHAnsi" w:cstheme="minorHAnsi"/>
        </w:rPr>
      </w:pPr>
      <w:r w:rsidRPr="00A633B9">
        <w:rPr>
          <w:rFonts w:asciiTheme="minorHAnsi" w:hAnsiTheme="minorHAnsi" w:cstheme="minorHAnsi"/>
        </w:rPr>
        <w:t xml:space="preserve">Considerando que se a profissional for registrar um RRT para cada agência hoje, do tipo extemporâneo, teria um gasto de </w:t>
      </w:r>
      <w:r w:rsidRPr="00A633B9">
        <w:rPr>
          <w:rFonts w:asciiTheme="minorHAnsi" w:hAnsiTheme="minorHAnsi" w:cstheme="minorHAnsi"/>
          <w:b/>
        </w:rPr>
        <w:t>R$ 62</w:t>
      </w:r>
      <w:r w:rsidR="00F446DE" w:rsidRPr="00A633B9">
        <w:rPr>
          <w:rFonts w:asciiTheme="minorHAnsi" w:hAnsiTheme="minorHAnsi" w:cstheme="minorHAnsi"/>
          <w:b/>
        </w:rPr>
        <w:t>.</w:t>
      </w:r>
      <w:r w:rsidRPr="00A633B9">
        <w:rPr>
          <w:rFonts w:asciiTheme="minorHAnsi" w:hAnsiTheme="minorHAnsi" w:cstheme="minorHAnsi"/>
          <w:b/>
        </w:rPr>
        <w:t>605,44</w:t>
      </w:r>
      <w:r w:rsidRPr="00A633B9">
        <w:rPr>
          <w:rFonts w:asciiTheme="minorHAnsi" w:hAnsiTheme="minorHAnsi" w:cstheme="minorHAnsi"/>
        </w:rPr>
        <w:t xml:space="preserve"> (sessenta e dois mil, seiscentos e cinco reais e quarenta e quatro centavos) e mais </w:t>
      </w:r>
      <w:r w:rsidRPr="00A633B9">
        <w:rPr>
          <w:rFonts w:asciiTheme="minorHAnsi" w:hAnsiTheme="minorHAnsi" w:cstheme="minorHAnsi"/>
          <w:b/>
        </w:rPr>
        <w:t>uma CAT-A para cada RRT no valor total R$ 31.302,72</w:t>
      </w:r>
      <w:r w:rsidRPr="00A633B9">
        <w:rPr>
          <w:rFonts w:asciiTheme="minorHAnsi" w:hAnsiTheme="minorHAnsi" w:cstheme="minorHAnsi"/>
        </w:rPr>
        <w:t xml:space="preserve"> (trinta e um mil, trezentos e dois reais e setenta e dois centavos),</w:t>
      </w:r>
      <w:r w:rsidRPr="00A633B9">
        <w:rPr>
          <w:rFonts w:asciiTheme="minorHAnsi" w:hAnsiTheme="minorHAnsi" w:cstheme="minorHAnsi"/>
          <w:b/>
        </w:rPr>
        <w:t xml:space="preserve"> gerando um gasto de 288 </w:t>
      </w:r>
      <w:proofErr w:type="spellStart"/>
      <w:r w:rsidRPr="00A633B9">
        <w:rPr>
          <w:rFonts w:asciiTheme="minorHAnsi" w:hAnsiTheme="minorHAnsi" w:cstheme="minorHAnsi"/>
          <w:b/>
        </w:rPr>
        <w:t>RRTs</w:t>
      </w:r>
      <w:proofErr w:type="spellEnd"/>
      <w:r w:rsidRPr="00A633B9">
        <w:rPr>
          <w:rFonts w:asciiTheme="minorHAnsi" w:hAnsiTheme="minorHAnsi" w:cstheme="minorHAnsi"/>
          <w:b/>
        </w:rPr>
        <w:t xml:space="preserve"> Extemporâneos e 288 </w:t>
      </w:r>
      <w:proofErr w:type="spellStart"/>
      <w:r w:rsidRPr="00A633B9">
        <w:rPr>
          <w:rFonts w:asciiTheme="minorHAnsi" w:hAnsiTheme="minorHAnsi" w:cstheme="minorHAnsi"/>
          <w:b/>
        </w:rPr>
        <w:t>CATs-A</w:t>
      </w:r>
      <w:proofErr w:type="spellEnd"/>
      <w:r w:rsidRPr="00A633B9">
        <w:rPr>
          <w:rFonts w:asciiTheme="minorHAnsi" w:hAnsiTheme="minorHAnsi" w:cstheme="minorHAnsi"/>
          <w:b/>
        </w:rPr>
        <w:t xml:space="preserve"> equivalente a R$ 93.908,16</w:t>
      </w:r>
      <w:r w:rsidRPr="00A633B9">
        <w:rPr>
          <w:rFonts w:asciiTheme="minorHAnsi" w:hAnsiTheme="minorHAnsi" w:cstheme="minorHAnsi"/>
        </w:rPr>
        <w:t xml:space="preserve"> (noventa e três mil, novecentos e o</w:t>
      </w:r>
      <w:r w:rsidR="00873002">
        <w:rPr>
          <w:rFonts w:asciiTheme="minorHAnsi" w:hAnsiTheme="minorHAnsi" w:cstheme="minorHAnsi"/>
        </w:rPr>
        <w:t>ito reais e dezesseis centavos);</w:t>
      </w:r>
    </w:p>
    <w:p w:rsidR="00BC0E1F" w:rsidRPr="00A633B9" w:rsidRDefault="00BC0E1F" w:rsidP="00BC0E1F">
      <w:pPr>
        <w:tabs>
          <w:tab w:val="left" w:pos="1418"/>
        </w:tabs>
        <w:jc w:val="both"/>
        <w:rPr>
          <w:rFonts w:asciiTheme="minorHAnsi" w:hAnsiTheme="minorHAnsi" w:cstheme="minorHAnsi"/>
        </w:rPr>
      </w:pPr>
    </w:p>
    <w:p w:rsidR="00F446DE" w:rsidRPr="00A633B9" w:rsidRDefault="00BC0E1F" w:rsidP="00F446DE">
      <w:pPr>
        <w:tabs>
          <w:tab w:val="left" w:pos="1418"/>
        </w:tabs>
        <w:jc w:val="both"/>
        <w:rPr>
          <w:rFonts w:asciiTheme="minorHAnsi" w:hAnsiTheme="minorHAnsi" w:cstheme="minorHAnsi"/>
          <w:i/>
        </w:rPr>
      </w:pPr>
      <w:r w:rsidRPr="00A633B9">
        <w:rPr>
          <w:rFonts w:asciiTheme="minorHAnsi" w:hAnsiTheme="minorHAnsi" w:cstheme="minorHAnsi"/>
        </w:rPr>
        <w:t>Considerando o que determinam os procedimentos operacionais do CAU/RS, para os casos em que restam dúvidas quanto à possibilidade de deferimento</w:t>
      </w:r>
      <w:r w:rsidR="00873002">
        <w:rPr>
          <w:rFonts w:asciiTheme="minorHAnsi" w:hAnsiTheme="minorHAnsi" w:cstheme="minorHAnsi"/>
        </w:rPr>
        <w:t>,</w:t>
      </w:r>
      <w:r w:rsidRPr="00A633B9">
        <w:rPr>
          <w:rFonts w:asciiTheme="minorHAnsi" w:hAnsiTheme="minorHAnsi" w:cstheme="minorHAnsi"/>
        </w:rPr>
        <w:t xml:space="preserve"> o protocolo foi enviado à Comissão de Exercício Profissional, a fim </w:t>
      </w:r>
      <w:r w:rsidR="00F446DE" w:rsidRPr="00A633B9">
        <w:rPr>
          <w:rFonts w:asciiTheme="minorHAnsi" w:hAnsiTheme="minorHAnsi" w:cstheme="minorHAnsi"/>
        </w:rPr>
        <w:t xml:space="preserve">responder as dúvidas da Gerência de Atendimento </w:t>
      </w:r>
      <w:r w:rsidRPr="00A633B9">
        <w:rPr>
          <w:rFonts w:asciiTheme="minorHAnsi" w:hAnsiTheme="minorHAnsi" w:cstheme="minorHAnsi"/>
        </w:rPr>
        <w:t xml:space="preserve">e deliberar </w:t>
      </w:r>
      <w:r w:rsidR="00F446DE" w:rsidRPr="00A633B9">
        <w:rPr>
          <w:rFonts w:asciiTheme="minorHAnsi" w:hAnsiTheme="minorHAnsi" w:cstheme="minorHAnsi"/>
        </w:rPr>
        <w:t>sobre</w:t>
      </w:r>
      <w:r w:rsidR="00F446DE" w:rsidRPr="00A633B9">
        <w:rPr>
          <w:rFonts w:asciiTheme="minorHAnsi" w:hAnsiTheme="minorHAnsi" w:cstheme="minorHAnsi"/>
          <w:i/>
        </w:rPr>
        <w:t>:</w:t>
      </w:r>
    </w:p>
    <w:p w:rsidR="00F446DE" w:rsidRPr="00A633B9" w:rsidRDefault="00F446DE" w:rsidP="00F446DE">
      <w:pPr>
        <w:tabs>
          <w:tab w:val="left" w:pos="1418"/>
        </w:tabs>
        <w:jc w:val="both"/>
        <w:rPr>
          <w:rFonts w:asciiTheme="minorHAnsi" w:hAnsiTheme="minorHAnsi" w:cstheme="minorHAnsi"/>
          <w:i/>
        </w:rPr>
      </w:pPr>
    </w:p>
    <w:p w:rsidR="00F446DE" w:rsidRPr="00DB7F4D" w:rsidRDefault="00F446DE" w:rsidP="00F446DE">
      <w:pPr>
        <w:tabs>
          <w:tab w:val="left" w:pos="1418"/>
        </w:tabs>
        <w:ind w:left="708"/>
        <w:jc w:val="both"/>
        <w:rPr>
          <w:rFonts w:asciiTheme="minorHAnsi" w:hAnsiTheme="minorHAnsi" w:cstheme="minorHAnsi"/>
          <w:i/>
        </w:rPr>
      </w:pPr>
      <w:r w:rsidRPr="00A633B9">
        <w:rPr>
          <w:rFonts w:asciiTheme="minorHAnsi" w:hAnsiTheme="minorHAnsi" w:cstheme="minorHAnsi"/>
          <w:i/>
        </w:rPr>
        <w:t>“</w:t>
      </w:r>
      <w:r w:rsidRPr="00DB7F4D">
        <w:rPr>
          <w:rFonts w:asciiTheme="minorHAnsi" w:hAnsiTheme="minorHAnsi" w:cstheme="minorHAnsi"/>
          <w:i/>
        </w:rPr>
        <w:t>1. É possível, considerando o princípio da razoabilidade, aceitar o RRT Simples 547720, referente ao projeto de adequação de acessibilidade de diversas agências vinculadas a um único contrato?</w:t>
      </w:r>
    </w:p>
    <w:p w:rsidR="00F446DE" w:rsidRPr="00DB7F4D" w:rsidRDefault="00F446DE" w:rsidP="00F446DE">
      <w:pPr>
        <w:tabs>
          <w:tab w:val="left" w:pos="1418"/>
        </w:tabs>
        <w:ind w:left="708"/>
        <w:jc w:val="both"/>
        <w:rPr>
          <w:rFonts w:asciiTheme="minorHAnsi" w:hAnsiTheme="minorHAnsi" w:cstheme="minorHAnsi"/>
          <w:i/>
        </w:rPr>
      </w:pPr>
      <w:r w:rsidRPr="00DB7F4D">
        <w:rPr>
          <w:rFonts w:asciiTheme="minorHAnsi" w:hAnsiTheme="minorHAnsi" w:cstheme="minorHAnsi"/>
          <w:i/>
        </w:rPr>
        <w:t>2. Considerando a validade do RRT, a CAT-A 709795 poderia ser aprovada vinculada a um único atestado?</w:t>
      </w:r>
    </w:p>
    <w:p w:rsidR="00F446DE" w:rsidRPr="00DB7F4D" w:rsidRDefault="00F446DE" w:rsidP="00F446DE">
      <w:pPr>
        <w:tabs>
          <w:tab w:val="left" w:pos="1418"/>
        </w:tabs>
        <w:ind w:left="708"/>
        <w:jc w:val="both"/>
        <w:rPr>
          <w:rFonts w:asciiTheme="minorHAnsi" w:hAnsiTheme="minorHAnsi" w:cstheme="minorHAnsi"/>
          <w:i/>
        </w:rPr>
      </w:pPr>
      <w:r w:rsidRPr="00DB7F4D">
        <w:rPr>
          <w:rFonts w:asciiTheme="minorHAnsi" w:hAnsiTheme="minorHAnsi" w:cstheme="minorHAnsi"/>
          <w:i/>
        </w:rPr>
        <w:lastRenderedPageBreak/>
        <w:t>3. Em outros casos semelhantes, a Unidade de RRT poderia aceitar um único RRT simples para Projetos de Adequação de Acessibilidade ou Projetos de Pequenos Reparos (Projeto arquitetônico de reforma) realizados em diversos endereços desde que referentes a um único contrato institucional?</w:t>
      </w:r>
    </w:p>
    <w:p w:rsidR="00F446DE" w:rsidRPr="00DB7F4D" w:rsidRDefault="00F446DE" w:rsidP="00F446DE">
      <w:pPr>
        <w:tabs>
          <w:tab w:val="left" w:pos="1418"/>
        </w:tabs>
        <w:ind w:left="708"/>
        <w:jc w:val="both"/>
        <w:rPr>
          <w:rFonts w:asciiTheme="minorHAnsi" w:hAnsiTheme="minorHAnsi" w:cstheme="minorHAnsi"/>
          <w:i/>
        </w:rPr>
      </w:pPr>
      <w:r w:rsidRPr="00DB7F4D">
        <w:rPr>
          <w:rFonts w:asciiTheme="minorHAnsi" w:hAnsiTheme="minorHAnsi" w:cstheme="minorHAnsi"/>
          <w:i/>
        </w:rPr>
        <w:t xml:space="preserve">4. Quando se referir a este tipo de contrato (contrato e atestado único de projetos de adequação de acessibilidade ou reparos em diversos endereços) podemos aceitar o registro de uma única CAT-A, mesmo vinculada a um ou mais </w:t>
      </w:r>
      <w:proofErr w:type="spellStart"/>
      <w:r w:rsidRPr="00DB7F4D">
        <w:rPr>
          <w:rFonts w:asciiTheme="minorHAnsi" w:hAnsiTheme="minorHAnsi" w:cstheme="minorHAnsi"/>
          <w:i/>
        </w:rPr>
        <w:t>RRTs</w:t>
      </w:r>
      <w:proofErr w:type="spellEnd"/>
      <w:r w:rsidRPr="00DB7F4D">
        <w:rPr>
          <w:rFonts w:asciiTheme="minorHAnsi" w:hAnsiTheme="minorHAnsi" w:cstheme="minorHAnsi"/>
          <w:i/>
        </w:rPr>
        <w:t xml:space="preserve"> com endereços diferentes?</w:t>
      </w:r>
    </w:p>
    <w:p w:rsidR="00F446DE" w:rsidRPr="00DB7F4D" w:rsidRDefault="00F446DE" w:rsidP="00F446DE">
      <w:pPr>
        <w:tabs>
          <w:tab w:val="left" w:pos="1418"/>
        </w:tabs>
        <w:ind w:left="708"/>
        <w:jc w:val="both"/>
        <w:rPr>
          <w:rFonts w:asciiTheme="minorHAnsi" w:hAnsiTheme="minorHAnsi" w:cstheme="minorHAnsi"/>
          <w:i/>
        </w:rPr>
      </w:pPr>
      <w:r w:rsidRPr="00DB7F4D">
        <w:rPr>
          <w:rFonts w:asciiTheme="minorHAnsi" w:hAnsiTheme="minorHAnsi" w:cstheme="minorHAnsi"/>
          <w:i/>
        </w:rPr>
        <w:t>5. Projetos de PPCI poderiam se enquadrar na situação acima relatada?</w:t>
      </w:r>
    </w:p>
    <w:p w:rsidR="00F446DE" w:rsidRPr="00A633B9" w:rsidRDefault="00F446DE" w:rsidP="00F446DE">
      <w:pPr>
        <w:tabs>
          <w:tab w:val="left" w:pos="1418"/>
        </w:tabs>
        <w:ind w:left="708"/>
        <w:jc w:val="both"/>
        <w:rPr>
          <w:rFonts w:asciiTheme="minorHAnsi" w:hAnsiTheme="minorHAnsi" w:cstheme="minorHAnsi"/>
          <w:i/>
        </w:rPr>
      </w:pPr>
      <w:r w:rsidRPr="00DB7F4D">
        <w:rPr>
          <w:rFonts w:asciiTheme="minorHAnsi" w:hAnsiTheme="minorHAnsi" w:cstheme="minorHAnsi"/>
          <w:i/>
        </w:rPr>
        <w:t xml:space="preserve">6. Existe um número mínimo de endereços para se aceitar um único RRT? Por exemplo, se fossem 5 agências, cobraríamos 5 </w:t>
      </w:r>
      <w:proofErr w:type="spellStart"/>
      <w:r w:rsidRPr="00DB7F4D">
        <w:rPr>
          <w:rFonts w:asciiTheme="minorHAnsi" w:hAnsiTheme="minorHAnsi" w:cstheme="minorHAnsi"/>
          <w:i/>
        </w:rPr>
        <w:t>RRTs</w:t>
      </w:r>
      <w:proofErr w:type="spellEnd"/>
      <w:r w:rsidRPr="00DB7F4D">
        <w:rPr>
          <w:rFonts w:asciiTheme="minorHAnsi" w:hAnsiTheme="minorHAnsi" w:cstheme="minorHAnsi"/>
          <w:i/>
        </w:rPr>
        <w:t xml:space="preserve"> </w:t>
      </w:r>
      <w:r w:rsidR="00AE1BC5" w:rsidRPr="00DB7F4D">
        <w:rPr>
          <w:rFonts w:asciiTheme="minorHAnsi" w:hAnsiTheme="minorHAnsi" w:cstheme="minorHAnsi"/>
          <w:i/>
        </w:rPr>
        <w:t>ou apenas 1</w:t>
      </w:r>
      <w:r w:rsidRPr="00A633B9">
        <w:rPr>
          <w:rFonts w:asciiTheme="minorHAnsi" w:hAnsiTheme="minorHAnsi" w:cstheme="minorHAnsi"/>
          <w:i/>
        </w:rPr>
        <w:t>”</w:t>
      </w:r>
    </w:p>
    <w:p w:rsidR="00BB6866" w:rsidRPr="00A633B9" w:rsidRDefault="00BB6866" w:rsidP="00BB6866">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10B0A" w:rsidRPr="00A633B9" w:rsidTr="00873002">
        <w:trPr>
          <w:trHeight w:hRule="exact" w:val="312"/>
        </w:trPr>
        <w:tc>
          <w:tcPr>
            <w:tcW w:w="9348" w:type="dxa"/>
            <w:shd w:val="pct5" w:color="auto" w:fill="auto"/>
            <w:vAlign w:val="center"/>
          </w:tcPr>
          <w:p w:rsidR="00BB6866" w:rsidRPr="00A633B9" w:rsidRDefault="00BB6866" w:rsidP="00020E4F">
            <w:pPr>
              <w:tabs>
                <w:tab w:val="left" w:pos="0"/>
              </w:tabs>
              <w:jc w:val="center"/>
              <w:rPr>
                <w:rFonts w:asciiTheme="minorHAnsi" w:hAnsiTheme="minorHAnsi" w:cstheme="minorHAnsi"/>
              </w:rPr>
            </w:pPr>
            <w:r w:rsidRPr="00A633B9">
              <w:rPr>
                <w:rFonts w:asciiTheme="minorHAnsi" w:hAnsiTheme="minorHAnsi" w:cstheme="minorHAnsi"/>
                <w:b/>
              </w:rPr>
              <w:t xml:space="preserve">VOTO </w:t>
            </w:r>
            <w:r w:rsidR="00D775CF" w:rsidRPr="00A633B9">
              <w:rPr>
                <w:rFonts w:asciiTheme="minorHAnsi" w:hAnsiTheme="minorHAnsi" w:cstheme="minorHAnsi"/>
                <w:b/>
              </w:rPr>
              <w:t>FUNDAMENTADO</w:t>
            </w:r>
          </w:p>
        </w:tc>
      </w:tr>
    </w:tbl>
    <w:p w:rsidR="00BB6866" w:rsidRPr="00A633B9" w:rsidRDefault="00BB6866" w:rsidP="00BB6866">
      <w:pPr>
        <w:rPr>
          <w:rFonts w:asciiTheme="minorHAnsi" w:hAnsiTheme="minorHAnsi" w:cstheme="minorHAnsi"/>
        </w:rPr>
      </w:pPr>
    </w:p>
    <w:p w:rsidR="00836637" w:rsidRDefault="00503232" w:rsidP="00836637">
      <w:pPr>
        <w:tabs>
          <w:tab w:val="left" w:pos="1418"/>
        </w:tabs>
        <w:jc w:val="both"/>
        <w:rPr>
          <w:rFonts w:asciiTheme="minorHAnsi" w:hAnsiTheme="minorHAnsi" w:cstheme="minorHAnsi"/>
        </w:rPr>
      </w:pPr>
      <w:r w:rsidRPr="00A633B9">
        <w:rPr>
          <w:rFonts w:asciiTheme="minorHAnsi" w:hAnsiTheme="minorHAnsi" w:cstheme="minorHAnsi"/>
        </w:rPr>
        <w:t xml:space="preserve">Conforme </w:t>
      </w:r>
      <w:r w:rsidR="00020E4F" w:rsidRPr="00A633B9">
        <w:rPr>
          <w:rFonts w:asciiTheme="minorHAnsi" w:hAnsiTheme="minorHAnsi" w:cstheme="minorHAnsi"/>
        </w:rPr>
        <w:t xml:space="preserve">a </w:t>
      </w:r>
      <w:r w:rsidRPr="00A633B9">
        <w:rPr>
          <w:rFonts w:asciiTheme="minorHAnsi" w:hAnsiTheme="minorHAnsi" w:cstheme="minorHAnsi"/>
        </w:rPr>
        <w:t>Resolução CAU/BR nº 91</w:t>
      </w:r>
      <w:r w:rsidR="00020E4F" w:rsidRPr="00A633B9">
        <w:rPr>
          <w:rFonts w:asciiTheme="minorHAnsi" w:hAnsiTheme="minorHAnsi" w:cstheme="minorHAnsi"/>
        </w:rPr>
        <w:t>,</w:t>
      </w:r>
      <w:r w:rsidR="00873002">
        <w:rPr>
          <w:rFonts w:asciiTheme="minorHAnsi" w:hAnsiTheme="minorHAnsi" w:cstheme="minorHAnsi"/>
        </w:rPr>
        <w:t xml:space="preserve"> de </w:t>
      </w:r>
      <w:r w:rsidRPr="00A633B9">
        <w:rPr>
          <w:rFonts w:asciiTheme="minorHAnsi" w:hAnsiTheme="minorHAnsi" w:cstheme="minorHAnsi"/>
        </w:rPr>
        <w:t>9 de outubro de 2014</w:t>
      </w:r>
      <w:r w:rsidR="00320D9F">
        <w:rPr>
          <w:rFonts w:asciiTheme="minorHAnsi" w:hAnsiTheme="minorHAnsi" w:cstheme="minorHAnsi"/>
        </w:rPr>
        <w:t>, temos</w:t>
      </w:r>
      <w:r w:rsidRPr="00A633B9">
        <w:rPr>
          <w:rFonts w:asciiTheme="minorHAnsi" w:hAnsiTheme="minorHAnsi" w:cstheme="minorHAnsi"/>
        </w:rPr>
        <w:t>:</w:t>
      </w:r>
    </w:p>
    <w:p w:rsidR="00320D9F" w:rsidRDefault="00320D9F" w:rsidP="00320D9F">
      <w:pPr>
        <w:tabs>
          <w:tab w:val="left" w:pos="851"/>
        </w:tabs>
        <w:ind w:left="2268"/>
        <w:jc w:val="both"/>
        <w:rPr>
          <w:rFonts w:asciiTheme="minorHAnsi" w:hAnsiTheme="minorHAnsi" w:cstheme="minorHAnsi"/>
        </w:rPr>
      </w:pPr>
    </w:p>
    <w:p w:rsidR="00320D9F" w:rsidRPr="00320D9F" w:rsidRDefault="00320D9F" w:rsidP="00320D9F">
      <w:pPr>
        <w:tabs>
          <w:tab w:val="left" w:pos="851"/>
        </w:tabs>
        <w:ind w:left="2268"/>
        <w:jc w:val="both"/>
        <w:rPr>
          <w:rFonts w:asciiTheme="minorHAnsi" w:hAnsiTheme="minorHAnsi" w:cstheme="minorHAnsi"/>
          <w:i/>
        </w:rPr>
      </w:pPr>
      <w:r>
        <w:rPr>
          <w:rFonts w:asciiTheme="minorHAnsi" w:hAnsiTheme="minorHAnsi" w:cstheme="minorHAnsi"/>
        </w:rPr>
        <w:t>“</w:t>
      </w:r>
      <w:r w:rsidRPr="00320D9F">
        <w:rPr>
          <w:rFonts w:asciiTheme="minorHAnsi" w:hAnsiTheme="minorHAnsi" w:cstheme="minorHAnsi"/>
          <w:i/>
        </w:rPr>
        <w:t>Art. 8° O RRT, conforme se constitua de uma ou mais atividades</w:t>
      </w:r>
      <w:r w:rsidRPr="00320D9F">
        <w:rPr>
          <w:rFonts w:asciiTheme="minorHAnsi" w:hAnsiTheme="minorHAnsi" w:cstheme="minorHAnsi"/>
          <w:i/>
        </w:rPr>
        <w:t xml:space="preserve"> </w:t>
      </w:r>
      <w:r w:rsidRPr="00320D9F">
        <w:rPr>
          <w:rFonts w:asciiTheme="minorHAnsi" w:hAnsiTheme="minorHAnsi" w:cstheme="minorHAnsi"/>
          <w:i/>
        </w:rPr>
        <w:t>técnicas,</w:t>
      </w:r>
      <w:r w:rsidRPr="00320D9F">
        <w:rPr>
          <w:rFonts w:asciiTheme="minorHAnsi" w:hAnsiTheme="minorHAnsi" w:cstheme="minorHAnsi"/>
          <w:i/>
        </w:rPr>
        <w:t xml:space="preserve"> </w:t>
      </w:r>
      <w:r w:rsidRPr="00320D9F">
        <w:rPr>
          <w:rFonts w:asciiTheme="minorHAnsi" w:hAnsiTheme="minorHAnsi" w:cstheme="minorHAnsi"/>
          <w:i/>
        </w:rPr>
        <w:t>será feito sob uma das seguintes modalidades:</w:t>
      </w:r>
    </w:p>
    <w:p w:rsidR="00320D9F" w:rsidRPr="00A633B9" w:rsidRDefault="00320D9F" w:rsidP="00836637">
      <w:pPr>
        <w:tabs>
          <w:tab w:val="left" w:pos="1418"/>
        </w:tabs>
        <w:jc w:val="both"/>
        <w:rPr>
          <w:rFonts w:asciiTheme="minorHAnsi" w:hAnsiTheme="minorHAnsi" w:cstheme="minorHAnsi"/>
        </w:rPr>
      </w:pPr>
    </w:p>
    <w:p w:rsidR="00503232" w:rsidRPr="00320D9F" w:rsidRDefault="00320D9F" w:rsidP="00320D9F">
      <w:pPr>
        <w:tabs>
          <w:tab w:val="left" w:pos="1418"/>
        </w:tabs>
        <w:ind w:left="2268"/>
        <w:jc w:val="both"/>
        <w:rPr>
          <w:rFonts w:asciiTheme="minorHAnsi" w:hAnsiTheme="minorHAnsi" w:cstheme="minorHAnsi"/>
        </w:rPr>
      </w:pPr>
      <w:r w:rsidRPr="00320D9F">
        <w:rPr>
          <w:rFonts w:asciiTheme="minorHAnsi" w:hAnsiTheme="minorHAnsi" w:cstheme="minorHAnsi"/>
          <w:i/>
        </w:rPr>
        <w:t xml:space="preserve">I - RRT Simples: </w:t>
      </w:r>
      <w:r w:rsidRPr="00320D9F">
        <w:rPr>
          <w:rFonts w:asciiTheme="minorHAnsi" w:hAnsiTheme="minorHAnsi" w:cstheme="minorHAnsi"/>
          <w:b/>
          <w:i/>
        </w:rPr>
        <w:t>quando constituir-se de uma ou mais atividades técnicas pertencentes a um mesmo Item</w:t>
      </w:r>
      <w:r w:rsidRPr="00320D9F">
        <w:rPr>
          <w:rFonts w:asciiTheme="minorHAnsi" w:hAnsiTheme="minorHAnsi" w:cstheme="minorHAnsi"/>
          <w:i/>
        </w:rPr>
        <w:t xml:space="preserve"> (Grupo de Atividades) do art. 3° da Resolução CAU/BR n° 21, de 2012, </w:t>
      </w:r>
      <w:r w:rsidRPr="00320D9F">
        <w:rPr>
          <w:rFonts w:asciiTheme="minorHAnsi" w:hAnsiTheme="minorHAnsi" w:cstheme="minorHAnsi"/>
          <w:b/>
          <w:i/>
        </w:rPr>
        <w:t>vinculadas a um contratante e a um endereço de obra ou serviço</w:t>
      </w:r>
      <w:r w:rsidRPr="00320D9F">
        <w:rPr>
          <w:rFonts w:asciiTheme="minorHAnsi" w:hAnsiTheme="minorHAnsi" w:cstheme="minorHAnsi"/>
          <w:i/>
        </w:rPr>
        <w:t xml:space="preserve"> e desde que respeitadas as disposições do § 1º deste artigo; (Redação dada pela Resolução CAU/BR n° 184, de 22 de novembro de 2019)</w:t>
      </w:r>
      <w:r>
        <w:rPr>
          <w:rFonts w:asciiTheme="minorHAnsi" w:hAnsiTheme="minorHAnsi" w:cstheme="minorHAnsi"/>
          <w:i/>
        </w:rPr>
        <w:t xml:space="preserve"> </w:t>
      </w:r>
      <w:r w:rsidRPr="00320D9F">
        <w:rPr>
          <w:rFonts w:asciiTheme="minorHAnsi" w:hAnsiTheme="minorHAnsi" w:cstheme="minorHAnsi"/>
        </w:rPr>
        <w:t>(grifo nosso)</w:t>
      </w:r>
    </w:p>
    <w:p w:rsidR="00320D9F" w:rsidRDefault="00320D9F" w:rsidP="00320D9F">
      <w:pPr>
        <w:tabs>
          <w:tab w:val="left" w:pos="1418"/>
        </w:tabs>
        <w:ind w:left="2268"/>
        <w:jc w:val="both"/>
        <w:rPr>
          <w:rFonts w:asciiTheme="minorHAnsi" w:hAnsiTheme="minorHAnsi" w:cstheme="minorHAnsi"/>
          <w:i/>
        </w:rPr>
      </w:pPr>
    </w:p>
    <w:p w:rsidR="00320D9F" w:rsidRPr="00320D9F" w:rsidRDefault="00320D9F" w:rsidP="00320D9F">
      <w:pPr>
        <w:tabs>
          <w:tab w:val="left" w:pos="1418"/>
        </w:tabs>
        <w:ind w:left="2268"/>
        <w:jc w:val="both"/>
        <w:rPr>
          <w:rFonts w:asciiTheme="minorHAnsi" w:hAnsiTheme="minorHAnsi" w:cstheme="minorHAnsi"/>
        </w:rPr>
      </w:pPr>
      <w:r w:rsidRPr="00320D9F">
        <w:rPr>
          <w:rFonts w:asciiTheme="minorHAnsi" w:hAnsiTheme="minorHAnsi" w:cstheme="minorHAnsi"/>
          <w:i/>
        </w:rPr>
        <w:t xml:space="preserve">II - RRT Múltiplo Mensal: </w:t>
      </w:r>
      <w:r w:rsidRPr="00320D9F">
        <w:rPr>
          <w:rFonts w:asciiTheme="minorHAnsi" w:hAnsiTheme="minorHAnsi" w:cstheme="minorHAnsi"/>
          <w:b/>
          <w:i/>
        </w:rPr>
        <w:t>quando constituir-se de uma ou mais atividades técnicas</w:t>
      </w:r>
      <w:r w:rsidRPr="00320D9F">
        <w:rPr>
          <w:rFonts w:asciiTheme="minorHAnsi" w:hAnsiTheme="minorHAnsi" w:cstheme="minorHAnsi"/>
          <w:i/>
        </w:rPr>
        <w:t xml:space="preserve">, desde que respeitadas as limitações do § 2° deste artigo e realizadas dentro do mesmo mês, vinculadas a um único contratante, </w:t>
      </w:r>
      <w:r w:rsidRPr="00320D9F">
        <w:rPr>
          <w:rFonts w:asciiTheme="minorHAnsi" w:hAnsiTheme="minorHAnsi" w:cstheme="minorHAnsi"/>
          <w:b/>
          <w:i/>
        </w:rPr>
        <w:t>sendo permitido incluir até 100 (cem) endereços de obra ou serviço</w:t>
      </w:r>
      <w:r w:rsidRPr="00320D9F">
        <w:rPr>
          <w:rFonts w:asciiTheme="minorHAnsi" w:hAnsiTheme="minorHAnsi" w:cstheme="minorHAnsi"/>
          <w:i/>
        </w:rPr>
        <w:t xml:space="preserve"> no âmbito da mesma Unidade da Federação (UF); (Redação dada pela Resolução CAU/BR n° 184, de 22 de novembro de 2019)</w:t>
      </w:r>
      <w:r>
        <w:rPr>
          <w:rFonts w:asciiTheme="minorHAnsi" w:hAnsiTheme="minorHAnsi" w:cstheme="minorHAnsi"/>
          <w:i/>
        </w:rPr>
        <w:t xml:space="preserve"> </w:t>
      </w:r>
      <w:r w:rsidRPr="00320D9F">
        <w:rPr>
          <w:rFonts w:asciiTheme="minorHAnsi" w:hAnsiTheme="minorHAnsi" w:cstheme="minorHAnsi"/>
        </w:rPr>
        <w:t>(grifo nosso)</w:t>
      </w:r>
    </w:p>
    <w:p w:rsidR="00320D9F" w:rsidRDefault="00320D9F" w:rsidP="00320D9F">
      <w:pPr>
        <w:tabs>
          <w:tab w:val="left" w:pos="1418"/>
        </w:tabs>
        <w:ind w:left="2268"/>
        <w:jc w:val="both"/>
        <w:rPr>
          <w:rFonts w:asciiTheme="minorHAnsi" w:hAnsiTheme="minorHAnsi" w:cstheme="minorHAnsi"/>
          <w:i/>
        </w:rPr>
      </w:pPr>
    </w:p>
    <w:p w:rsidR="00320D9F" w:rsidRDefault="00320D9F" w:rsidP="00320D9F">
      <w:pPr>
        <w:tabs>
          <w:tab w:val="left" w:pos="1418"/>
        </w:tabs>
        <w:ind w:left="2268"/>
        <w:jc w:val="both"/>
        <w:rPr>
          <w:rFonts w:asciiTheme="minorHAnsi" w:hAnsiTheme="minorHAnsi" w:cstheme="minorHAnsi"/>
          <w:i/>
        </w:rPr>
      </w:pPr>
      <w:r>
        <w:rPr>
          <w:rFonts w:asciiTheme="minorHAnsi" w:hAnsiTheme="minorHAnsi" w:cstheme="minorHAnsi"/>
          <w:i/>
        </w:rPr>
        <w:t>(...)</w:t>
      </w:r>
    </w:p>
    <w:p w:rsidR="00320D9F" w:rsidRDefault="00320D9F" w:rsidP="00320D9F">
      <w:pPr>
        <w:tabs>
          <w:tab w:val="left" w:pos="1418"/>
        </w:tabs>
        <w:ind w:left="2268"/>
        <w:jc w:val="both"/>
        <w:rPr>
          <w:rFonts w:asciiTheme="minorHAnsi" w:hAnsiTheme="minorHAnsi" w:cstheme="minorHAnsi"/>
          <w:i/>
        </w:rPr>
      </w:pPr>
    </w:p>
    <w:p w:rsidR="001A2944" w:rsidRDefault="001A2944" w:rsidP="00320D9F">
      <w:pPr>
        <w:tabs>
          <w:tab w:val="left" w:pos="1418"/>
        </w:tabs>
        <w:ind w:left="2268"/>
        <w:jc w:val="both"/>
        <w:rPr>
          <w:rFonts w:asciiTheme="minorHAnsi" w:hAnsiTheme="minorHAnsi" w:cstheme="minorHAnsi"/>
          <w:i/>
        </w:rPr>
      </w:pPr>
      <w:r w:rsidRPr="001A2944">
        <w:rPr>
          <w:rFonts w:asciiTheme="minorHAnsi" w:hAnsiTheme="minorHAnsi" w:cstheme="minorHAnsi"/>
          <w:i/>
        </w:rPr>
        <w:t>§ 1º Na modalidade de RRT Simples, de que trata o inciso I, quando escolhida uma ou mais atividades do item 1 (Grupo "Projeto") poderão ser agrupadas as atividades técnicas: 3.1 - Coordenação e Compatibilização de Projetos (do Grupo "Gestão") e uma ou mais do Item 5 (Grupo “Atividades Especiais”) do art. 3º da Resolução CAU/BR nº 21, de 2012. (Redação dada pela Resolução CAU/BR n° 184, de 22 de novembro de 2019)</w:t>
      </w:r>
    </w:p>
    <w:p w:rsidR="00320D9F" w:rsidRDefault="00320D9F" w:rsidP="00320D9F">
      <w:pPr>
        <w:tabs>
          <w:tab w:val="left" w:pos="1418"/>
        </w:tabs>
        <w:ind w:left="2268"/>
        <w:jc w:val="both"/>
        <w:rPr>
          <w:rFonts w:asciiTheme="minorHAnsi" w:hAnsiTheme="minorHAnsi" w:cstheme="minorHAnsi"/>
          <w:i/>
        </w:rPr>
      </w:pPr>
    </w:p>
    <w:p w:rsidR="001A2944" w:rsidRDefault="001A2944" w:rsidP="00320D9F">
      <w:pPr>
        <w:tabs>
          <w:tab w:val="left" w:pos="1418"/>
        </w:tabs>
        <w:ind w:left="2268"/>
        <w:jc w:val="both"/>
        <w:rPr>
          <w:rFonts w:asciiTheme="minorHAnsi" w:hAnsiTheme="minorHAnsi" w:cstheme="minorHAnsi"/>
          <w:i/>
        </w:rPr>
      </w:pPr>
      <w:r w:rsidRPr="001A2944">
        <w:rPr>
          <w:rFonts w:asciiTheme="minorHAnsi" w:hAnsiTheme="minorHAnsi" w:cstheme="minorHAnsi"/>
          <w:i/>
        </w:rPr>
        <w:t xml:space="preserve">§ 2° São passíveis de RRT Múltiplo Mensal, de que trata o inciso II, as seguintes atividades técnicas do art. 3° da Resolução CAU/BR n° 21, de </w:t>
      </w:r>
      <w:r w:rsidRPr="001A2944">
        <w:rPr>
          <w:rFonts w:asciiTheme="minorHAnsi" w:hAnsiTheme="minorHAnsi" w:cstheme="minorHAnsi"/>
          <w:i/>
        </w:rPr>
        <w:lastRenderedPageBreak/>
        <w:t xml:space="preserve">2012: (Redação dada pela Resolução CAU/BR n° 184, de 22 de novembro de 2019) </w:t>
      </w:r>
    </w:p>
    <w:p w:rsidR="001A2944" w:rsidRDefault="001A2944" w:rsidP="00320D9F">
      <w:pPr>
        <w:tabs>
          <w:tab w:val="left" w:pos="1418"/>
        </w:tabs>
        <w:ind w:left="2268"/>
        <w:jc w:val="both"/>
        <w:rPr>
          <w:rFonts w:asciiTheme="minorHAnsi" w:hAnsiTheme="minorHAnsi" w:cstheme="minorHAnsi"/>
          <w:i/>
        </w:rPr>
      </w:pPr>
    </w:p>
    <w:p w:rsidR="001A2944" w:rsidRDefault="001A2944" w:rsidP="00320D9F">
      <w:pPr>
        <w:tabs>
          <w:tab w:val="left" w:pos="1418"/>
        </w:tabs>
        <w:ind w:left="2268"/>
        <w:jc w:val="both"/>
        <w:rPr>
          <w:rFonts w:asciiTheme="minorHAnsi" w:hAnsiTheme="minorHAnsi" w:cstheme="minorHAnsi"/>
          <w:i/>
        </w:rPr>
      </w:pPr>
      <w:r w:rsidRPr="001A2944">
        <w:rPr>
          <w:rFonts w:asciiTheme="minorHAnsi" w:hAnsiTheme="minorHAnsi" w:cstheme="minorHAnsi"/>
          <w:i/>
        </w:rPr>
        <w:t xml:space="preserve">a) atividades de Arquitetura e Urbanismo: 1.1.1. Levantamento arquitetônico, 1.6.1. Levantamento paisagístico, 1.8.1. Levantamento cadastral e 1.11.2.3 Inventário patrimonial, pertencentes ao Item 1 (Grupo “Projeto”) e todas do Item 5 (Grupo “Atividades Especiais); ou (Incluído pela Resolução CAU/BR n° 184, de 22 de novembro de 2019) </w:t>
      </w:r>
    </w:p>
    <w:p w:rsidR="001A2944" w:rsidRDefault="001A2944" w:rsidP="00320D9F">
      <w:pPr>
        <w:tabs>
          <w:tab w:val="left" w:pos="1418"/>
        </w:tabs>
        <w:ind w:left="2268"/>
        <w:jc w:val="both"/>
        <w:rPr>
          <w:rFonts w:asciiTheme="minorHAnsi" w:hAnsiTheme="minorHAnsi" w:cstheme="minorHAnsi"/>
          <w:i/>
        </w:rPr>
      </w:pPr>
    </w:p>
    <w:p w:rsidR="001A2944" w:rsidRDefault="001A2944" w:rsidP="00320D9F">
      <w:pPr>
        <w:tabs>
          <w:tab w:val="left" w:pos="1418"/>
        </w:tabs>
        <w:ind w:left="2268"/>
        <w:jc w:val="both"/>
        <w:rPr>
          <w:rFonts w:asciiTheme="minorHAnsi" w:hAnsiTheme="minorHAnsi" w:cstheme="minorHAnsi"/>
          <w:i/>
        </w:rPr>
      </w:pPr>
      <w:r w:rsidRPr="001A2944">
        <w:rPr>
          <w:rFonts w:asciiTheme="minorHAnsi" w:hAnsiTheme="minorHAnsi" w:cstheme="minorHAnsi"/>
          <w:i/>
        </w:rPr>
        <w:t xml:space="preserve">b) atividades de Engenharia de Segurança do Trabalho: 7.5.1. Vistoria, 7.5.2. Perícia, 7.5.3. Avaliação, 7.5.4. Laudo, 7.6. Laudo de inspeção sobre atividades insalubres, 7.7. Laudo técnico de condições do trabalho (LTCAT), 7.8.4. Avaliação de atividades perigosas, 7.8.15. Assessoria, 7.8.16. Inspeção e Controle, 7.8.17. Especificação e 7.8.18. Orientação Técnica, pertencentes ao item 7 (Grupo “Engenharia de Segurança do Trabalho”). (Incluído pela Resolução CAU/BR n° </w:t>
      </w:r>
      <w:r>
        <w:rPr>
          <w:rFonts w:asciiTheme="minorHAnsi" w:hAnsiTheme="minorHAnsi" w:cstheme="minorHAnsi"/>
          <w:i/>
        </w:rPr>
        <w:t>184, de 22 de novembro de 2019))</w:t>
      </w:r>
    </w:p>
    <w:p w:rsidR="001A2944" w:rsidRDefault="001A2944" w:rsidP="00320D9F">
      <w:pPr>
        <w:tabs>
          <w:tab w:val="left" w:pos="1418"/>
        </w:tabs>
        <w:ind w:left="2268"/>
        <w:jc w:val="both"/>
        <w:rPr>
          <w:rFonts w:asciiTheme="minorHAnsi" w:hAnsiTheme="minorHAnsi" w:cstheme="minorHAnsi"/>
          <w:i/>
        </w:rPr>
      </w:pPr>
    </w:p>
    <w:p w:rsidR="001A2944" w:rsidRDefault="001A2944" w:rsidP="00320D9F">
      <w:pPr>
        <w:tabs>
          <w:tab w:val="left" w:pos="1418"/>
        </w:tabs>
        <w:ind w:left="2268"/>
        <w:jc w:val="both"/>
        <w:rPr>
          <w:rFonts w:asciiTheme="minorHAnsi" w:hAnsiTheme="minorHAnsi" w:cstheme="minorHAnsi"/>
          <w:i/>
        </w:rPr>
      </w:pPr>
      <w:r>
        <w:rPr>
          <w:rFonts w:asciiTheme="minorHAnsi" w:hAnsiTheme="minorHAnsi" w:cstheme="minorHAnsi"/>
          <w:i/>
        </w:rPr>
        <w:t>(...)</w:t>
      </w:r>
    </w:p>
    <w:p w:rsidR="001A2944" w:rsidRDefault="001A2944" w:rsidP="00320D9F">
      <w:pPr>
        <w:tabs>
          <w:tab w:val="left" w:pos="1418"/>
        </w:tabs>
        <w:ind w:left="2268"/>
        <w:jc w:val="both"/>
        <w:rPr>
          <w:rFonts w:asciiTheme="minorHAnsi" w:hAnsiTheme="minorHAnsi" w:cstheme="minorHAnsi"/>
          <w:i/>
        </w:rPr>
      </w:pPr>
    </w:p>
    <w:p w:rsidR="001A2944" w:rsidRDefault="001A2944" w:rsidP="00320D9F">
      <w:pPr>
        <w:tabs>
          <w:tab w:val="left" w:pos="1418"/>
        </w:tabs>
        <w:ind w:left="2268"/>
        <w:jc w:val="both"/>
        <w:rPr>
          <w:rFonts w:asciiTheme="minorHAnsi" w:hAnsiTheme="minorHAnsi" w:cstheme="minorHAnsi"/>
          <w:i/>
        </w:rPr>
      </w:pPr>
      <w:r w:rsidRPr="001A2944">
        <w:rPr>
          <w:rFonts w:asciiTheme="minorHAnsi" w:hAnsiTheme="minorHAnsi" w:cstheme="minorHAnsi"/>
          <w:i/>
        </w:rPr>
        <w:t>Art. 9° Em conformidade com o que dispõe o art. 48 da Lei n° 12.378, de 2010, para a efetivação do RRT será exigido, previamente, o recolhimento da taxa correspondente.</w:t>
      </w:r>
    </w:p>
    <w:p w:rsidR="00320D9F" w:rsidRDefault="00320D9F" w:rsidP="00320D9F">
      <w:pPr>
        <w:tabs>
          <w:tab w:val="left" w:pos="1418"/>
        </w:tabs>
        <w:ind w:left="2268"/>
        <w:jc w:val="both"/>
        <w:rPr>
          <w:rFonts w:asciiTheme="minorHAnsi" w:hAnsiTheme="minorHAnsi" w:cstheme="minorHAnsi"/>
          <w:i/>
        </w:rPr>
      </w:pPr>
    </w:p>
    <w:p w:rsidR="001A2944" w:rsidRDefault="001A2944" w:rsidP="00320D9F">
      <w:pPr>
        <w:tabs>
          <w:tab w:val="left" w:pos="1418"/>
        </w:tabs>
        <w:ind w:left="2268"/>
        <w:jc w:val="both"/>
        <w:rPr>
          <w:rFonts w:asciiTheme="minorHAnsi" w:hAnsiTheme="minorHAnsi" w:cstheme="minorHAnsi"/>
          <w:i/>
        </w:rPr>
      </w:pPr>
      <w:r>
        <w:rPr>
          <w:rFonts w:asciiTheme="minorHAnsi" w:hAnsiTheme="minorHAnsi" w:cstheme="minorHAnsi"/>
          <w:i/>
        </w:rPr>
        <w:t>(...)</w:t>
      </w:r>
    </w:p>
    <w:p w:rsidR="001A2944" w:rsidRDefault="001A2944" w:rsidP="00320D9F">
      <w:pPr>
        <w:tabs>
          <w:tab w:val="left" w:pos="1418"/>
        </w:tabs>
        <w:ind w:left="2268"/>
        <w:jc w:val="both"/>
        <w:rPr>
          <w:rFonts w:asciiTheme="minorHAnsi" w:hAnsiTheme="minorHAnsi" w:cstheme="minorHAnsi"/>
          <w:i/>
        </w:rPr>
      </w:pPr>
    </w:p>
    <w:p w:rsidR="001A2944" w:rsidRPr="001A2944" w:rsidRDefault="001A2944" w:rsidP="00320D9F">
      <w:pPr>
        <w:tabs>
          <w:tab w:val="left" w:pos="1418"/>
        </w:tabs>
        <w:ind w:left="2268"/>
        <w:jc w:val="both"/>
        <w:rPr>
          <w:rFonts w:asciiTheme="minorHAnsi" w:hAnsiTheme="minorHAnsi" w:cstheme="minorHAnsi"/>
          <w:i/>
        </w:rPr>
      </w:pPr>
      <w:r w:rsidRPr="001A2944">
        <w:rPr>
          <w:rFonts w:asciiTheme="minorHAnsi" w:hAnsiTheme="minorHAnsi" w:cstheme="minorHAnsi"/>
          <w:i/>
        </w:rPr>
        <w:t>§ 2° Caberá o recolhimento de uma única taxa de RRT:</w:t>
      </w:r>
    </w:p>
    <w:p w:rsidR="001A2944" w:rsidRDefault="001A2944" w:rsidP="00320D9F">
      <w:pPr>
        <w:tabs>
          <w:tab w:val="left" w:pos="1418"/>
        </w:tabs>
        <w:ind w:left="2268"/>
        <w:jc w:val="both"/>
      </w:pPr>
    </w:p>
    <w:p w:rsidR="006E2494" w:rsidRPr="006E2494" w:rsidRDefault="006E2494" w:rsidP="00320D9F">
      <w:pPr>
        <w:tabs>
          <w:tab w:val="left" w:pos="1418"/>
        </w:tabs>
        <w:ind w:left="2268"/>
        <w:jc w:val="both"/>
        <w:rPr>
          <w:rFonts w:asciiTheme="minorHAnsi" w:hAnsiTheme="minorHAnsi" w:cstheme="minorHAnsi"/>
          <w:i/>
        </w:rPr>
      </w:pPr>
      <w:r w:rsidRPr="006E2494">
        <w:rPr>
          <w:rFonts w:asciiTheme="minorHAnsi" w:hAnsiTheme="minorHAnsi" w:cstheme="minorHAnsi"/>
          <w:i/>
        </w:rPr>
        <w:t>a) para uma ou mais atividades técnicas do mesmo item dos constantes do art. 3° da Resolução</w:t>
      </w:r>
      <w:r>
        <w:rPr>
          <w:rFonts w:asciiTheme="minorHAnsi" w:hAnsiTheme="minorHAnsi" w:cstheme="minorHAnsi"/>
          <w:i/>
        </w:rPr>
        <w:t xml:space="preserve"> </w:t>
      </w:r>
      <w:r w:rsidRPr="006E2494">
        <w:rPr>
          <w:rFonts w:asciiTheme="minorHAnsi" w:hAnsiTheme="minorHAnsi" w:cstheme="minorHAnsi"/>
          <w:i/>
        </w:rPr>
        <w:t xml:space="preserve">CAU/BR n° 21, de 2012, no caso de RRT Simples; </w:t>
      </w:r>
    </w:p>
    <w:p w:rsidR="006E2494" w:rsidRPr="006E2494" w:rsidRDefault="006E2494" w:rsidP="00320D9F">
      <w:pPr>
        <w:tabs>
          <w:tab w:val="left" w:pos="1418"/>
        </w:tabs>
        <w:ind w:left="2268"/>
        <w:jc w:val="both"/>
        <w:rPr>
          <w:rFonts w:asciiTheme="minorHAnsi" w:hAnsiTheme="minorHAnsi" w:cstheme="minorHAnsi"/>
          <w:i/>
        </w:rPr>
      </w:pPr>
    </w:p>
    <w:p w:rsidR="001A2944" w:rsidRPr="006E2494" w:rsidRDefault="006E2494" w:rsidP="00320D9F">
      <w:pPr>
        <w:tabs>
          <w:tab w:val="left" w:pos="1418"/>
        </w:tabs>
        <w:ind w:left="2268"/>
        <w:jc w:val="both"/>
        <w:rPr>
          <w:rFonts w:asciiTheme="minorHAnsi" w:hAnsiTheme="minorHAnsi" w:cstheme="minorHAnsi"/>
        </w:rPr>
      </w:pPr>
      <w:r w:rsidRPr="006E2494">
        <w:rPr>
          <w:rFonts w:asciiTheme="minorHAnsi" w:hAnsiTheme="minorHAnsi" w:cstheme="minorHAnsi"/>
          <w:i/>
        </w:rPr>
        <w:t xml:space="preserve">b) para </w:t>
      </w:r>
      <w:r w:rsidRPr="006E2494">
        <w:rPr>
          <w:rFonts w:asciiTheme="minorHAnsi" w:hAnsiTheme="minorHAnsi" w:cstheme="minorHAnsi"/>
          <w:b/>
          <w:i/>
        </w:rPr>
        <w:t>a mesma atividade técnica</w:t>
      </w:r>
      <w:r w:rsidRPr="006E2494">
        <w:rPr>
          <w:rFonts w:asciiTheme="minorHAnsi" w:hAnsiTheme="minorHAnsi" w:cstheme="minorHAnsi"/>
          <w:i/>
        </w:rPr>
        <w:t xml:space="preserve"> dentre as listadas no § 1° do art. 8° desta Resolução, </w:t>
      </w:r>
      <w:r w:rsidRPr="006E2494">
        <w:rPr>
          <w:rFonts w:asciiTheme="minorHAnsi" w:hAnsiTheme="minorHAnsi" w:cstheme="minorHAnsi"/>
          <w:b/>
          <w:i/>
        </w:rPr>
        <w:t>vinculada a um ou mais endereços</w:t>
      </w:r>
      <w:r w:rsidRPr="006E2494">
        <w:rPr>
          <w:rFonts w:asciiTheme="minorHAnsi" w:hAnsiTheme="minorHAnsi" w:cstheme="minorHAnsi"/>
          <w:i/>
        </w:rPr>
        <w:t xml:space="preserve"> de uma mesma Unidade da Federação e realizada dentro do mesmo mês, no caso de RRT Múltiplo Mensal;</w:t>
      </w:r>
      <w:r>
        <w:rPr>
          <w:rFonts w:asciiTheme="minorHAnsi" w:hAnsiTheme="minorHAnsi" w:cstheme="minorHAnsi"/>
          <w:i/>
        </w:rPr>
        <w:t xml:space="preserve"> </w:t>
      </w:r>
      <w:r w:rsidRPr="006E2494">
        <w:rPr>
          <w:rFonts w:asciiTheme="minorHAnsi" w:hAnsiTheme="minorHAnsi" w:cstheme="minorHAnsi"/>
        </w:rPr>
        <w:t xml:space="preserve">(grifo </w:t>
      </w:r>
      <w:proofErr w:type="gramStart"/>
      <w:r w:rsidRPr="006E2494">
        <w:rPr>
          <w:rFonts w:asciiTheme="minorHAnsi" w:hAnsiTheme="minorHAnsi" w:cstheme="minorHAnsi"/>
        </w:rPr>
        <w:t>nosso)</w:t>
      </w:r>
      <w:r>
        <w:rPr>
          <w:rFonts w:asciiTheme="minorHAnsi" w:hAnsiTheme="minorHAnsi" w:cstheme="minorHAnsi"/>
        </w:rPr>
        <w:t>”</w:t>
      </w:r>
      <w:proofErr w:type="gramEnd"/>
    </w:p>
    <w:p w:rsidR="006E2494" w:rsidRPr="00320D9F" w:rsidRDefault="006E2494" w:rsidP="00320D9F">
      <w:pPr>
        <w:tabs>
          <w:tab w:val="left" w:pos="1418"/>
        </w:tabs>
        <w:ind w:left="2268"/>
        <w:jc w:val="both"/>
        <w:rPr>
          <w:rFonts w:asciiTheme="minorHAnsi" w:hAnsiTheme="minorHAnsi" w:cstheme="minorHAnsi"/>
          <w:i/>
        </w:rPr>
      </w:pPr>
    </w:p>
    <w:p w:rsidR="0013397B" w:rsidRPr="00A633B9" w:rsidRDefault="0013397B" w:rsidP="008A3A0D">
      <w:pPr>
        <w:tabs>
          <w:tab w:val="left" w:pos="1418"/>
        </w:tabs>
        <w:jc w:val="both"/>
        <w:rPr>
          <w:rFonts w:asciiTheme="minorHAnsi" w:hAnsiTheme="minorHAnsi" w:cstheme="minorHAnsi"/>
        </w:rPr>
      </w:pPr>
      <w:r w:rsidRPr="00A633B9">
        <w:rPr>
          <w:rFonts w:asciiTheme="minorHAnsi" w:hAnsiTheme="minorHAnsi" w:cstheme="minorHAnsi"/>
        </w:rPr>
        <w:t>Porém, também temos que considerar a Deliberação Nº</w:t>
      </w:r>
      <w:r w:rsidR="00873002">
        <w:rPr>
          <w:rFonts w:asciiTheme="minorHAnsi" w:hAnsiTheme="minorHAnsi" w:cstheme="minorHAnsi"/>
        </w:rPr>
        <w:t xml:space="preserve"> 074/2018 -</w:t>
      </w:r>
      <w:r w:rsidRPr="00A633B9">
        <w:rPr>
          <w:rFonts w:asciiTheme="minorHAnsi" w:hAnsiTheme="minorHAnsi" w:cstheme="minorHAnsi"/>
        </w:rPr>
        <w:t xml:space="preserve"> CEP-CAU/BR, que disserta sobre “</w:t>
      </w:r>
      <w:r w:rsidRPr="00DB7F4D">
        <w:rPr>
          <w:rFonts w:asciiTheme="minorHAnsi" w:hAnsiTheme="minorHAnsi" w:cstheme="minorHAnsi"/>
          <w:i/>
        </w:rPr>
        <w:t>P</w:t>
      </w:r>
      <w:r w:rsidR="00DB7F4D" w:rsidRPr="00DB7F4D">
        <w:rPr>
          <w:rFonts w:asciiTheme="minorHAnsi" w:hAnsiTheme="minorHAnsi" w:cstheme="minorHAnsi"/>
          <w:i/>
        </w:rPr>
        <w:t>rotocolo SICCAU nº 690396/2018 -</w:t>
      </w:r>
      <w:r w:rsidRPr="00DB7F4D">
        <w:rPr>
          <w:rFonts w:asciiTheme="minorHAnsi" w:hAnsiTheme="minorHAnsi" w:cstheme="minorHAnsi"/>
          <w:i/>
        </w:rPr>
        <w:t xml:space="preserve"> CAU/ES sugere a revisão das Resoluções CAU/BR nº 21 e 91 para a inclusão da atividade ‘manutenção predial’ e possibilitar a realização de RRT Múltiplo Mensal e poder registrar vários endereços em um RRT</w:t>
      </w:r>
      <w:r w:rsidRPr="00A633B9">
        <w:rPr>
          <w:rFonts w:asciiTheme="minorHAnsi" w:hAnsiTheme="minorHAnsi" w:cstheme="minorHAnsi"/>
        </w:rPr>
        <w:t xml:space="preserve">”, </w:t>
      </w:r>
      <w:r w:rsidR="006E2494">
        <w:rPr>
          <w:rFonts w:asciiTheme="minorHAnsi" w:hAnsiTheme="minorHAnsi" w:cstheme="minorHAnsi"/>
        </w:rPr>
        <w:t>na qual a CEP-</w:t>
      </w:r>
      <w:r w:rsidRPr="00A633B9">
        <w:rPr>
          <w:rFonts w:asciiTheme="minorHAnsi" w:hAnsiTheme="minorHAnsi" w:cstheme="minorHAnsi"/>
        </w:rPr>
        <w:t>CAU/BR deliberou por:</w:t>
      </w:r>
    </w:p>
    <w:p w:rsidR="0013397B" w:rsidRPr="00DB7F4D" w:rsidRDefault="00DB7F4D" w:rsidP="007B5EF6">
      <w:pPr>
        <w:tabs>
          <w:tab w:val="left" w:pos="1418"/>
        </w:tabs>
        <w:ind w:left="1776"/>
        <w:jc w:val="both"/>
        <w:rPr>
          <w:rFonts w:asciiTheme="minorHAnsi" w:hAnsiTheme="minorHAnsi" w:cstheme="minorHAnsi"/>
          <w:i/>
        </w:rPr>
      </w:pPr>
      <w:r>
        <w:rPr>
          <w:rFonts w:asciiTheme="minorHAnsi" w:hAnsiTheme="minorHAnsi" w:cstheme="minorHAnsi"/>
        </w:rPr>
        <w:t>“</w:t>
      </w:r>
      <w:r w:rsidRPr="00DB7F4D">
        <w:rPr>
          <w:rFonts w:asciiTheme="minorHAnsi" w:hAnsiTheme="minorHAnsi" w:cstheme="minorHAnsi"/>
          <w:i/>
        </w:rPr>
        <w:t>2 -</w:t>
      </w:r>
      <w:r w:rsidR="0013397B" w:rsidRPr="00DB7F4D">
        <w:rPr>
          <w:rFonts w:asciiTheme="minorHAnsi" w:hAnsiTheme="minorHAnsi" w:cstheme="minorHAnsi"/>
          <w:i/>
        </w:rPr>
        <w:t xml:space="preserve"> Recomendar que, para o registro das atividades de manutenção predial de um único contrato/contratante de prestação de serviço contemplando diversos </w:t>
      </w:r>
      <w:r w:rsidR="0013397B" w:rsidRPr="00DB7F4D">
        <w:rPr>
          <w:rFonts w:asciiTheme="minorHAnsi" w:hAnsiTheme="minorHAnsi" w:cstheme="minorHAnsi"/>
          <w:i/>
        </w:rPr>
        <w:lastRenderedPageBreak/>
        <w:t>endereços de obra para execução de reparos em edificações (serviços de pequeno porte), o CAU/UF poderá orientar o profissional a efetuar um RRT Simples constituído de umas das</w:t>
      </w:r>
      <w:r w:rsidRPr="00DB7F4D">
        <w:rPr>
          <w:rFonts w:asciiTheme="minorHAnsi" w:hAnsiTheme="minorHAnsi" w:cstheme="minorHAnsi"/>
          <w:i/>
        </w:rPr>
        <w:t xml:space="preserve"> seguintes técnicas do grupo 3 -</w:t>
      </w:r>
      <w:r w:rsidR="0013397B" w:rsidRPr="00DB7F4D">
        <w:rPr>
          <w:rFonts w:asciiTheme="minorHAnsi" w:hAnsiTheme="minorHAnsi" w:cstheme="minorHAnsi"/>
          <w:i/>
        </w:rPr>
        <w:t xml:space="preserve"> Gestão:</w:t>
      </w:r>
    </w:p>
    <w:p w:rsidR="0013397B" w:rsidRPr="00DB7F4D" w:rsidRDefault="00DB7F4D" w:rsidP="007B5EF6">
      <w:pPr>
        <w:pStyle w:val="PargrafodaLista"/>
        <w:numPr>
          <w:ilvl w:val="1"/>
          <w:numId w:val="26"/>
        </w:numPr>
        <w:tabs>
          <w:tab w:val="left" w:pos="1418"/>
        </w:tabs>
        <w:ind w:left="2496"/>
        <w:jc w:val="both"/>
        <w:rPr>
          <w:rFonts w:asciiTheme="minorHAnsi" w:hAnsiTheme="minorHAnsi" w:cstheme="minorHAnsi"/>
          <w:i/>
        </w:rPr>
      </w:pPr>
      <w:r w:rsidRPr="00DB7F4D">
        <w:rPr>
          <w:rFonts w:asciiTheme="minorHAnsi" w:hAnsiTheme="minorHAnsi" w:cstheme="minorHAnsi"/>
          <w:i/>
        </w:rPr>
        <w:t>-</w:t>
      </w:r>
      <w:r w:rsidR="0013397B" w:rsidRPr="00DB7F4D">
        <w:rPr>
          <w:rFonts w:asciiTheme="minorHAnsi" w:hAnsiTheme="minorHAnsi" w:cstheme="minorHAnsi"/>
          <w:i/>
        </w:rPr>
        <w:t xml:space="preserve"> DIREÇÃO OU CONDUÇÃO DE OBRA OU SERVIÇO TÉCNICO;</w:t>
      </w:r>
    </w:p>
    <w:p w:rsidR="0013397B" w:rsidRPr="00DB7F4D" w:rsidRDefault="0013397B" w:rsidP="007B5EF6">
      <w:pPr>
        <w:pStyle w:val="PargrafodaLista"/>
        <w:numPr>
          <w:ilvl w:val="1"/>
          <w:numId w:val="29"/>
        </w:numPr>
        <w:tabs>
          <w:tab w:val="left" w:pos="1418"/>
        </w:tabs>
        <w:ind w:left="2496"/>
        <w:jc w:val="both"/>
        <w:rPr>
          <w:rFonts w:asciiTheme="minorHAnsi" w:hAnsiTheme="minorHAnsi" w:cstheme="minorHAnsi"/>
          <w:i/>
        </w:rPr>
      </w:pPr>
      <w:r w:rsidRPr="00DB7F4D">
        <w:rPr>
          <w:rFonts w:asciiTheme="minorHAnsi" w:hAnsiTheme="minorHAnsi" w:cstheme="minorHAnsi"/>
          <w:i/>
        </w:rPr>
        <w:t xml:space="preserve"> </w:t>
      </w:r>
      <w:r w:rsidR="00DB7F4D" w:rsidRPr="00DB7F4D">
        <w:rPr>
          <w:rFonts w:asciiTheme="minorHAnsi" w:hAnsiTheme="minorHAnsi" w:cstheme="minorHAnsi"/>
          <w:i/>
        </w:rPr>
        <w:t>-</w:t>
      </w:r>
      <w:r w:rsidRPr="00DB7F4D">
        <w:rPr>
          <w:rFonts w:asciiTheme="minorHAnsi" w:hAnsiTheme="minorHAnsi" w:cstheme="minorHAnsi"/>
          <w:i/>
        </w:rPr>
        <w:t xml:space="preserve"> ACOMPANHAMENTO DE OBRA OU SERVIÇO TÉCNICO, ou</w:t>
      </w:r>
    </w:p>
    <w:p w:rsidR="0013397B" w:rsidRPr="00DB7F4D" w:rsidRDefault="00DB7F4D" w:rsidP="007B5EF6">
      <w:pPr>
        <w:pStyle w:val="PargrafodaLista"/>
        <w:numPr>
          <w:ilvl w:val="1"/>
          <w:numId w:val="30"/>
        </w:numPr>
        <w:tabs>
          <w:tab w:val="left" w:pos="1418"/>
        </w:tabs>
        <w:ind w:left="2496"/>
        <w:jc w:val="both"/>
        <w:rPr>
          <w:rFonts w:asciiTheme="minorHAnsi" w:hAnsiTheme="minorHAnsi" w:cstheme="minorHAnsi"/>
          <w:i/>
        </w:rPr>
      </w:pPr>
      <w:r w:rsidRPr="00DB7F4D">
        <w:rPr>
          <w:rFonts w:asciiTheme="minorHAnsi" w:hAnsiTheme="minorHAnsi" w:cstheme="minorHAnsi"/>
          <w:i/>
        </w:rPr>
        <w:t>-</w:t>
      </w:r>
      <w:r w:rsidR="007B5EF6" w:rsidRPr="00DB7F4D">
        <w:rPr>
          <w:rFonts w:asciiTheme="minorHAnsi" w:hAnsiTheme="minorHAnsi" w:cstheme="minorHAnsi"/>
          <w:i/>
        </w:rPr>
        <w:t xml:space="preserve"> DESEM</w:t>
      </w:r>
      <w:r w:rsidR="00A44D52">
        <w:rPr>
          <w:rFonts w:asciiTheme="minorHAnsi" w:hAnsiTheme="minorHAnsi" w:cstheme="minorHAnsi"/>
          <w:i/>
        </w:rPr>
        <w:t>PENHO DE CARGO E FUNÇÃO TÉCNICA,</w:t>
      </w:r>
    </w:p>
    <w:p w:rsidR="007B5EF6" w:rsidRPr="00A633B9" w:rsidRDefault="00A44D52" w:rsidP="007B5EF6">
      <w:pPr>
        <w:tabs>
          <w:tab w:val="left" w:pos="1418"/>
        </w:tabs>
        <w:ind w:left="1776"/>
        <w:jc w:val="both"/>
        <w:rPr>
          <w:rFonts w:asciiTheme="minorHAnsi" w:hAnsiTheme="minorHAnsi" w:cstheme="minorHAnsi"/>
        </w:rPr>
      </w:pPr>
      <w:proofErr w:type="gramStart"/>
      <w:r>
        <w:rPr>
          <w:rFonts w:asciiTheme="minorHAnsi" w:hAnsiTheme="minorHAnsi" w:cstheme="minorHAnsi"/>
          <w:i/>
        </w:rPr>
        <w:t>c</w:t>
      </w:r>
      <w:r w:rsidR="007B5EF6" w:rsidRPr="00DB7F4D">
        <w:rPr>
          <w:rFonts w:asciiTheme="minorHAnsi" w:hAnsiTheme="minorHAnsi" w:cstheme="minorHAnsi"/>
          <w:i/>
        </w:rPr>
        <w:t>olocando</w:t>
      </w:r>
      <w:proofErr w:type="gramEnd"/>
      <w:r w:rsidR="007B5EF6" w:rsidRPr="00DB7F4D">
        <w:rPr>
          <w:rFonts w:asciiTheme="minorHAnsi" w:hAnsiTheme="minorHAnsi" w:cstheme="minorHAnsi"/>
          <w:i/>
        </w:rPr>
        <w:t xml:space="preserve"> o endereço do contratante como sendo o endereço da obra/serviço e descrevendo os detalhes do contrato e serviço, como escopo, quantidade e endereços das edificações contempladas no contrato de manutenção predial no campo de descrição</w:t>
      </w:r>
      <w:r w:rsidR="007B5EF6" w:rsidRPr="00A633B9">
        <w:rPr>
          <w:rFonts w:asciiTheme="minorHAnsi" w:hAnsiTheme="minorHAnsi" w:cstheme="minorHAnsi"/>
        </w:rPr>
        <w:t>.”</w:t>
      </w:r>
    </w:p>
    <w:p w:rsidR="0013397B" w:rsidRPr="00A633B9" w:rsidRDefault="0013397B" w:rsidP="008A3A0D">
      <w:pPr>
        <w:tabs>
          <w:tab w:val="left" w:pos="1418"/>
        </w:tabs>
        <w:jc w:val="both"/>
        <w:rPr>
          <w:rFonts w:asciiTheme="minorHAnsi" w:hAnsiTheme="minorHAnsi" w:cstheme="minorHAnsi"/>
        </w:rPr>
      </w:pPr>
    </w:p>
    <w:p w:rsidR="007B5EF6" w:rsidRPr="00A633B9" w:rsidRDefault="00F21103" w:rsidP="008A3A0D">
      <w:pPr>
        <w:tabs>
          <w:tab w:val="left" w:pos="1418"/>
        </w:tabs>
        <w:jc w:val="both"/>
        <w:rPr>
          <w:rFonts w:asciiTheme="minorHAnsi" w:hAnsiTheme="minorHAnsi" w:cstheme="minorHAnsi"/>
        </w:rPr>
      </w:pPr>
      <w:r w:rsidRPr="00A633B9">
        <w:rPr>
          <w:rFonts w:asciiTheme="minorHAnsi" w:hAnsiTheme="minorHAnsi" w:cstheme="minorHAnsi"/>
        </w:rPr>
        <w:t xml:space="preserve">É </w:t>
      </w:r>
      <w:r w:rsidR="00E90B5D">
        <w:rPr>
          <w:rFonts w:asciiTheme="minorHAnsi" w:hAnsiTheme="minorHAnsi" w:cstheme="minorHAnsi"/>
        </w:rPr>
        <w:t xml:space="preserve">de </w:t>
      </w:r>
      <w:r w:rsidRPr="00A633B9">
        <w:rPr>
          <w:rFonts w:asciiTheme="minorHAnsi" w:hAnsiTheme="minorHAnsi" w:cstheme="minorHAnsi"/>
        </w:rPr>
        <w:t xml:space="preserve">entendimento geral do CAU/RS </w:t>
      </w:r>
      <w:r w:rsidR="006E2494">
        <w:rPr>
          <w:rFonts w:asciiTheme="minorHAnsi" w:hAnsiTheme="minorHAnsi" w:cstheme="minorHAnsi"/>
        </w:rPr>
        <w:t xml:space="preserve">de </w:t>
      </w:r>
      <w:r w:rsidRPr="00A633B9">
        <w:rPr>
          <w:rFonts w:asciiTheme="minorHAnsi" w:hAnsiTheme="minorHAnsi" w:cstheme="minorHAnsi"/>
        </w:rPr>
        <w:t xml:space="preserve">que </w:t>
      </w:r>
      <w:r w:rsidR="00E90B5D">
        <w:rPr>
          <w:rFonts w:asciiTheme="minorHAnsi" w:hAnsiTheme="minorHAnsi" w:cstheme="minorHAnsi"/>
        </w:rPr>
        <w:t>Projeto de adequação de acessibilidade</w:t>
      </w:r>
      <w:r w:rsidR="0013397B" w:rsidRPr="00A633B9">
        <w:rPr>
          <w:rFonts w:asciiTheme="minorHAnsi" w:hAnsiTheme="minorHAnsi" w:cstheme="minorHAnsi"/>
        </w:rPr>
        <w:t xml:space="preserve"> </w:t>
      </w:r>
      <w:r w:rsidR="00E90B5D">
        <w:rPr>
          <w:rFonts w:asciiTheme="minorHAnsi" w:hAnsiTheme="minorHAnsi" w:cstheme="minorHAnsi"/>
        </w:rPr>
        <w:t xml:space="preserve">(item 1.1.6. </w:t>
      </w:r>
      <w:proofErr w:type="gramStart"/>
      <w:r w:rsidR="00E90B5D">
        <w:rPr>
          <w:rFonts w:asciiTheme="minorHAnsi" w:hAnsiTheme="minorHAnsi" w:cstheme="minorHAnsi"/>
        </w:rPr>
        <w:t>do</w:t>
      </w:r>
      <w:proofErr w:type="gramEnd"/>
      <w:r w:rsidR="00E90B5D">
        <w:rPr>
          <w:rFonts w:asciiTheme="minorHAnsi" w:hAnsiTheme="minorHAnsi" w:cstheme="minorHAnsi"/>
        </w:rPr>
        <w:t xml:space="preserve"> art. 3º da Resolução CAU/BR nº 21, de 2012) </w:t>
      </w:r>
      <w:r w:rsidR="0013397B" w:rsidRPr="00A633B9">
        <w:rPr>
          <w:rFonts w:asciiTheme="minorHAnsi" w:hAnsiTheme="minorHAnsi" w:cstheme="minorHAnsi"/>
        </w:rPr>
        <w:t>não</w:t>
      </w:r>
      <w:r w:rsidR="00E90B5D">
        <w:rPr>
          <w:rFonts w:asciiTheme="minorHAnsi" w:hAnsiTheme="minorHAnsi" w:cstheme="minorHAnsi"/>
        </w:rPr>
        <w:t xml:space="preserve"> entraria na categoria de “</w:t>
      </w:r>
      <w:r w:rsidR="00E90B5D" w:rsidRPr="00E90B5D">
        <w:rPr>
          <w:rFonts w:asciiTheme="minorHAnsi" w:hAnsiTheme="minorHAnsi" w:cstheme="minorHAnsi"/>
          <w:i/>
        </w:rPr>
        <w:t>RRT M</w:t>
      </w:r>
      <w:r w:rsidR="0013397B" w:rsidRPr="00E90B5D">
        <w:rPr>
          <w:rFonts w:asciiTheme="minorHAnsi" w:hAnsiTheme="minorHAnsi" w:cstheme="minorHAnsi"/>
          <w:i/>
        </w:rPr>
        <w:t xml:space="preserve">últiplo </w:t>
      </w:r>
      <w:r w:rsidR="00E90B5D" w:rsidRPr="00E90B5D">
        <w:rPr>
          <w:rFonts w:asciiTheme="minorHAnsi" w:hAnsiTheme="minorHAnsi" w:cstheme="minorHAnsi"/>
          <w:i/>
        </w:rPr>
        <w:t>M</w:t>
      </w:r>
      <w:r w:rsidR="0013397B" w:rsidRPr="00E90B5D">
        <w:rPr>
          <w:rFonts w:asciiTheme="minorHAnsi" w:hAnsiTheme="minorHAnsi" w:cstheme="minorHAnsi"/>
          <w:i/>
        </w:rPr>
        <w:t>ensal</w:t>
      </w:r>
      <w:r w:rsidR="0013397B" w:rsidRPr="00A633B9">
        <w:rPr>
          <w:rFonts w:asciiTheme="minorHAnsi" w:hAnsiTheme="minorHAnsi" w:cstheme="minorHAnsi"/>
        </w:rPr>
        <w:t>”</w:t>
      </w:r>
      <w:r w:rsidR="007B5EF6" w:rsidRPr="00A633B9">
        <w:rPr>
          <w:rFonts w:asciiTheme="minorHAnsi" w:hAnsiTheme="minorHAnsi" w:cstheme="minorHAnsi"/>
        </w:rPr>
        <w:t>. Porém, não podemos deixar de considerar que essa profissional realizou o RRT no ano de 2012, e que</w:t>
      </w:r>
      <w:r w:rsidR="00E90B5D">
        <w:rPr>
          <w:rFonts w:asciiTheme="minorHAnsi" w:hAnsiTheme="minorHAnsi" w:cstheme="minorHAnsi"/>
        </w:rPr>
        <w:t>,</w:t>
      </w:r>
      <w:r w:rsidR="007B5EF6" w:rsidRPr="00A633B9">
        <w:rPr>
          <w:rFonts w:asciiTheme="minorHAnsi" w:hAnsiTheme="minorHAnsi" w:cstheme="minorHAnsi"/>
        </w:rPr>
        <w:t xml:space="preserve"> nesse momento</w:t>
      </w:r>
      <w:r w:rsidR="00E90B5D">
        <w:rPr>
          <w:rFonts w:asciiTheme="minorHAnsi" w:hAnsiTheme="minorHAnsi" w:cstheme="minorHAnsi"/>
        </w:rPr>
        <w:t>,</w:t>
      </w:r>
      <w:r w:rsidR="007B5EF6" w:rsidRPr="00A633B9">
        <w:rPr>
          <w:rFonts w:asciiTheme="minorHAnsi" w:hAnsiTheme="minorHAnsi" w:cstheme="minorHAnsi"/>
        </w:rPr>
        <w:t xml:space="preserve"> o CAU ainda não estava com todos os procedi</w:t>
      </w:r>
      <w:r w:rsidR="00E90B5D">
        <w:rPr>
          <w:rFonts w:asciiTheme="minorHAnsi" w:hAnsiTheme="minorHAnsi" w:cstheme="minorHAnsi"/>
        </w:rPr>
        <w:t>mentos alinhados. E a Arquiteta</w:t>
      </w:r>
      <w:r w:rsidR="007B5EF6" w:rsidRPr="00A633B9">
        <w:rPr>
          <w:rFonts w:asciiTheme="minorHAnsi" w:hAnsiTheme="minorHAnsi" w:cstheme="minorHAnsi"/>
        </w:rPr>
        <w:t xml:space="preserve"> alegou</w:t>
      </w:r>
      <w:r w:rsidR="00E90B5D">
        <w:rPr>
          <w:rFonts w:asciiTheme="minorHAnsi" w:hAnsiTheme="minorHAnsi" w:cstheme="minorHAnsi"/>
        </w:rPr>
        <w:t>,</w:t>
      </w:r>
      <w:r w:rsidR="007B5EF6" w:rsidRPr="00A633B9">
        <w:rPr>
          <w:rFonts w:asciiTheme="minorHAnsi" w:hAnsiTheme="minorHAnsi" w:cstheme="minorHAnsi"/>
        </w:rPr>
        <w:t xml:space="preserve"> por telefone</w:t>
      </w:r>
      <w:r w:rsidR="00E90B5D">
        <w:rPr>
          <w:rFonts w:asciiTheme="minorHAnsi" w:hAnsiTheme="minorHAnsi" w:cstheme="minorHAnsi"/>
        </w:rPr>
        <w:t>,</w:t>
      </w:r>
      <w:r w:rsidR="007B5EF6" w:rsidRPr="00A633B9">
        <w:rPr>
          <w:rFonts w:asciiTheme="minorHAnsi" w:hAnsiTheme="minorHAnsi" w:cstheme="minorHAnsi"/>
        </w:rPr>
        <w:t xml:space="preserve"> à analista </w:t>
      </w:r>
      <w:r w:rsidR="00E90B5D">
        <w:rPr>
          <w:rFonts w:asciiTheme="minorHAnsi" w:hAnsiTheme="minorHAnsi" w:cstheme="minorHAnsi"/>
        </w:rPr>
        <w:t>arquiteta e urbanista do CAU/RS</w:t>
      </w:r>
      <w:r w:rsidR="007B5EF6" w:rsidRPr="00A633B9">
        <w:rPr>
          <w:rFonts w:asciiTheme="minorHAnsi" w:hAnsiTheme="minorHAnsi" w:cstheme="minorHAnsi"/>
        </w:rPr>
        <w:t xml:space="preserve"> que</w:t>
      </w:r>
      <w:r w:rsidR="00E90B5D">
        <w:rPr>
          <w:rFonts w:asciiTheme="minorHAnsi" w:hAnsiTheme="minorHAnsi" w:cstheme="minorHAnsi"/>
        </w:rPr>
        <w:t>,</w:t>
      </w:r>
      <w:r w:rsidR="007B5EF6" w:rsidRPr="00A633B9">
        <w:rPr>
          <w:rFonts w:asciiTheme="minorHAnsi" w:hAnsiTheme="minorHAnsi" w:cstheme="minorHAnsi"/>
        </w:rPr>
        <w:t xml:space="preserve"> na época do serviço</w:t>
      </w:r>
      <w:r w:rsidR="00E90B5D">
        <w:rPr>
          <w:rFonts w:asciiTheme="minorHAnsi" w:hAnsiTheme="minorHAnsi" w:cstheme="minorHAnsi"/>
        </w:rPr>
        <w:t>,</w:t>
      </w:r>
      <w:r w:rsidR="007B5EF6" w:rsidRPr="00A633B9">
        <w:rPr>
          <w:rFonts w:asciiTheme="minorHAnsi" w:hAnsiTheme="minorHAnsi" w:cstheme="minorHAnsi"/>
        </w:rPr>
        <w:t xml:space="preserve"> entrou em contato com o CAU/RS e foi orientada a realizar apenas um RRT, </w:t>
      </w:r>
      <w:r w:rsidR="00E90B5D">
        <w:rPr>
          <w:rFonts w:asciiTheme="minorHAnsi" w:hAnsiTheme="minorHAnsi" w:cstheme="minorHAnsi"/>
        </w:rPr>
        <w:t xml:space="preserve">indicando, </w:t>
      </w:r>
      <w:r w:rsidR="007B5EF6" w:rsidRPr="00A633B9">
        <w:rPr>
          <w:rFonts w:asciiTheme="minorHAnsi" w:hAnsiTheme="minorHAnsi" w:cstheme="minorHAnsi"/>
        </w:rPr>
        <w:t>no campo descrição</w:t>
      </w:r>
      <w:r w:rsidR="00E90B5D">
        <w:rPr>
          <w:rFonts w:asciiTheme="minorHAnsi" w:hAnsiTheme="minorHAnsi" w:cstheme="minorHAnsi"/>
        </w:rPr>
        <w:t>,</w:t>
      </w:r>
      <w:r w:rsidR="007B5EF6" w:rsidRPr="00A633B9">
        <w:rPr>
          <w:rFonts w:asciiTheme="minorHAnsi" w:hAnsiTheme="minorHAnsi" w:cstheme="minorHAnsi"/>
        </w:rPr>
        <w:t xml:space="preserve"> qual seria o serviço realizad</w:t>
      </w:r>
      <w:r w:rsidR="00DB7F4D">
        <w:rPr>
          <w:rFonts w:asciiTheme="minorHAnsi" w:hAnsiTheme="minorHAnsi" w:cstheme="minorHAnsi"/>
        </w:rPr>
        <w:t>o -</w:t>
      </w:r>
      <w:r w:rsidR="007B5EF6" w:rsidRPr="00A633B9">
        <w:rPr>
          <w:rFonts w:asciiTheme="minorHAnsi" w:hAnsiTheme="minorHAnsi" w:cstheme="minorHAnsi"/>
        </w:rPr>
        <w:t xml:space="preserve"> exatamente o que foi feito por ela.</w:t>
      </w:r>
    </w:p>
    <w:p w:rsidR="007B5EF6" w:rsidRPr="00A633B9" w:rsidRDefault="007B5EF6" w:rsidP="008A3A0D">
      <w:pPr>
        <w:tabs>
          <w:tab w:val="left" w:pos="1418"/>
        </w:tabs>
        <w:jc w:val="both"/>
        <w:rPr>
          <w:rFonts w:asciiTheme="minorHAnsi" w:hAnsiTheme="minorHAnsi" w:cstheme="minorHAnsi"/>
        </w:rPr>
      </w:pPr>
    </w:p>
    <w:p w:rsidR="007B5EF6" w:rsidRPr="00A633B9" w:rsidRDefault="007B5EF6" w:rsidP="008A3A0D">
      <w:pPr>
        <w:tabs>
          <w:tab w:val="left" w:pos="1418"/>
        </w:tabs>
        <w:jc w:val="both"/>
        <w:rPr>
          <w:rFonts w:asciiTheme="minorHAnsi" w:hAnsiTheme="minorHAnsi" w:cstheme="minorHAnsi"/>
        </w:rPr>
      </w:pPr>
      <w:r w:rsidRPr="00A633B9">
        <w:rPr>
          <w:rFonts w:asciiTheme="minorHAnsi" w:hAnsiTheme="minorHAnsi" w:cstheme="minorHAnsi"/>
        </w:rPr>
        <w:t>Considerando que o CAU/BR já aplicou o entendimento de razoabilidade na Deliberação Nº</w:t>
      </w:r>
      <w:r w:rsidR="00DB7F4D">
        <w:rPr>
          <w:rFonts w:asciiTheme="minorHAnsi" w:hAnsiTheme="minorHAnsi" w:cstheme="minorHAnsi"/>
        </w:rPr>
        <w:t xml:space="preserve"> </w:t>
      </w:r>
      <w:r w:rsidRPr="00A633B9">
        <w:rPr>
          <w:rFonts w:asciiTheme="minorHAnsi" w:hAnsiTheme="minorHAnsi" w:cstheme="minorHAnsi"/>
        </w:rPr>
        <w:t xml:space="preserve">074/2018, acima citada, permitindo que outras atividades sejam inseridas ao RRT </w:t>
      </w:r>
      <w:r w:rsidR="00E90B5D">
        <w:rPr>
          <w:rFonts w:asciiTheme="minorHAnsi" w:hAnsiTheme="minorHAnsi" w:cstheme="minorHAnsi"/>
        </w:rPr>
        <w:t>M</w:t>
      </w:r>
      <w:r w:rsidRPr="00A633B9">
        <w:rPr>
          <w:rFonts w:asciiTheme="minorHAnsi" w:hAnsiTheme="minorHAnsi" w:cstheme="minorHAnsi"/>
        </w:rPr>
        <w:t xml:space="preserve">últiplo </w:t>
      </w:r>
      <w:r w:rsidR="00E90B5D">
        <w:rPr>
          <w:rFonts w:asciiTheme="minorHAnsi" w:hAnsiTheme="minorHAnsi" w:cstheme="minorHAnsi"/>
        </w:rPr>
        <w:t>M</w:t>
      </w:r>
      <w:r w:rsidRPr="00A633B9">
        <w:rPr>
          <w:rFonts w:asciiTheme="minorHAnsi" w:hAnsiTheme="minorHAnsi" w:cstheme="minorHAnsi"/>
        </w:rPr>
        <w:t xml:space="preserve">ensal, alterando um entendimento </w:t>
      </w:r>
      <w:r w:rsidR="006C7720" w:rsidRPr="00A633B9">
        <w:rPr>
          <w:rFonts w:asciiTheme="minorHAnsi" w:hAnsiTheme="minorHAnsi" w:cstheme="minorHAnsi"/>
        </w:rPr>
        <w:t>anterior e aceitando “</w:t>
      </w:r>
      <w:r w:rsidR="006C7720" w:rsidRPr="00A633B9">
        <w:rPr>
          <w:rFonts w:asciiTheme="minorHAnsi" w:hAnsiTheme="minorHAnsi" w:cstheme="minorHAnsi"/>
          <w:i/>
        </w:rPr>
        <w:t xml:space="preserve">para execução de reparos em edificações (serviços de pequeno </w:t>
      </w:r>
      <w:proofErr w:type="gramStart"/>
      <w:r w:rsidR="006C7720" w:rsidRPr="00A633B9">
        <w:rPr>
          <w:rFonts w:asciiTheme="minorHAnsi" w:hAnsiTheme="minorHAnsi" w:cstheme="minorHAnsi"/>
          <w:i/>
        </w:rPr>
        <w:t>porte)”</w:t>
      </w:r>
      <w:proofErr w:type="gramEnd"/>
      <w:r w:rsidR="006C7720" w:rsidRPr="00A633B9">
        <w:rPr>
          <w:rFonts w:asciiTheme="minorHAnsi" w:hAnsiTheme="minorHAnsi" w:cstheme="minorHAnsi"/>
          <w:i/>
        </w:rPr>
        <w:t xml:space="preserve">. </w:t>
      </w:r>
      <w:r w:rsidR="006C7720" w:rsidRPr="00A633B9">
        <w:rPr>
          <w:rFonts w:asciiTheme="minorHAnsi" w:hAnsiTheme="minorHAnsi" w:cstheme="minorHAnsi"/>
        </w:rPr>
        <w:t>E</w:t>
      </w:r>
      <w:r w:rsidR="00E90B5D">
        <w:rPr>
          <w:rFonts w:asciiTheme="minorHAnsi" w:hAnsiTheme="minorHAnsi" w:cstheme="minorHAnsi"/>
        </w:rPr>
        <w:t>,</w:t>
      </w:r>
      <w:r w:rsidR="006C7720" w:rsidRPr="00A633B9">
        <w:rPr>
          <w:rFonts w:asciiTheme="minorHAnsi" w:hAnsiTheme="minorHAnsi" w:cstheme="minorHAnsi"/>
        </w:rPr>
        <w:t xml:space="preserve"> neste caso</w:t>
      </w:r>
      <w:r w:rsidR="00E90B5D">
        <w:rPr>
          <w:rFonts w:asciiTheme="minorHAnsi" w:hAnsiTheme="minorHAnsi" w:cstheme="minorHAnsi"/>
        </w:rPr>
        <w:t>,</w:t>
      </w:r>
      <w:r w:rsidR="006C7720" w:rsidRPr="00A633B9">
        <w:rPr>
          <w:rFonts w:asciiTheme="minorHAnsi" w:hAnsiTheme="minorHAnsi" w:cstheme="minorHAnsi"/>
        </w:rPr>
        <w:t xml:space="preserve"> não estamos nem tratando de execuções, mas sim </w:t>
      </w:r>
      <w:r w:rsidR="00DB7F4D">
        <w:rPr>
          <w:rFonts w:asciiTheme="minorHAnsi" w:hAnsiTheme="minorHAnsi" w:cstheme="minorHAnsi"/>
        </w:rPr>
        <w:t>de adequações de acessibilidade;</w:t>
      </w:r>
    </w:p>
    <w:p w:rsidR="007B5EF6" w:rsidRPr="00A633B9" w:rsidRDefault="007B5EF6" w:rsidP="008A3A0D">
      <w:pPr>
        <w:tabs>
          <w:tab w:val="left" w:pos="1418"/>
        </w:tabs>
        <w:jc w:val="both"/>
        <w:rPr>
          <w:rFonts w:asciiTheme="minorHAnsi" w:hAnsiTheme="minorHAnsi" w:cstheme="minorHAnsi"/>
        </w:rPr>
      </w:pPr>
    </w:p>
    <w:p w:rsidR="00A45BB1" w:rsidRPr="00A633B9" w:rsidRDefault="00C2362F" w:rsidP="008A3A0D">
      <w:pPr>
        <w:tabs>
          <w:tab w:val="left" w:pos="1418"/>
        </w:tabs>
        <w:jc w:val="both"/>
        <w:rPr>
          <w:rFonts w:asciiTheme="minorHAnsi" w:hAnsiTheme="minorHAnsi" w:cstheme="minorHAnsi"/>
        </w:rPr>
      </w:pPr>
      <w:r w:rsidRPr="00A633B9">
        <w:rPr>
          <w:rFonts w:asciiTheme="minorHAnsi" w:hAnsiTheme="minorHAnsi" w:cstheme="minorHAnsi"/>
        </w:rPr>
        <w:t>Considerando que existe apenas um contrato de prestação de serviço, entra a arquiteta e o Banrisul, constando neste contrato a elaboração de projetos de adequação de acessibilidade para diversas agências e postos do Banrisul, totalizando 288 uni</w:t>
      </w:r>
      <w:r w:rsidR="00DB7F4D">
        <w:rPr>
          <w:rFonts w:asciiTheme="minorHAnsi" w:hAnsiTheme="minorHAnsi" w:cstheme="minorHAnsi"/>
        </w:rPr>
        <w:t>dades (conforme contrato e RRT);</w:t>
      </w:r>
    </w:p>
    <w:p w:rsidR="00E03375" w:rsidRPr="00A633B9" w:rsidRDefault="00E03375" w:rsidP="008A3A0D">
      <w:pPr>
        <w:tabs>
          <w:tab w:val="left" w:pos="1418"/>
        </w:tabs>
        <w:jc w:val="both"/>
        <w:rPr>
          <w:rFonts w:asciiTheme="minorHAnsi" w:hAnsiTheme="minorHAnsi" w:cstheme="minorHAnsi"/>
        </w:rPr>
      </w:pPr>
    </w:p>
    <w:p w:rsidR="00E03375" w:rsidRPr="00DB7F4D" w:rsidRDefault="00E03375" w:rsidP="008A3A0D">
      <w:pPr>
        <w:tabs>
          <w:tab w:val="left" w:pos="1418"/>
        </w:tabs>
        <w:jc w:val="both"/>
        <w:rPr>
          <w:rFonts w:asciiTheme="minorHAnsi" w:hAnsiTheme="minorHAnsi" w:cstheme="minorHAnsi"/>
          <w:color w:val="000000" w:themeColor="text1"/>
        </w:rPr>
      </w:pPr>
      <w:r w:rsidRPr="00DB7F4D">
        <w:rPr>
          <w:rFonts w:asciiTheme="minorHAnsi" w:hAnsiTheme="minorHAnsi" w:cstheme="minorHAnsi"/>
          <w:color w:val="000000" w:themeColor="text1"/>
        </w:rPr>
        <w:t xml:space="preserve">Considerando que o CAU/RS mantém frente de fiscalização de Editais de licitação, impugnando </w:t>
      </w:r>
      <w:r w:rsidR="0093259B" w:rsidRPr="00DB7F4D">
        <w:rPr>
          <w:rFonts w:asciiTheme="minorHAnsi" w:hAnsiTheme="minorHAnsi" w:cstheme="minorHAnsi"/>
          <w:color w:val="000000" w:themeColor="text1"/>
        </w:rPr>
        <w:t>certames</w:t>
      </w:r>
      <w:r w:rsidRPr="00DB7F4D">
        <w:rPr>
          <w:rFonts w:asciiTheme="minorHAnsi" w:hAnsiTheme="minorHAnsi" w:cstheme="minorHAnsi"/>
          <w:color w:val="000000" w:themeColor="text1"/>
        </w:rPr>
        <w:t xml:space="preserve"> que barram a participação de arquitetos e urbanistas</w:t>
      </w:r>
      <w:r w:rsidR="00A44D52">
        <w:rPr>
          <w:rFonts w:asciiTheme="minorHAnsi" w:hAnsiTheme="minorHAnsi" w:cstheme="minorHAnsi"/>
          <w:color w:val="000000" w:themeColor="text1"/>
        </w:rPr>
        <w:t>,</w:t>
      </w:r>
      <w:r w:rsidRPr="00DB7F4D">
        <w:rPr>
          <w:rFonts w:asciiTheme="minorHAnsi" w:hAnsiTheme="minorHAnsi" w:cstheme="minorHAnsi"/>
          <w:color w:val="000000" w:themeColor="text1"/>
        </w:rPr>
        <w:t xml:space="preserve"> e que negar a CAT-A</w:t>
      </w:r>
      <w:r w:rsidR="0093259B" w:rsidRPr="00DB7F4D">
        <w:rPr>
          <w:rFonts w:asciiTheme="minorHAnsi" w:hAnsiTheme="minorHAnsi" w:cstheme="minorHAnsi"/>
          <w:color w:val="000000" w:themeColor="text1"/>
        </w:rPr>
        <w:t>, de um serviço realizado, concluído e registrado</w:t>
      </w:r>
      <w:r w:rsidR="007D7CEF" w:rsidRPr="00DB7F4D">
        <w:rPr>
          <w:rFonts w:asciiTheme="minorHAnsi" w:hAnsiTheme="minorHAnsi" w:cstheme="minorHAnsi"/>
          <w:color w:val="000000" w:themeColor="text1"/>
        </w:rPr>
        <w:t xml:space="preserve"> no RRT 547720</w:t>
      </w:r>
      <w:r w:rsidR="0093259B" w:rsidRPr="00DB7F4D">
        <w:rPr>
          <w:rFonts w:asciiTheme="minorHAnsi" w:hAnsiTheme="minorHAnsi" w:cstheme="minorHAnsi"/>
          <w:color w:val="000000" w:themeColor="text1"/>
        </w:rPr>
        <w:t>,</w:t>
      </w:r>
      <w:r w:rsidRPr="00DB7F4D">
        <w:rPr>
          <w:rFonts w:asciiTheme="minorHAnsi" w:hAnsiTheme="minorHAnsi" w:cstheme="minorHAnsi"/>
          <w:color w:val="000000" w:themeColor="text1"/>
        </w:rPr>
        <w:t xml:space="preserve"> a esta profissional, impedindo que a mesma participe de licitações cujo objeto seja compatível com </w:t>
      </w:r>
      <w:r w:rsidR="007D7CEF" w:rsidRPr="00DB7F4D">
        <w:rPr>
          <w:rFonts w:asciiTheme="minorHAnsi" w:hAnsiTheme="minorHAnsi" w:cstheme="minorHAnsi"/>
          <w:color w:val="000000" w:themeColor="text1"/>
        </w:rPr>
        <w:t>este</w:t>
      </w:r>
      <w:r w:rsidRPr="00DB7F4D">
        <w:rPr>
          <w:rFonts w:asciiTheme="minorHAnsi" w:hAnsiTheme="minorHAnsi" w:cstheme="minorHAnsi"/>
          <w:color w:val="000000" w:themeColor="text1"/>
        </w:rPr>
        <w:t xml:space="preserve"> contrato, vai de encontro</w:t>
      </w:r>
      <w:r w:rsidR="00DB7F4D">
        <w:rPr>
          <w:rFonts w:asciiTheme="minorHAnsi" w:hAnsiTheme="minorHAnsi" w:cstheme="minorHAnsi"/>
          <w:color w:val="000000" w:themeColor="text1"/>
        </w:rPr>
        <w:t xml:space="preserve"> ao objetivo dessas impugnações;</w:t>
      </w:r>
    </w:p>
    <w:p w:rsidR="00A44D52" w:rsidRDefault="00A44D52" w:rsidP="008A3A0D">
      <w:pPr>
        <w:tabs>
          <w:tab w:val="left" w:pos="1418"/>
        </w:tabs>
        <w:jc w:val="both"/>
        <w:rPr>
          <w:rFonts w:asciiTheme="minorHAnsi" w:hAnsiTheme="minorHAnsi" w:cstheme="minorHAnsi"/>
        </w:rPr>
      </w:pPr>
    </w:p>
    <w:p w:rsidR="008A3A0D" w:rsidRPr="00A633B9" w:rsidRDefault="008A3A0D" w:rsidP="008A3A0D">
      <w:pPr>
        <w:tabs>
          <w:tab w:val="left" w:pos="1418"/>
        </w:tabs>
        <w:jc w:val="both"/>
        <w:rPr>
          <w:rFonts w:asciiTheme="minorHAnsi" w:hAnsiTheme="minorHAnsi" w:cstheme="minorHAnsi"/>
          <w:b/>
        </w:rPr>
      </w:pPr>
      <w:r w:rsidRPr="00A633B9">
        <w:rPr>
          <w:rFonts w:asciiTheme="minorHAnsi" w:hAnsiTheme="minorHAnsi" w:cstheme="minorHAnsi"/>
          <w:b/>
        </w:rPr>
        <w:t>VOTO:</w:t>
      </w:r>
    </w:p>
    <w:p w:rsidR="00A44D52" w:rsidRDefault="00A44D52" w:rsidP="008A3A0D">
      <w:pPr>
        <w:tabs>
          <w:tab w:val="left" w:pos="1418"/>
        </w:tabs>
        <w:jc w:val="both"/>
        <w:rPr>
          <w:rFonts w:asciiTheme="minorHAnsi" w:hAnsiTheme="minorHAnsi" w:cstheme="minorHAnsi"/>
        </w:rPr>
      </w:pPr>
    </w:p>
    <w:p w:rsidR="00325D74" w:rsidRPr="00A633B9" w:rsidRDefault="00DB7F4D" w:rsidP="008A3A0D">
      <w:pPr>
        <w:tabs>
          <w:tab w:val="left" w:pos="1418"/>
        </w:tabs>
        <w:jc w:val="both"/>
        <w:rPr>
          <w:rFonts w:asciiTheme="minorHAnsi" w:hAnsiTheme="minorHAnsi" w:cstheme="minorHAnsi"/>
        </w:rPr>
      </w:pPr>
      <w:r>
        <w:rPr>
          <w:rFonts w:asciiTheme="minorHAnsi" w:hAnsiTheme="minorHAnsi" w:cstheme="minorHAnsi"/>
        </w:rPr>
        <w:t>1 -</w:t>
      </w:r>
      <w:r w:rsidR="008A3A0D" w:rsidRPr="00A633B9">
        <w:rPr>
          <w:rFonts w:asciiTheme="minorHAnsi" w:hAnsiTheme="minorHAnsi" w:cstheme="minorHAnsi"/>
        </w:rPr>
        <w:t xml:space="preserve"> </w:t>
      </w:r>
      <w:r w:rsidR="006C7720" w:rsidRPr="00A633B9">
        <w:rPr>
          <w:rFonts w:asciiTheme="minorHAnsi" w:hAnsiTheme="minorHAnsi" w:cstheme="minorHAnsi"/>
        </w:rPr>
        <w:t xml:space="preserve">Pelo deferimento da CAT-A nº </w:t>
      </w:r>
      <w:r w:rsidR="00444BD6" w:rsidRPr="00444BD6">
        <w:rPr>
          <w:rFonts w:asciiTheme="minorHAnsi" w:hAnsiTheme="minorHAnsi" w:cstheme="minorHAnsi"/>
        </w:rPr>
        <w:t>709795/2021</w:t>
      </w:r>
      <w:r w:rsidR="006C7720" w:rsidRPr="00A633B9">
        <w:rPr>
          <w:rFonts w:asciiTheme="minorHAnsi" w:hAnsiTheme="minorHAnsi" w:cstheme="minorHAnsi"/>
        </w:rPr>
        <w:t>;</w:t>
      </w:r>
    </w:p>
    <w:p w:rsidR="00A44D52" w:rsidRPr="00A633B9" w:rsidRDefault="00A44D52" w:rsidP="008A3A0D">
      <w:pPr>
        <w:tabs>
          <w:tab w:val="left" w:pos="1418"/>
        </w:tabs>
        <w:jc w:val="both"/>
        <w:rPr>
          <w:rFonts w:asciiTheme="minorHAnsi" w:hAnsiTheme="minorHAnsi" w:cstheme="minorHAnsi"/>
        </w:rPr>
      </w:pPr>
    </w:p>
    <w:p w:rsidR="006C7720" w:rsidRPr="00A633B9" w:rsidRDefault="00325D74" w:rsidP="00325D74">
      <w:pPr>
        <w:tabs>
          <w:tab w:val="left" w:pos="1418"/>
        </w:tabs>
        <w:jc w:val="both"/>
        <w:rPr>
          <w:rFonts w:asciiTheme="minorHAnsi" w:hAnsiTheme="minorHAnsi" w:cstheme="minorHAnsi"/>
        </w:rPr>
      </w:pPr>
      <w:r w:rsidRPr="00A633B9">
        <w:rPr>
          <w:rFonts w:asciiTheme="minorHAnsi" w:hAnsiTheme="minorHAnsi" w:cstheme="minorHAnsi"/>
        </w:rPr>
        <w:t xml:space="preserve">2 </w:t>
      </w:r>
      <w:r w:rsidR="00DB7F4D">
        <w:rPr>
          <w:rFonts w:asciiTheme="minorHAnsi" w:hAnsiTheme="minorHAnsi" w:cstheme="minorHAnsi"/>
        </w:rPr>
        <w:t>-</w:t>
      </w:r>
      <w:r w:rsidR="00710B0A" w:rsidRPr="00A633B9">
        <w:rPr>
          <w:rFonts w:asciiTheme="minorHAnsi" w:hAnsiTheme="minorHAnsi" w:cstheme="minorHAnsi"/>
        </w:rPr>
        <w:t xml:space="preserve"> </w:t>
      </w:r>
      <w:r w:rsidR="006C7720" w:rsidRPr="00A633B9">
        <w:rPr>
          <w:rFonts w:asciiTheme="minorHAnsi" w:hAnsiTheme="minorHAnsi" w:cstheme="minorHAnsi"/>
        </w:rPr>
        <w:t>Por esclarecer ao Setor de Registro de Responsabilidade Técnica que</w:t>
      </w:r>
      <w:r w:rsidRPr="00A633B9">
        <w:rPr>
          <w:rFonts w:asciiTheme="minorHAnsi" w:hAnsiTheme="minorHAnsi" w:cstheme="minorHAnsi"/>
        </w:rPr>
        <w:t xml:space="preserve"> quando surgir outra situação como essa, continuar traz</w:t>
      </w:r>
      <w:r w:rsidR="00DB7F4D">
        <w:rPr>
          <w:rFonts w:asciiTheme="minorHAnsi" w:hAnsiTheme="minorHAnsi" w:cstheme="minorHAnsi"/>
        </w:rPr>
        <w:t>endo para análise da CEP-CAU/RS,</w:t>
      </w:r>
      <w:r w:rsidRPr="00A633B9">
        <w:rPr>
          <w:rFonts w:asciiTheme="minorHAnsi" w:hAnsiTheme="minorHAnsi" w:cstheme="minorHAnsi"/>
        </w:rPr>
        <w:t xml:space="preserve"> </w:t>
      </w:r>
      <w:r w:rsidR="00DB7F4D">
        <w:rPr>
          <w:rFonts w:asciiTheme="minorHAnsi" w:hAnsiTheme="minorHAnsi" w:cstheme="minorHAnsi"/>
        </w:rPr>
        <w:t>v</w:t>
      </w:r>
      <w:r w:rsidRPr="00A633B9">
        <w:rPr>
          <w:rFonts w:asciiTheme="minorHAnsi" w:hAnsiTheme="minorHAnsi" w:cstheme="minorHAnsi"/>
        </w:rPr>
        <w:t>isto que esse processo foi deferido,</w:t>
      </w:r>
      <w:r w:rsidR="00DB7F4D">
        <w:rPr>
          <w:rFonts w:asciiTheme="minorHAnsi" w:hAnsiTheme="minorHAnsi" w:cstheme="minorHAnsi"/>
        </w:rPr>
        <w:t xml:space="preserve"> por se tratar de um caso específico,</w:t>
      </w:r>
      <w:r w:rsidR="006C7720" w:rsidRPr="00A633B9">
        <w:rPr>
          <w:rFonts w:asciiTheme="minorHAnsi" w:hAnsiTheme="minorHAnsi" w:cstheme="minorHAnsi"/>
        </w:rPr>
        <w:t xml:space="preserve"> no q</w:t>
      </w:r>
      <w:bookmarkStart w:id="0" w:name="_GoBack"/>
      <w:bookmarkEnd w:id="0"/>
      <w:r w:rsidR="006C7720" w:rsidRPr="00A633B9">
        <w:rPr>
          <w:rFonts w:asciiTheme="minorHAnsi" w:hAnsiTheme="minorHAnsi" w:cstheme="minorHAnsi"/>
        </w:rPr>
        <w:t xml:space="preserve">ual a arquiteta alega ter sido orientada de </w:t>
      </w:r>
      <w:r w:rsidR="00A44D52">
        <w:rPr>
          <w:rFonts w:asciiTheme="minorHAnsi" w:hAnsiTheme="minorHAnsi" w:cstheme="minorHAnsi"/>
        </w:rPr>
        <w:lastRenderedPageBreak/>
        <w:t>m</w:t>
      </w:r>
      <w:r w:rsidR="006C7720" w:rsidRPr="00A633B9">
        <w:rPr>
          <w:rFonts w:asciiTheme="minorHAnsi" w:hAnsiTheme="minorHAnsi" w:cstheme="minorHAnsi"/>
        </w:rPr>
        <w:t>aneira diferente, na época da elabora</w:t>
      </w:r>
      <w:r w:rsidRPr="00A633B9">
        <w:rPr>
          <w:rFonts w:asciiTheme="minorHAnsi" w:hAnsiTheme="minorHAnsi" w:cstheme="minorHAnsi"/>
        </w:rPr>
        <w:t>ção do RRT, e</w:t>
      </w:r>
      <w:r w:rsidR="006C7720" w:rsidRPr="00A633B9">
        <w:rPr>
          <w:rFonts w:asciiTheme="minorHAnsi" w:hAnsiTheme="minorHAnsi" w:cstheme="minorHAnsi"/>
        </w:rPr>
        <w:t xml:space="preserve"> utilizando o princípio da razoabilidade</w:t>
      </w:r>
      <w:r w:rsidRPr="00A633B9">
        <w:rPr>
          <w:rFonts w:asciiTheme="minorHAnsi" w:hAnsiTheme="minorHAnsi" w:cstheme="minorHAnsi"/>
        </w:rPr>
        <w:t xml:space="preserve">, entendendo ser descabida a cobrança de R$ 93.908,16 (noventa e três mil, novecentos e oito reais e dezesseis centavos) entre </w:t>
      </w:r>
      <w:proofErr w:type="spellStart"/>
      <w:r w:rsidRPr="00A633B9">
        <w:rPr>
          <w:rFonts w:asciiTheme="minorHAnsi" w:hAnsiTheme="minorHAnsi" w:cstheme="minorHAnsi"/>
        </w:rPr>
        <w:t>RRTs</w:t>
      </w:r>
      <w:proofErr w:type="spellEnd"/>
      <w:r w:rsidRPr="00A633B9">
        <w:rPr>
          <w:rFonts w:asciiTheme="minorHAnsi" w:hAnsiTheme="minorHAnsi" w:cstheme="minorHAnsi"/>
        </w:rPr>
        <w:t xml:space="preserve"> extemp</w:t>
      </w:r>
      <w:r w:rsidR="0093259B" w:rsidRPr="00A633B9">
        <w:rPr>
          <w:rFonts w:asciiTheme="minorHAnsi" w:hAnsiTheme="minorHAnsi" w:cstheme="minorHAnsi"/>
        </w:rPr>
        <w:t xml:space="preserve">orâneos e </w:t>
      </w:r>
      <w:proofErr w:type="spellStart"/>
      <w:r w:rsidR="0093259B" w:rsidRPr="00A633B9">
        <w:rPr>
          <w:rFonts w:asciiTheme="minorHAnsi" w:hAnsiTheme="minorHAnsi" w:cstheme="minorHAnsi"/>
        </w:rPr>
        <w:t>CATs-A</w:t>
      </w:r>
      <w:proofErr w:type="spellEnd"/>
      <w:r w:rsidR="0093259B" w:rsidRPr="00A633B9">
        <w:rPr>
          <w:rFonts w:asciiTheme="minorHAnsi" w:hAnsiTheme="minorHAnsi" w:cstheme="minorHAnsi"/>
        </w:rPr>
        <w:t xml:space="preserve">, de </w:t>
      </w:r>
      <w:r w:rsidRPr="00A633B9">
        <w:rPr>
          <w:rFonts w:asciiTheme="minorHAnsi" w:hAnsiTheme="minorHAnsi" w:cstheme="minorHAnsi"/>
        </w:rPr>
        <w:t>projeto</w:t>
      </w:r>
      <w:r w:rsidR="0093259B" w:rsidRPr="00A633B9">
        <w:rPr>
          <w:rFonts w:asciiTheme="minorHAnsi" w:hAnsiTheme="minorHAnsi" w:cstheme="minorHAnsi"/>
        </w:rPr>
        <w:t>s</w:t>
      </w:r>
      <w:r w:rsidRPr="00A633B9">
        <w:rPr>
          <w:rFonts w:asciiTheme="minorHAnsi" w:hAnsiTheme="minorHAnsi" w:cstheme="minorHAnsi"/>
        </w:rPr>
        <w:t xml:space="preserve"> realizado</w:t>
      </w:r>
      <w:r w:rsidR="0093259B" w:rsidRPr="00A633B9">
        <w:rPr>
          <w:rFonts w:asciiTheme="minorHAnsi" w:hAnsiTheme="minorHAnsi" w:cstheme="minorHAnsi"/>
        </w:rPr>
        <w:t>s</w:t>
      </w:r>
      <w:r w:rsidRPr="00A633B9">
        <w:rPr>
          <w:rFonts w:asciiTheme="minorHAnsi" w:hAnsiTheme="minorHAnsi" w:cstheme="minorHAnsi"/>
        </w:rPr>
        <w:t xml:space="preserve"> há </w:t>
      </w:r>
      <w:r w:rsidR="00DB7F4D">
        <w:rPr>
          <w:rFonts w:asciiTheme="minorHAnsi" w:hAnsiTheme="minorHAnsi" w:cstheme="minorHAnsi"/>
        </w:rPr>
        <w:t>10 anos; e</w:t>
      </w:r>
    </w:p>
    <w:p w:rsidR="00710B0A" w:rsidRPr="00A633B9" w:rsidRDefault="00710B0A" w:rsidP="008A3A0D">
      <w:pPr>
        <w:tabs>
          <w:tab w:val="left" w:pos="1418"/>
        </w:tabs>
        <w:jc w:val="both"/>
        <w:rPr>
          <w:rFonts w:asciiTheme="minorHAnsi" w:hAnsiTheme="minorHAnsi" w:cstheme="minorHAnsi"/>
        </w:rPr>
      </w:pPr>
    </w:p>
    <w:p w:rsidR="006C7720" w:rsidRPr="00A633B9" w:rsidRDefault="008A3A0D" w:rsidP="006C7720">
      <w:pPr>
        <w:tabs>
          <w:tab w:val="left" w:pos="1418"/>
        </w:tabs>
        <w:jc w:val="both"/>
        <w:rPr>
          <w:rFonts w:asciiTheme="minorHAnsi" w:hAnsiTheme="minorHAnsi" w:cstheme="minorHAnsi"/>
        </w:rPr>
      </w:pPr>
      <w:r w:rsidRPr="00A633B9">
        <w:rPr>
          <w:rFonts w:asciiTheme="minorHAnsi" w:hAnsiTheme="minorHAnsi" w:cstheme="minorHAnsi"/>
        </w:rPr>
        <w:t xml:space="preserve"> </w:t>
      </w:r>
      <w:r w:rsidR="00D73261">
        <w:rPr>
          <w:rFonts w:asciiTheme="minorHAnsi" w:hAnsiTheme="minorHAnsi" w:cstheme="minorHAnsi"/>
        </w:rPr>
        <w:t>3 -</w:t>
      </w:r>
      <w:r w:rsidR="006C7720" w:rsidRPr="00A633B9">
        <w:rPr>
          <w:rFonts w:asciiTheme="minorHAnsi" w:hAnsiTheme="minorHAnsi" w:cstheme="minorHAnsi"/>
        </w:rPr>
        <w:t xml:space="preserve"> Por encaminhar esta deliberação à Unidade solicitante, a qual deverá dar ciência à profissional e proceder aos trâmites necessários à aprovação da CAT-A solicitada.</w:t>
      </w:r>
    </w:p>
    <w:p w:rsidR="008A3A0D" w:rsidRPr="00A633B9" w:rsidRDefault="008A3A0D" w:rsidP="008A3A0D">
      <w:pPr>
        <w:tabs>
          <w:tab w:val="left" w:pos="1418"/>
        </w:tabs>
        <w:jc w:val="both"/>
        <w:rPr>
          <w:rFonts w:asciiTheme="minorHAnsi" w:hAnsiTheme="minorHAnsi" w:cstheme="minorHAnsi"/>
        </w:rPr>
      </w:pPr>
    </w:p>
    <w:p w:rsidR="008A3A0D" w:rsidRPr="00A633B9" w:rsidRDefault="008A3A0D" w:rsidP="008A3A0D">
      <w:pPr>
        <w:tabs>
          <w:tab w:val="left" w:pos="1418"/>
        </w:tabs>
        <w:jc w:val="both"/>
        <w:rPr>
          <w:rFonts w:asciiTheme="minorHAnsi" w:hAnsiTheme="minorHAnsi" w:cstheme="minorHAnsi"/>
        </w:rPr>
      </w:pPr>
    </w:p>
    <w:p w:rsidR="008A3A0D" w:rsidRPr="00A633B9" w:rsidRDefault="00DB7F4D" w:rsidP="008A3A0D">
      <w:pPr>
        <w:tabs>
          <w:tab w:val="left" w:pos="1418"/>
        </w:tabs>
        <w:jc w:val="center"/>
        <w:rPr>
          <w:rFonts w:asciiTheme="minorHAnsi" w:hAnsiTheme="minorHAnsi" w:cstheme="minorHAnsi"/>
        </w:rPr>
      </w:pPr>
      <w:r>
        <w:rPr>
          <w:rFonts w:asciiTheme="minorHAnsi" w:hAnsiTheme="minorHAnsi" w:cstheme="minorHAnsi"/>
        </w:rPr>
        <w:t>Porto Alegre -</w:t>
      </w:r>
      <w:r w:rsidR="008A3A0D" w:rsidRPr="00A633B9">
        <w:rPr>
          <w:rFonts w:asciiTheme="minorHAnsi" w:hAnsiTheme="minorHAnsi" w:cstheme="minorHAnsi"/>
        </w:rPr>
        <w:t xml:space="preserve"> RS, </w:t>
      </w:r>
      <w:sdt>
        <w:sdtPr>
          <w:rPr>
            <w:rFonts w:asciiTheme="minorHAnsi" w:hAnsiTheme="minorHAnsi" w:cstheme="minorHAnsi"/>
          </w:rPr>
          <w:alias w:val="DATA"/>
          <w:tag w:val="DATA"/>
          <w:id w:val="-1493720345"/>
          <w:placeholder>
            <w:docPart w:val="7B6808FAE5014535B4303E36DC7BAA8A"/>
          </w:placeholder>
          <w:date>
            <w:dateFormat w:val="d' de 'MMMM' de 'yyyy"/>
            <w:lid w:val="pt-BR"/>
            <w:storeMappedDataAs w:val="dateTime"/>
            <w:calendar w:val="gregorian"/>
          </w:date>
        </w:sdtPr>
        <w:sdtEndPr/>
        <w:sdtContent>
          <w:r w:rsidR="00325D74" w:rsidRPr="00A633B9">
            <w:rPr>
              <w:rFonts w:asciiTheme="minorHAnsi" w:hAnsiTheme="minorHAnsi" w:cstheme="minorHAnsi"/>
            </w:rPr>
            <w:t>14 de fevereiro de 2022</w:t>
          </w:r>
          <w:r w:rsidR="001A2070">
            <w:rPr>
              <w:rFonts w:asciiTheme="minorHAnsi" w:hAnsiTheme="minorHAnsi" w:cstheme="minorHAnsi"/>
            </w:rPr>
            <w:t>.</w:t>
          </w:r>
        </w:sdtContent>
      </w:sdt>
    </w:p>
    <w:p w:rsidR="008A3A0D" w:rsidRPr="00A633B9" w:rsidRDefault="008A3A0D" w:rsidP="008A3A0D">
      <w:pPr>
        <w:tabs>
          <w:tab w:val="left" w:pos="1418"/>
        </w:tabs>
        <w:jc w:val="center"/>
        <w:rPr>
          <w:rFonts w:asciiTheme="minorHAnsi" w:hAnsiTheme="minorHAnsi" w:cstheme="minorHAnsi"/>
        </w:rPr>
      </w:pPr>
    </w:p>
    <w:p w:rsidR="008A3A0D" w:rsidRDefault="008A3A0D" w:rsidP="008A3A0D">
      <w:pPr>
        <w:tabs>
          <w:tab w:val="left" w:pos="1418"/>
        </w:tabs>
        <w:jc w:val="center"/>
        <w:rPr>
          <w:rFonts w:asciiTheme="minorHAnsi" w:hAnsiTheme="minorHAnsi" w:cstheme="minorHAnsi"/>
        </w:rPr>
      </w:pPr>
    </w:p>
    <w:p w:rsidR="00D73261" w:rsidRDefault="00D73261" w:rsidP="008A3A0D">
      <w:pPr>
        <w:tabs>
          <w:tab w:val="left" w:pos="1418"/>
        </w:tabs>
        <w:jc w:val="center"/>
        <w:rPr>
          <w:rFonts w:asciiTheme="minorHAnsi" w:hAnsiTheme="minorHAnsi" w:cstheme="minorHAnsi"/>
        </w:rPr>
      </w:pPr>
    </w:p>
    <w:p w:rsidR="00D73261" w:rsidRPr="00A633B9" w:rsidRDefault="00D73261" w:rsidP="008A3A0D">
      <w:pPr>
        <w:tabs>
          <w:tab w:val="left" w:pos="1418"/>
        </w:tabs>
        <w:jc w:val="center"/>
        <w:rPr>
          <w:rFonts w:asciiTheme="minorHAnsi" w:hAnsiTheme="minorHAnsi" w:cstheme="minorHAnsi"/>
        </w:rPr>
      </w:pPr>
    </w:p>
    <w:p w:rsidR="008A3A0D" w:rsidRDefault="00D73261" w:rsidP="008A3A0D">
      <w:pPr>
        <w:tabs>
          <w:tab w:val="left" w:pos="1418"/>
        </w:tabs>
        <w:jc w:val="center"/>
        <w:rPr>
          <w:rFonts w:asciiTheme="minorHAnsi" w:hAnsiTheme="minorHAnsi" w:cstheme="minorHAnsi"/>
        </w:rPr>
      </w:pPr>
      <w:r>
        <w:rPr>
          <w:rFonts w:asciiTheme="minorHAnsi" w:hAnsiTheme="minorHAnsi" w:cstheme="minorHAnsi"/>
        </w:rPr>
        <w:t>Andréa Larruscahim Hamilton Ilha</w:t>
      </w:r>
    </w:p>
    <w:p w:rsidR="00D73261" w:rsidRPr="00A633B9" w:rsidRDefault="00D73261" w:rsidP="008A3A0D">
      <w:pPr>
        <w:tabs>
          <w:tab w:val="left" w:pos="1418"/>
        </w:tabs>
        <w:jc w:val="center"/>
        <w:rPr>
          <w:rFonts w:asciiTheme="minorHAnsi" w:hAnsiTheme="minorHAnsi" w:cstheme="minorHAnsi"/>
        </w:rPr>
      </w:pPr>
      <w:r>
        <w:rPr>
          <w:rFonts w:asciiTheme="minorHAnsi" w:hAnsiTheme="minorHAnsi" w:cstheme="minorHAnsi"/>
        </w:rPr>
        <w:t>Conselheira Relatora</w:t>
      </w:r>
    </w:p>
    <w:sectPr w:rsidR="00D73261" w:rsidRPr="00A633B9" w:rsidSect="005D2B35">
      <w:headerReference w:type="even" r:id="rId9"/>
      <w:headerReference w:type="default" r:id="rId10"/>
      <w:footerReference w:type="even" r:id="rId11"/>
      <w:footerReference w:type="default" r:id="rId12"/>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C50" w:rsidRDefault="002D6C50">
      <w:r>
        <w:separator/>
      </w:r>
    </w:p>
  </w:endnote>
  <w:endnote w:type="continuationSeparator" w:id="0">
    <w:p w:rsidR="002D6C50" w:rsidRDefault="002D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Pr="0093154B" w:rsidRDefault="00020E4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0E4F" w:rsidRDefault="00020E4F" w:rsidP="00980E70">
    <w:pPr>
      <w:pStyle w:val="Rodap"/>
      <w:ind w:left="-567"/>
      <w:rPr>
        <w:rFonts w:ascii="DaxCondensed" w:hAnsi="DaxCondensed" w:cs="Arial"/>
        <w:color w:val="2C778C"/>
        <w:sz w:val="20"/>
        <w:szCs w:val="20"/>
      </w:rPr>
    </w:pPr>
  </w:p>
  <w:p w:rsidR="00020E4F" w:rsidRPr="003F1946" w:rsidRDefault="00020E4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0E4F" w:rsidRPr="003F1946" w:rsidRDefault="00020E4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Pr="0093154B" w:rsidRDefault="00020E4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0E4F" w:rsidRDefault="00020E4F" w:rsidP="00790962">
    <w:pPr>
      <w:pStyle w:val="Rodap"/>
      <w:ind w:left="-567"/>
      <w:rPr>
        <w:rFonts w:ascii="DaxCondensed" w:hAnsi="DaxCondensed" w:cs="Arial"/>
        <w:color w:val="2C778C"/>
        <w:sz w:val="20"/>
        <w:szCs w:val="20"/>
      </w:rPr>
    </w:pPr>
  </w:p>
  <w:p w:rsidR="00020E4F" w:rsidRPr="003F1946" w:rsidRDefault="00020E4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C50" w:rsidRDefault="002D6C50">
      <w:r>
        <w:separator/>
      </w:r>
    </w:p>
  </w:footnote>
  <w:footnote w:type="continuationSeparator" w:id="0">
    <w:p w:rsidR="002D6C50" w:rsidRDefault="002D6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Pr="009E4E5A" w:rsidRDefault="00020E4F" w:rsidP="00020E4F">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2B7D158" wp14:editId="40E70292">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Pr="009E4E5A" w:rsidRDefault="00020E4F" w:rsidP="00020E4F">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95A8090" wp14:editId="2003193D">
          <wp:simplePos x="0" y="0"/>
          <wp:positionH relativeFrom="page">
            <wp:posOffset>0</wp:posOffset>
          </wp:positionH>
          <wp:positionV relativeFrom="paragraph">
            <wp:posOffset>-704215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E87304"/>
    <w:multiLevelType w:val="multilevel"/>
    <w:tmpl w:val="E884CA2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1584576"/>
    <w:multiLevelType w:val="multilevel"/>
    <w:tmpl w:val="E48EBA2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5D234983"/>
    <w:multiLevelType w:val="hybridMultilevel"/>
    <w:tmpl w:val="B6846D94"/>
    <w:lvl w:ilvl="0" w:tplc="04160001">
      <w:start w:val="1"/>
      <w:numFmt w:val="bullet"/>
      <w:lvlText w:val=""/>
      <w:lvlJc w:val="left"/>
      <w:pPr>
        <w:ind w:left="2145" w:hanging="360"/>
      </w:pPr>
      <w:rPr>
        <w:rFonts w:ascii="Symbol" w:hAnsi="Symbol" w:hint="default"/>
      </w:rPr>
    </w:lvl>
    <w:lvl w:ilvl="1" w:tplc="04160003" w:tentative="1">
      <w:start w:val="1"/>
      <w:numFmt w:val="bullet"/>
      <w:lvlText w:val="o"/>
      <w:lvlJc w:val="left"/>
      <w:pPr>
        <w:ind w:left="2865" w:hanging="360"/>
      </w:pPr>
      <w:rPr>
        <w:rFonts w:ascii="Courier New" w:hAnsi="Courier New" w:cs="Courier New" w:hint="default"/>
      </w:rPr>
    </w:lvl>
    <w:lvl w:ilvl="2" w:tplc="04160005" w:tentative="1">
      <w:start w:val="1"/>
      <w:numFmt w:val="bullet"/>
      <w:lvlText w:val=""/>
      <w:lvlJc w:val="left"/>
      <w:pPr>
        <w:ind w:left="3585" w:hanging="360"/>
      </w:pPr>
      <w:rPr>
        <w:rFonts w:ascii="Wingdings" w:hAnsi="Wingdings" w:hint="default"/>
      </w:rPr>
    </w:lvl>
    <w:lvl w:ilvl="3" w:tplc="04160001" w:tentative="1">
      <w:start w:val="1"/>
      <w:numFmt w:val="bullet"/>
      <w:lvlText w:val=""/>
      <w:lvlJc w:val="left"/>
      <w:pPr>
        <w:ind w:left="4305" w:hanging="360"/>
      </w:pPr>
      <w:rPr>
        <w:rFonts w:ascii="Symbol" w:hAnsi="Symbol" w:hint="default"/>
      </w:rPr>
    </w:lvl>
    <w:lvl w:ilvl="4" w:tplc="04160003" w:tentative="1">
      <w:start w:val="1"/>
      <w:numFmt w:val="bullet"/>
      <w:lvlText w:val="o"/>
      <w:lvlJc w:val="left"/>
      <w:pPr>
        <w:ind w:left="5025" w:hanging="360"/>
      </w:pPr>
      <w:rPr>
        <w:rFonts w:ascii="Courier New" w:hAnsi="Courier New" w:cs="Courier New" w:hint="default"/>
      </w:rPr>
    </w:lvl>
    <w:lvl w:ilvl="5" w:tplc="04160005" w:tentative="1">
      <w:start w:val="1"/>
      <w:numFmt w:val="bullet"/>
      <w:lvlText w:val=""/>
      <w:lvlJc w:val="left"/>
      <w:pPr>
        <w:ind w:left="5745" w:hanging="360"/>
      </w:pPr>
      <w:rPr>
        <w:rFonts w:ascii="Wingdings" w:hAnsi="Wingdings" w:hint="default"/>
      </w:rPr>
    </w:lvl>
    <w:lvl w:ilvl="6" w:tplc="04160001" w:tentative="1">
      <w:start w:val="1"/>
      <w:numFmt w:val="bullet"/>
      <w:lvlText w:val=""/>
      <w:lvlJc w:val="left"/>
      <w:pPr>
        <w:ind w:left="6465" w:hanging="360"/>
      </w:pPr>
      <w:rPr>
        <w:rFonts w:ascii="Symbol" w:hAnsi="Symbol" w:hint="default"/>
      </w:rPr>
    </w:lvl>
    <w:lvl w:ilvl="7" w:tplc="04160003" w:tentative="1">
      <w:start w:val="1"/>
      <w:numFmt w:val="bullet"/>
      <w:lvlText w:val="o"/>
      <w:lvlJc w:val="left"/>
      <w:pPr>
        <w:ind w:left="7185" w:hanging="360"/>
      </w:pPr>
      <w:rPr>
        <w:rFonts w:ascii="Courier New" w:hAnsi="Courier New" w:cs="Courier New" w:hint="default"/>
      </w:rPr>
    </w:lvl>
    <w:lvl w:ilvl="8" w:tplc="04160005" w:tentative="1">
      <w:start w:val="1"/>
      <w:numFmt w:val="bullet"/>
      <w:lvlText w:val=""/>
      <w:lvlJc w:val="left"/>
      <w:pPr>
        <w:ind w:left="7905" w:hanging="360"/>
      </w:pPr>
      <w:rPr>
        <w:rFonts w:ascii="Wingdings" w:hAnsi="Wingdings" w:hint="default"/>
      </w:rPr>
    </w:lvl>
  </w:abstractNum>
  <w:abstractNum w:abstractNumId="21" w15:restartNumberingAfterBreak="0">
    <w:nsid w:val="5F132B00"/>
    <w:multiLevelType w:val="hybridMultilevel"/>
    <w:tmpl w:val="3F54EC68"/>
    <w:lvl w:ilvl="0" w:tplc="938A9562">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2"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C82D3E"/>
    <w:multiLevelType w:val="multilevel"/>
    <w:tmpl w:val="C57497A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6"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8"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72768EE"/>
    <w:multiLevelType w:val="hybridMultilevel"/>
    <w:tmpl w:val="3F54EC68"/>
    <w:lvl w:ilvl="0" w:tplc="938A9562">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30" w15:restartNumberingAfterBreak="0">
    <w:nsid w:val="7A752354"/>
    <w:multiLevelType w:val="hybridMultilevel"/>
    <w:tmpl w:val="ECDA08D4"/>
    <w:lvl w:ilvl="0" w:tplc="04160001">
      <w:start w:val="1"/>
      <w:numFmt w:val="bullet"/>
      <w:lvlText w:val=""/>
      <w:lvlJc w:val="left"/>
      <w:pPr>
        <w:ind w:left="2145" w:hanging="360"/>
      </w:pPr>
      <w:rPr>
        <w:rFonts w:ascii="Symbol" w:hAnsi="Symbol" w:hint="default"/>
      </w:rPr>
    </w:lvl>
    <w:lvl w:ilvl="1" w:tplc="04160003" w:tentative="1">
      <w:start w:val="1"/>
      <w:numFmt w:val="bullet"/>
      <w:lvlText w:val="o"/>
      <w:lvlJc w:val="left"/>
      <w:pPr>
        <w:ind w:left="2865" w:hanging="360"/>
      </w:pPr>
      <w:rPr>
        <w:rFonts w:ascii="Courier New" w:hAnsi="Courier New" w:cs="Courier New" w:hint="default"/>
      </w:rPr>
    </w:lvl>
    <w:lvl w:ilvl="2" w:tplc="04160005" w:tentative="1">
      <w:start w:val="1"/>
      <w:numFmt w:val="bullet"/>
      <w:lvlText w:val=""/>
      <w:lvlJc w:val="left"/>
      <w:pPr>
        <w:ind w:left="3585" w:hanging="360"/>
      </w:pPr>
      <w:rPr>
        <w:rFonts w:ascii="Wingdings" w:hAnsi="Wingdings" w:hint="default"/>
      </w:rPr>
    </w:lvl>
    <w:lvl w:ilvl="3" w:tplc="04160001" w:tentative="1">
      <w:start w:val="1"/>
      <w:numFmt w:val="bullet"/>
      <w:lvlText w:val=""/>
      <w:lvlJc w:val="left"/>
      <w:pPr>
        <w:ind w:left="4305" w:hanging="360"/>
      </w:pPr>
      <w:rPr>
        <w:rFonts w:ascii="Symbol" w:hAnsi="Symbol" w:hint="default"/>
      </w:rPr>
    </w:lvl>
    <w:lvl w:ilvl="4" w:tplc="04160003" w:tentative="1">
      <w:start w:val="1"/>
      <w:numFmt w:val="bullet"/>
      <w:lvlText w:val="o"/>
      <w:lvlJc w:val="left"/>
      <w:pPr>
        <w:ind w:left="5025" w:hanging="360"/>
      </w:pPr>
      <w:rPr>
        <w:rFonts w:ascii="Courier New" w:hAnsi="Courier New" w:cs="Courier New" w:hint="default"/>
      </w:rPr>
    </w:lvl>
    <w:lvl w:ilvl="5" w:tplc="04160005" w:tentative="1">
      <w:start w:val="1"/>
      <w:numFmt w:val="bullet"/>
      <w:lvlText w:val=""/>
      <w:lvlJc w:val="left"/>
      <w:pPr>
        <w:ind w:left="5745" w:hanging="360"/>
      </w:pPr>
      <w:rPr>
        <w:rFonts w:ascii="Wingdings" w:hAnsi="Wingdings" w:hint="default"/>
      </w:rPr>
    </w:lvl>
    <w:lvl w:ilvl="6" w:tplc="04160001" w:tentative="1">
      <w:start w:val="1"/>
      <w:numFmt w:val="bullet"/>
      <w:lvlText w:val=""/>
      <w:lvlJc w:val="left"/>
      <w:pPr>
        <w:ind w:left="6465" w:hanging="360"/>
      </w:pPr>
      <w:rPr>
        <w:rFonts w:ascii="Symbol" w:hAnsi="Symbol" w:hint="default"/>
      </w:rPr>
    </w:lvl>
    <w:lvl w:ilvl="7" w:tplc="04160003" w:tentative="1">
      <w:start w:val="1"/>
      <w:numFmt w:val="bullet"/>
      <w:lvlText w:val="o"/>
      <w:lvlJc w:val="left"/>
      <w:pPr>
        <w:ind w:left="7185" w:hanging="360"/>
      </w:pPr>
      <w:rPr>
        <w:rFonts w:ascii="Courier New" w:hAnsi="Courier New" w:cs="Courier New" w:hint="default"/>
      </w:rPr>
    </w:lvl>
    <w:lvl w:ilvl="8" w:tplc="04160005" w:tentative="1">
      <w:start w:val="1"/>
      <w:numFmt w:val="bullet"/>
      <w:lvlText w:val=""/>
      <w:lvlJc w:val="left"/>
      <w:pPr>
        <w:ind w:left="7905" w:hanging="360"/>
      </w:pPr>
      <w:rPr>
        <w:rFonts w:ascii="Wingdings" w:hAnsi="Wingdings" w:hint="default"/>
      </w:rPr>
    </w:lvl>
  </w:abstractNum>
  <w:abstractNum w:abstractNumId="31" w15:restartNumberingAfterBreak="0">
    <w:nsid w:val="7B9B2BB8"/>
    <w:multiLevelType w:val="hybridMultilevel"/>
    <w:tmpl w:val="5CC2148A"/>
    <w:lvl w:ilvl="0" w:tplc="A28A0F5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6"/>
  </w:num>
  <w:num w:numId="3">
    <w:abstractNumId w:val="27"/>
  </w:num>
  <w:num w:numId="4">
    <w:abstractNumId w:val="18"/>
  </w:num>
  <w:num w:numId="5">
    <w:abstractNumId w:val="9"/>
  </w:num>
  <w:num w:numId="6">
    <w:abstractNumId w:val="7"/>
  </w:num>
  <w:num w:numId="7">
    <w:abstractNumId w:val="25"/>
  </w:num>
  <w:num w:numId="8">
    <w:abstractNumId w:val="19"/>
  </w:num>
  <w:num w:numId="9">
    <w:abstractNumId w:val="10"/>
  </w:num>
  <w:num w:numId="10">
    <w:abstractNumId w:val="22"/>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8"/>
  </w:num>
  <w:num w:numId="21">
    <w:abstractNumId w:val="23"/>
  </w:num>
  <w:num w:numId="22">
    <w:abstractNumId w:val="13"/>
  </w:num>
  <w:num w:numId="23">
    <w:abstractNumId w:val="11"/>
  </w:num>
  <w:num w:numId="24">
    <w:abstractNumId w:val="26"/>
  </w:num>
  <w:num w:numId="25">
    <w:abstractNumId w:val="8"/>
  </w:num>
  <w:num w:numId="26">
    <w:abstractNumId w:val="5"/>
  </w:num>
  <w:num w:numId="27">
    <w:abstractNumId w:val="29"/>
  </w:num>
  <w:num w:numId="28">
    <w:abstractNumId w:val="21"/>
  </w:num>
  <w:num w:numId="29">
    <w:abstractNumId w:val="24"/>
  </w:num>
  <w:num w:numId="30">
    <w:abstractNumId w:val="12"/>
  </w:num>
  <w:num w:numId="31">
    <w:abstractNumId w:val="20"/>
  </w:num>
  <w:num w:numId="32">
    <w:abstractNumId w:val="3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B2"/>
    <w:rsid w:val="00002C85"/>
    <w:rsid w:val="00003379"/>
    <w:rsid w:val="000058DD"/>
    <w:rsid w:val="00007481"/>
    <w:rsid w:val="000126E7"/>
    <w:rsid w:val="00012A49"/>
    <w:rsid w:val="00015B58"/>
    <w:rsid w:val="00015E2D"/>
    <w:rsid w:val="00016907"/>
    <w:rsid w:val="00020443"/>
    <w:rsid w:val="00020E4F"/>
    <w:rsid w:val="00024C77"/>
    <w:rsid w:val="0003271E"/>
    <w:rsid w:val="00034EB6"/>
    <w:rsid w:val="0004003F"/>
    <w:rsid w:val="00040E0D"/>
    <w:rsid w:val="00040E1D"/>
    <w:rsid w:val="00042A9B"/>
    <w:rsid w:val="000456C5"/>
    <w:rsid w:val="0004587D"/>
    <w:rsid w:val="000466C2"/>
    <w:rsid w:val="00050973"/>
    <w:rsid w:val="00054A05"/>
    <w:rsid w:val="00065849"/>
    <w:rsid w:val="00066528"/>
    <w:rsid w:val="00066A4C"/>
    <w:rsid w:val="00067B25"/>
    <w:rsid w:val="000733B6"/>
    <w:rsid w:val="000755B1"/>
    <w:rsid w:val="00075D0A"/>
    <w:rsid w:val="00076D82"/>
    <w:rsid w:val="00082D60"/>
    <w:rsid w:val="0008495F"/>
    <w:rsid w:val="00094A70"/>
    <w:rsid w:val="00096BAD"/>
    <w:rsid w:val="000A1624"/>
    <w:rsid w:val="000A599C"/>
    <w:rsid w:val="000A60B9"/>
    <w:rsid w:val="000A7DC0"/>
    <w:rsid w:val="000E1161"/>
    <w:rsid w:val="000F22D5"/>
    <w:rsid w:val="000F3294"/>
    <w:rsid w:val="00103CC0"/>
    <w:rsid w:val="00116D05"/>
    <w:rsid w:val="00116EB3"/>
    <w:rsid w:val="00117028"/>
    <w:rsid w:val="00117AD8"/>
    <w:rsid w:val="00117AEF"/>
    <w:rsid w:val="001232E4"/>
    <w:rsid w:val="001277C3"/>
    <w:rsid w:val="0013103E"/>
    <w:rsid w:val="0013397B"/>
    <w:rsid w:val="00134819"/>
    <w:rsid w:val="00145346"/>
    <w:rsid w:val="00146FCE"/>
    <w:rsid w:val="00152CFE"/>
    <w:rsid w:val="001707D4"/>
    <w:rsid w:val="00174050"/>
    <w:rsid w:val="001765D0"/>
    <w:rsid w:val="00182BA3"/>
    <w:rsid w:val="001837B2"/>
    <w:rsid w:val="001837E2"/>
    <w:rsid w:val="00192A28"/>
    <w:rsid w:val="0019548A"/>
    <w:rsid w:val="00197BC9"/>
    <w:rsid w:val="001A2070"/>
    <w:rsid w:val="001A2944"/>
    <w:rsid w:val="001A4649"/>
    <w:rsid w:val="001A4ADD"/>
    <w:rsid w:val="001A5F22"/>
    <w:rsid w:val="001A613D"/>
    <w:rsid w:val="001B0ECA"/>
    <w:rsid w:val="001B4BEC"/>
    <w:rsid w:val="001C48D1"/>
    <w:rsid w:val="001D157C"/>
    <w:rsid w:val="001D270B"/>
    <w:rsid w:val="001D4BC6"/>
    <w:rsid w:val="001D7E1E"/>
    <w:rsid w:val="001F24F8"/>
    <w:rsid w:val="001F6ADE"/>
    <w:rsid w:val="00201F5A"/>
    <w:rsid w:val="0020476C"/>
    <w:rsid w:val="002118D1"/>
    <w:rsid w:val="002225F4"/>
    <w:rsid w:val="00223690"/>
    <w:rsid w:val="00235702"/>
    <w:rsid w:val="00241440"/>
    <w:rsid w:val="00241608"/>
    <w:rsid w:val="00253710"/>
    <w:rsid w:val="00255482"/>
    <w:rsid w:val="00255E39"/>
    <w:rsid w:val="0026267A"/>
    <w:rsid w:val="00263143"/>
    <w:rsid w:val="002646AF"/>
    <w:rsid w:val="002741E1"/>
    <w:rsid w:val="00281539"/>
    <w:rsid w:val="00283729"/>
    <w:rsid w:val="00286734"/>
    <w:rsid w:val="002A0FA3"/>
    <w:rsid w:val="002A47A7"/>
    <w:rsid w:val="002A520D"/>
    <w:rsid w:val="002A685F"/>
    <w:rsid w:val="002B0657"/>
    <w:rsid w:val="002B0CB6"/>
    <w:rsid w:val="002B2B5F"/>
    <w:rsid w:val="002B5A1B"/>
    <w:rsid w:val="002C5913"/>
    <w:rsid w:val="002C6683"/>
    <w:rsid w:val="002D64E1"/>
    <w:rsid w:val="002D6C50"/>
    <w:rsid w:val="002D7116"/>
    <w:rsid w:val="002E1D38"/>
    <w:rsid w:val="002E2EB0"/>
    <w:rsid w:val="002E65F6"/>
    <w:rsid w:val="002E6F4D"/>
    <w:rsid w:val="002F2365"/>
    <w:rsid w:val="0030082C"/>
    <w:rsid w:val="003008C3"/>
    <w:rsid w:val="00306C71"/>
    <w:rsid w:val="0030717A"/>
    <w:rsid w:val="0031709A"/>
    <w:rsid w:val="0031792E"/>
    <w:rsid w:val="00320D9F"/>
    <w:rsid w:val="00321709"/>
    <w:rsid w:val="00325D74"/>
    <w:rsid w:val="0032712D"/>
    <w:rsid w:val="0033208F"/>
    <w:rsid w:val="00336630"/>
    <w:rsid w:val="003461C0"/>
    <w:rsid w:val="003462F1"/>
    <w:rsid w:val="003543BF"/>
    <w:rsid w:val="0035480B"/>
    <w:rsid w:val="00355CCF"/>
    <w:rsid w:val="00356CBC"/>
    <w:rsid w:val="003608DE"/>
    <w:rsid w:val="00365F27"/>
    <w:rsid w:val="00366E2D"/>
    <w:rsid w:val="003672E6"/>
    <w:rsid w:val="00381C6D"/>
    <w:rsid w:val="00383189"/>
    <w:rsid w:val="00386EFB"/>
    <w:rsid w:val="00387489"/>
    <w:rsid w:val="00390EE2"/>
    <w:rsid w:val="00396B13"/>
    <w:rsid w:val="003A2553"/>
    <w:rsid w:val="003A4AA6"/>
    <w:rsid w:val="003B10C9"/>
    <w:rsid w:val="003B2D41"/>
    <w:rsid w:val="003B3A5C"/>
    <w:rsid w:val="003B6A4D"/>
    <w:rsid w:val="003C111D"/>
    <w:rsid w:val="003C2CA4"/>
    <w:rsid w:val="003C63AA"/>
    <w:rsid w:val="003D0B42"/>
    <w:rsid w:val="003E3E69"/>
    <w:rsid w:val="003E7274"/>
    <w:rsid w:val="003E7C55"/>
    <w:rsid w:val="003F2D9D"/>
    <w:rsid w:val="003F3E12"/>
    <w:rsid w:val="003F4287"/>
    <w:rsid w:val="003F49B2"/>
    <w:rsid w:val="00404C37"/>
    <w:rsid w:val="00406458"/>
    <w:rsid w:val="0041269F"/>
    <w:rsid w:val="0041328B"/>
    <w:rsid w:val="004142A2"/>
    <w:rsid w:val="00433AB5"/>
    <w:rsid w:val="004377B1"/>
    <w:rsid w:val="0044351C"/>
    <w:rsid w:val="00444BD6"/>
    <w:rsid w:val="00452923"/>
    <w:rsid w:val="004562E7"/>
    <w:rsid w:val="00461DAD"/>
    <w:rsid w:val="0046484B"/>
    <w:rsid w:val="00465855"/>
    <w:rsid w:val="00466783"/>
    <w:rsid w:val="0046687F"/>
    <w:rsid w:val="004678E3"/>
    <w:rsid w:val="004714FB"/>
    <w:rsid w:val="0047290E"/>
    <w:rsid w:val="0048283B"/>
    <w:rsid w:val="00482BA0"/>
    <w:rsid w:val="00486CEC"/>
    <w:rsid w:val="00486F86"/>
    <w:rsid w:val="004874B7"/>
    <w:rsid w:val="00491AA4"/>
    <w:rsid w:val="004935E9"/>
    <w:rsid w:val="004A7D88"/>
    <w:rsid w:val="004B3171"/>
    <w:rsid w:val="004B688D"/>
    <w:rsid w:val="004C11CB"/>
    <w:rsid w:val="004C39C9"/>
    <w:rsid w:val="004C502A"/>
    <w:rsid w:val="004C5F14"/>
    <w:rsid w:val="004D3D19"/>
    <w:rsid w:val="004E5747"/>
    <w:rsid w:val="004F276C"/>
    <w:rsid w:val="004F4456"/>
    <w:rsid w:val="004F4EAC"/>
    <w:rsid w:val="00503232"/>
    <w:rsid w:val="00506845"/>
    <w:rsid w:val="00507D22"/>
    <w:rsid w:val="0051570B"/>
    <w:rsid w:val="005237C7"/>
    <w:rsid w:val="0053004E"/>
    <w:rsid w:val="00531FAE"/>
    <w:rsid w:val="00532134"/>
    <w:rsid w:val="00544F24"/>
    <w:rsid w:val="005468E9"/>
    <w:rsid w:val="00550848"/>
    <w:rsid w:val="005609C6"/>
    <w:rsid w:val="00561DD3"/>
    <w:rsid w:val="00567085"/>
    <w:rsid w:val="00575268"/>
    <w:rsid w:val="00584DA5"/>
    <w:rsid w:val="00591BA1"/>
    <w:rsid w:val="00594464"/>
    <w:rsid w:val="00595292"/>
    <w:rsid w:val="005974D6"/>
    <w:rsid w:val="005978D9"/>
    <w:rsid w:val="005B23F0"/>
    <w:rsid w:val="005B3FB9"/>
    <w:rsid w:val="005B43D0"/>
    <w:rsid w:val="005C1704"/>
    <w:rsid w:val="005D2B35"/>
    <w:rsid w:val="005D3A18"/>
    <w:rsid w:val="005D3DF8"/>
    <w:rsid w:val="005D5FA1"/>
    <w:rsid w:val="005D6907"/>
    <w:rsid w:val="005E1CD2"/>
    <w:rsid w:val="005E7711"/>
    <w:rsid w:val="005E7C3B"/>
    <w:rsid w:val="005F2A2D"/>
    <w:rsid w:val="005F4534"/>
    <w:rsid w:val="006019B5"/>
    <w:rsid w:val="00604FD8"/>
    <w:rsid w:val="006052DD"/>
    <w:rsid w:val="006106EB"/>
    <w:rsid w:val="00613A13"/>
    <w:rsid w:val="0061432E"/>
    <w:rsid w:val="006252F1"/>
    <w:rsid w:val="00625927"/>
    <w:rsid w:val="006337A7"/>
    <w:rsid w:val="00635056"/>
    <w:rsid w:val="0064118A"/>
    <w:rsid w:val="006533CF"/>
    <w:rsid w:val="006547E7"/>
    <w:rsid w:val="00655C39"/>
    <w:rsid w:val="00662D65"/>
    <w:rsid w:val="006738BE"/>
    <w:rsid w:val="00677545"/>
    <w:rsid w:val="00680868"/>
    <w:rsid w:val="00690092"/>
    <w:rsid w:val="00690446"/>
    <w:rsid w:val="006905F2"/>
    <w:rsid w:val="00691F5E"/>
    <w:rsid w:val="00692E52"/>
    <w:rsid w:val="00694B31"/>
    <w:rsid w:val="006958C5"/>
    <w:rsid w:val="006A0F21"/>
    <w:rsid w:val="006A29DD"/>
    <w:rsid w:val="006A6E70"/>
    <w:rsid w:val="006B0F63"/>
    <w:rsid w:val="006B4962"/>
    <w:rsid w:val="006B5590"/>
    <w:rsid w:val="006C1E5D"/>
    <w:rsid w:val="006C3353"/>
    <w:rsid w:val="006C4086"/>
    <w:rsid w:val="006C7720"/>
    <w:rsid w:val="006D0086"/>
    <w:rsid w:val="006D06DD"/>
    <w:rsid w:val="006D2A78"/>
    <w:rsid w:val="006D4BC0"/>
    <w:rsid w:val="006D59D5"/>
    <w:rsid w:val="006E2494"/>
    <w:rsid w:val="006E5C45"/>
    <w:rsid w:val="006E7152"/>
    <w:rsid w:val="006E773E"/>
    <w:rsid w:val="006F37F6"/>
    <w:rsid w:val="006F50BD"/>
    <w:rsid w:val="006F71B7"/>
    <w:rsid w:val="007020E6"/>
    <w:rsid w:val="007034BF"/>
    <w:rsid w:val="00704963"/>
    <w:rsid w:val="00710B0A"/>
    <w:rsid w:val="007110F5"/>
    <w:rsid w:val="00712DE6"/>
    <w:rsid w:val="00713F49"/>
    <w:rsid w:val="00715144"/>
    <w:rsid w:val="0071529B"/>
    <w:rsid w:val="00721015"/>
    <w:rsid w:val="0072221C"/>
    <w:rsid w:val="00724405"/>
    <w:rsid w:val="00727F71"/>
    <w:rsid w:val="00733231"/>
    <w:rsid w:val="007365A2"/>
    <w:rsid w:val="00744E55"/>
    <w:rsid w:val="00745C31"/>
    <w:rsid w:val="00752A2B"/>
    <w:rsid w:val="0075615C"/>
    <w:rsid w:val="0076282D"/>
    <w:rsid w:val="00765734"/>
    <w:rsid w:val="00766E58"/>
    <w:rsid w:val="00780024"/>
    <w:rsid w:val="007839D6"/>
    <w:rsid w:val="00790962"/>
    <w:rsid w:val="00796F40"/>
    <w:rsid w:val="007A0CF0"/>
    <w:rsid w:val="007A5ED7"/>
    <w:rsid w:val="007B2A7D"/>
    <w:rsid w:val="007B3165"/>
    <w:rsid w:val="007B556F"/>
    <w:rsid w:val="007B5EF6"/>
    <w:rsid w:val="007B73AD"/>
    <w:rsid w:val="007B79B7"/>
    <w:rsid w:val="007C30FD"/>
    <w:rsid w:val="007D3C49"/>
    <w:rsid w:val="007D5D6B"/>
    <w:rsid w:val="007D7CEF"/>
    <w:rsid w:val="007E5EA8"/>
    <w:rsid w:val="007E7950"/>
    <w:rsid w:val="007F27C1"/>
    <w:rsid w:val="007F314D"/>
    <w:rsid w:val="007F49B2"/>
    <w:rsid w:val="00803939"/>
    <w:rsid w:val="00805AC2"/>
    <w:rsid w:val="00807EF0"/>
    <w:rsid w:val="00812B82"/>
    <w:rsid w:val="00813436"/>
    <w:rsid w:val="008151E0"/>
    <w:rsid w:val="00824EE5"/>
    <w:rsid w:val="00831978"/>
    <w:rsid w:val="00834366"/>
    <w:rsid w:val="00836637"/>
    <w:rsid w:val="008370F1"/>
    <w:rsid w:val="00840084"/>
    <w:rsid w:val="00843960"/>
    <w:rsid w:val="00845205"/>
    <w:rsid w:val="00851F01"/>
    <w:rsid w:val="008530D5"/>
    <w:rsid w:val="00856236"/>
    <w:rsid w:val="008564D8"/>
    <w:rsid w:val="00861EE0"/>
    <w:rsid w:val="00872AA3"/>
    <w:rsid w:val="00873002"/>
    <w:rsid w:val="0088209C"/>
    <w:rsid w:val="00883537"/>
    <w:rsid w:val="0088783F"/>
    <w:rsid w:val="00887FB0"/>
    <w:rsid w:val="008910CA"/>
    <w:rsid w:val="00896676"/>
    <w:rsid w:val="008973EF"/>
    <w:rsid w:val="008A20C2"/>
    <w:rsid w:val="008A315B"/>
    <w:rsid w:val="008A3A0D"/>
    <w:rsid w:val="008B5274"/>
    <w:rsid w:val="008B7AF3"/>
    <w:rsid w:val="008C23AC"/>
    <w:rsid w:val="008D37EF"/>
    <w:rsid w:val="008D3FCF"/>
    <w:rsid w:val="008D440B"/>
    <w:rsid w:val="008D5765"/>
    <w:rsid w:val="008D65E7"/>
    <w:rsid w:val="008E26C6"/>
    <w:rsid w:val="008E5C5B"/>
    <w:rsid w:val="008E78D5"/>
    <w:rsid w:val="008F0EF2"/>
    <w:rsid w:val="008F4CBB"/>
    <w:rsid w:val="008F6524"/>
    <w:rsid w:val="0090118E"/>
    <w:rsid w:val="00903864"/>
    <w:rsid w:val="00915D61"/>
    <w:rsid w:val="00931D05"/>
    <w:rsid w:val="009323F9"/>
    <w:rsid w:val="0093259B"/>
    <w:rsid w:val="00935036"/>
    <w:rsid w:val="00935819"/>
    <w:rsid w:val="00940FA6"/>
    <w:rsid w:val="00941BDF"/>
    <w:rsid w:val="00943A3B"/>
    <w:rsid w:val="00957171"/>
    <w:rsid w:val="009626B2"/>
    <w:rsid w:val="0097132D"/>
    <w:rsid w:val="00980E70"/>
    <w:rsid w:val="00982CAF"/>
    <w:rsid w:val="00983879"/>
    <w:rsid w:val="0099672D"/>
    <w:rsid w:val="0099768F"/>
    <w:rsid w:val="009A3567"/>
    <w:rsid w:val="009A473B"/>
    <w:rsid w:val="009A77F2"/>
    <w:rsid w:val="009B70B2"/>
    <w:rsid w:val="009C1DFD"/>
    <w:rsid w:val="009C6A46"/>
    <w:rsid w:val="009E0C64"/>
    <w:rsid w:val="009E2C03"/>
    <w:rsid w:val="009E3FAD"/>
    <w:rsid w:val="009E4690"/>
    <w:rsid w:val="009E6849"/>
    <w:rsid w:val="009F46D4"/>
    <w:rsid w:val="00A003CE"/>
    <w:rsid w:val="00A070B5"/>
    <w:rsid w:val="00A11E49"/>
    <w:rsid w:val="00A22799"/>
    <w:rsid w:val="00A240E0"/>
    <w:rsid w:val="00A33B6A"/>
    <w:rsid w:val="00A35BEF"/>
    <w:rsid w:val="00A429BA"/>
    <w:rsid w:val="00A43FB2"/>
    <w:rsid w:val="00A443C9"/>
    <w:rsid w:val="00A44D52"/>
    <w:rsid w:val="00A44D83"/>
    <w:rsid w:val="00A45A07"/>
    <w:rsid w:val="00A45BB1"/>
    <w:rsid w:val="00A50EF4"/>
    <w:rsid w:val="00A54E16"/>
    <w:rsid w:val="00A633B9"/>
    <w:rsid w:val="00A63770"/>
    <w:rsid w:val="00A66D30"/>
    <w:rsid w:val="00A67187"/>
    <w:rsid w:val="00A72484"/>
    <w:rsid w:val="00A82F80"/>
    <w:rsid w:val="00A90E75"/>
    <w:rsid w:val="00A918A4"/>
    <w:rsid w:val="00A91E55"/>
    <w:rsid w:val="00AA0DE8"/>
    <w:rsid w:val="00AA3935"/>
    <w:rsid w:val="00AA3B5A"/>
    <w:rsid w:val="00AA6FA9"/>
    <w:rsid w:val="00AB5E70"/>
    <w:rsid w:val="00AB6D42"/>
    <w:rsid w:val="00AC7CBB"/>
    <w:rsid w:val="00AD5088"/>
    <w:rsid w:val="00AD50F1"/>
    <w:rsid w:val="00AD577F"/>
    <w:rsid w:val="00AD7F15"/>
    <w:rsid w:val="00AE1BC5"/>
    <w:rsid w:val="00AE233B"/>
    <w:rsid w:val="00AE43FB"/>
    <w:rsid w:val="00AF6B0F"/>
    <w:rsid w:val="00B0705C"/>
    <w:rsid w:val="00B13CEE"/>
    <w:rsid w:val="00B166E7"/>
    <w:rsid w:val="00B24C53"/>
    <w:rsid w:val="00B251F1"/>
    <w:rsid w:val="00B4092B"/>
    <w:rsid w:val="00B43B3E"/>
    <w:rsid w:val="00B461B3"/>
    <w:rsid w:val="00B46953"/>
    <w:rsid w:val="00B47E8E"/>
    <w:rsid w:val="00B5023D"/>
    <w:rsid w:val="00B5187A"/>
    <w:rsid w:val="00B57199"/>
    <w:rsid w:val="00B60546"/>
    <w:rsid w:val="00B61325"/>
    <w:rsid w:val="00B6550E"/>
    <w:rsid w:val="00B663E4"/>
    <w:rsid w:val="00B76417"/>
    <w:rsid w:val="00B823D7"/>
    <w:rsid w:val="00B85215"/>
    <w:rsid w:val="00B87037"/>
    <w:rsid w:val="00B97E08"/>
    <w:rsid w:val="00BB138A"/>
    <w:rsid w:val="00BB517E"/>
    <w:rsid w:val="00BB6866"/>
    <w:rsid w:val="00BB757F"/>
    <w:rsid w:val="00BC0E1F"/>
    <w:rsid w:val="00BC1387"/>
    <w:rsid w:val="00BC3A3A"/>
    <w:rsid w:val="00BD0C02"/>
    <w:rsid w:val="00BD39B6"/>
    <w:rsid w:val="00BD3B5F"/>
    <w:rsid w:val="00BE3CDF"/>
    <w:rsid w:val="00BE43F9"/>
    <w:rsid w:val="00BE6012"/>
    <w:rsid w:val="00BE7B31"/>
    <w:rsid w:val="00BF3312"/>
    <w:rsid w:val="00BF3647"/>
    <w:rsid w:val="00BF7004"/>
    <w:rsid w:val="00BF7731"/>
    <w:rsid w:val="00BF7D07"/>
    <w:rsid w:val="00C05003"/>
    <w:rsid w:val="00C1188B"/>
    <w:rsid w:val="00C2362F"/>
    <w:rsid w:val="00C26026"/>
    <w:rsid w:val="00C27FCA"/>
    <w:rsid w:val="00C32772"/>
    <w:rsid w:val="00C36065"/>
    <w:rsid w:val="00C369F6"/>
    <w:rsid w:val="00C43884"/>
    <w:rsid w:val="00C438D0"/>
    <w:rsid w:val="00C456B9"/>
    <w:rsid w:val="00C50A88"/>
    <w:rsid w:val="00C53263"/>
    <w:rsid w:val="00C54ED7"/>
    <w:rsid w:val="00C57888"/>
    <w:rsid w:val="00C60A2C"/>
    <w:rsid w:val="00C6557F"/>
    <w:rsid w:val="00C67114"/>
    <w:rsid w:val="00C70137"/>
    <w:rsid w:val="00C75B21"/>
    <w:rsid w:val="00C80D95"/>
    <w:rsid w:val="00C90F33"/>
    <w:rsid w:val="00C96A70"/>
    <w:rsid w:val="00C96FB2"/>
    <w:rsid w:val="00CA32B6"/>
    <w:rsid w:val="00CB224D"/>
    <w:rsid w:val="00CB7934"/>
    <w:rsid w:val="00CC17D9"/>
    <w:rsid w:val="00CC2E2D"/>
    <w:rsid w:val="00CC4B2D"/>
    <w:rsid w:val="00CC627D"/>
    <w:rsid w:val="00CC68DC"/>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17E1B"/>
    <w:rsid w:val="00D23D91"/>
    <w:rsid w:val="00D345B7"/>
    <w:rsid w:val="00D34A7E"/>
    <w:rsid w:val="00D42340"/>
    <w:rsid w:val="00D445FA"/>
    <w:rsid w:val="00D5382A"/>
    <w:rsid w:val="00D55819"/>
    <w:rsid w:val="00D56D5D"/>
    <w:rsid w:val="00D62F6C"/>
    <w:rsid w:val="00D655B1"/>
    <w:rsid w:val="00D70233"/>
    <w:rsid w:val="00D729A2"/>
    <w:rsid w:val="00D72FBB"/>
    <w:rsid w:val="00D7313E"/>
    <w:rsid w:val="00D73261"/>
    <w:rsid w:val="00D775CF"/>
    <w:rsid w:val="00D87C17"/>
    <w:rsid w:val="00D90D17"/>
    <w:rsid w:val="00D91834"/>
    <w:rsid w:val="00D940F9"/>
    <w:rsid w:val="00DA27D5"/>
    <w:rsid w:val="00DA6EF7"/>
    <w:rsid w:val="00DB7AA9"/>
    <w:rsid w:val="00DB7F4D"/>
    <w:rsid w:val="00DC091F"/>
    <w:rsid w:val="00DC1C2E"/>
    <w:rsid w:val="00DC23CA"/>
    <w:rsid w:val="00DC77BE"/>
    <w:rsid w:val="00DC77C4"/>
    <w:rsid w:val="00DD5386"/>
    <w:rsid w:val="00DE4491"/>
    <w:rsid w:val="00DE4D52"/>
    <w:rsid w:val="00DE71B2"/>
    <w:rsid w:val="00DF21CD"/>
    <w:rsid w:val="00DF23B3"/>
    <w:rsid w:val="00DF357A"/>
    <w:rsid w:val="00E01580"/>
    <w:rsid w:val="00E02F99"/>
    <w:rsid w:val="00E03375"/>
    <w:rsid w:val="00E053ED"/>
    <w:rsid w:val="00E05E0E"/>
    <w:rsid w:val="00E05FF4"/>
    <w:rsid w:val="00E07EDD"/>
    <w:rsid w:val="00E146D8"/>
    <w:rsid w:val="00E20226"/>
    <w:rsid w:val="00E21379"/>
    <w:rsid w:val="00E27EAD"/>
    <w:rsid w:val="00E31F5F"/>
    <w:rsid w:val="00E3380A"/>
    <w:rsid w:val="00E40C98"/>
    <w:rsid w:val="00E42F32"/>
    <w:rsid w:val="00E4727A"/>
    <w:rsid w:val="00E513D0"/>
    <w:rsid w:val="00E51B57"/>
    <w:rsid w:val="00E573D0"/>
    <w:rsid w:val="00E64BA6"/>
    <w:rsid w:val="00E64C31"/>
    <w:rsid w:val="00E73ADE"/>
    <w:rsid w:val="00E74D1E"/>
    <w:rsid w:val="00E7645E"/>
    <w:rsid w:val="00E77DB2"/>
    <w:rsid w:val="00E828EC"/>
    <w:rsid w:val="00E902A0"/>
    <w:rsid w:val="00E90B5D"/>
    <w:rsid w:val="00E94025"/>
    <w:rsid w:val="00E957F4"/>
    <w:rsid w:val="00E97F6B"/>
    <w:rsid w:val="00EA036A"/>
    <w:rsid w:val="00EA1D3E"/>
    <w:rsid w:val="00EC0244"/>
    <w:rsid w:val="00EC17C5"/>
    <w:rsid w:val="00EC3D5D"/>
    <w:rsid w:val="00ED43D7"/>
    <w:rsid w:val="00ED5CD3"/>
    <w:rsid w:val="00EE0670"/>
    <w:rsid w:val="00EF7876"/>
    <w:rsid w:val="00F00CF2"/>
    <w:rsid w:val="00F027BD"/>
    <w:rsid w:val="00F02932"/>
    <w:rsid w:val="00F04635"/>
    <w:rsid w:val="00F06923"/>
    <w:rsid w:val="00F07786"/>
    <w:rsid w:val="00F13295"/>
    <w:rsid w:val="00F14309"/>
    <w:rsid w:val="00F21103"/>
    <w:rsid w:val="00F25220"/>
    <w:rsid w:val="00F258E0"/>
    <w:rsid w:val="00F27164"/>
    <w:rsid w:val="00F2777B"/>
    <w:rsid w:val="00F338E6"/>
    <w:rsid w:val="00F358B1"/>
    <w:rsid w:val="00F4306C"/>
    <w:rsid w:val="00F43B8C"/>
    <w:rsid w:val="00F446DE"/>
    <w:rsid w:val="00F520E9"/>
    <w:rsid w:val="00F534D6"/>
    <w:rsid w:val="00F55239"/>
    <w:rsid w:val="00F626B6"/>
    <w:rsid w:val="00F63B50"/>
    <w:rsid w:val="00F6690D"/>
    <w:rsid w:val="00F75DDA"/>
    <w:rsid w:val="00F80782"/>
    <w:rsid w:val="00F8441C"/>
    <w:rsid w:val="00F84F1A"/>
    <w:rsid w:val="00F85C1C"/>
    <w:rsid w:val="00F92F3E"/>
    <w:rsid w:val="00F958A7"/>
    <w:rsid w:val="00FA0B92"/>
    <w:rsid w:val="00FA0F34"/>
    <w:rsid w:val="00FA6056"/>
    <w:rsid w:val="00FB07FA"/>
    <w:rsid w:val="00FB3060"/>
    <w:rsid w:val="00FB3E52"/>
    <w:rsid w:val="00FB56E7"/>
    <w:rsid w:val="00FB6C5F"/>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CDE6666-B237-43E3-9A7E-0E6D7CE1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41C"/>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E77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4046">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31212673">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86900029">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6808FAE5014535B4303E36DC7BAA8A"/>
        <w:category>
          <w:name w:val="Geral"/>
          <w:gallery w:val="placeholder"/>
        </w:category>
        <w:types>
          <w:type w:val="bbPlcHdr"/>
        </w:types>
        <w:behaviors>
          <w:behavior w:val="content"/>
        </w:behaviors>
        <w:guid w:val="{7CD02337-19BD-4A8A-B98B-82738E26FBA8}"/>
      </w:docPartPr>
      <w:docPartBody>
        <w:p w:rsidR="00364BE5" w:rsidRDefault="0033253E" w:rsidP="0033253E">
          <w:pPr>
            <w:pStyle w:val="7B6808FAE5014535B4303E36DC7BAA8A"/>
          </w:pPr>
          <w:r w:rsidRPr="00D21139">
            <w:rPr>
              <w:rStyle w:val="TextodoEspaoReservado"/>
            </w:rPr>
            <w:t>Clique aqui para inserir uma data.</w:t>
          </w:r>
        </w:p>
      </w:docPartBody>
    </w:docPart>
    <w:docPart>
      <w:docPartPr>
        <w:name w:val="56423B9EDF4C435C8D4FE9EA3E6EC671"/>
        <w:category>
          <w:name w:val="Geral"/>
          <w:gallery w:val="placeholder"/>
        </w:category>
        <w:types>
          <w:type w:val="bbPlcHdr"/>
        </w:types>
        <w:behaviors>
          <w:behavior w:val="content"/>
        </w:behaviors>
        <w:guid w:val="{2161C8DC-6F9E-4102-BC0B-247780F9C3B0}"/>
      </w:docPartPr>
      <w:docPartBody>
        <w:p w:rsidR="003B4C04" w:rsidRDefault="003B4C04" w:rsidP="003B4C04">
          <w:pPr>
            <w:pStyle w:val="56423B9EDF4C435C8D4FE9EA3E6EC671"/>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88E"/>
    <w:rsid w:val="0003308B"/>
    <w:rsid w:val="00153BAA"/>
    <w:rsid w:val="0020065D"/>
    <w:rsid w:val="0020357B"/>
    <w:rsid w:val="002109BA"/>
    <w:rsid w:val="002F5BB4"/>
    <w:rsid w:val="00327634"/>
    <w:rsid w:val="0033253E"/>
    <w:rsid w:val="00364BE5"/>
    <w:rsid w:val="003B4C04"/>
    <w:rsid w:val="00523167"/>
    <w:rsid w:val="0056488E"/>
    <w:rsid w:val="006C49BD"/>
    <w:rsid w:val="00733EFC"/>
    <w:rsid w:val="00933DE7"/>
    <w:rsid w:val="00B42EEC"/>
    <w:rsid w:val="00DE4C84"/>
    <w:rsid w:val="00F27CCA"/>
    <w:rsid w:val="00FB2FDD"/>
    <w:rsid w:val="00FD34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20065D"/>
    <w:rPr>
      <w:color w:val="808080"/>
    </w:rPr>
  </w:style>
  <w:style w:type="paragraph" w:customStyle="1" w:styleId="30E468B5AF9948969ED89FDDDCF90849">
    <w:name w:val="30E468B5AF9948969ED89FDDDCF90849"/>
    <w:rsid w:val="0056488E"/>
  </w:style>
  <w:style w:type="paragraph" w:customStyle="1" w:styleId="4C606C15D3A0436BB8258C3D1F9EE3E8">
    <w:name w:val="4C606C15D3A0436BB8258C3D1F9EE3E8"/>
    <w:rsid w:val="0056488E"/>
  </w:style>
  <w:style w:type="paragraph" w:customStyle="1" w:styleId="7113A698D0AF47F29A808F99812BA003">
    <w:name w:val="7113A698D0AF47F29A808F99812BA003"/>
    <w:rsid w:val="0056488E"/>
  </w:style>
  <w:style w:type="paragraph" w:customStyle="1" w:styleId="7B685A14CDDC41CB9B9221BDFA7D76ED">
    <w:name w:val="7B685A14CDDC41CB9B9221BDFA7D76ED"/>
    <w:rsid w:val="0056488E"/>
  </w:style>
  <w:style w:type="paragraph" w:customStyle="1" w:styleId="D89F6E3FC5D4470BBDE6D2E5D9AF62E1">
    <w:name w:val="D89F6E3FC5D4470BBDE6D2E5D9AF62E1"/>
    <w:rsid w:val="0056488E"/>
  </w:style>
  <w:style w:type="paragraph" w:customStyle="1" w:styleId="6473D3310EAF4FD2ADC0B5A0755353CA">
    <w:name w:val="6473D3310EAF4FD2ADC0B5A0755353CA"/>
    <w:rsid w:val="0056488E"/>
  </w:style>
  <w:style w:type="paragraph" w:customStyle="1" w:styleId="ABF811F66EDE4B7AB48AFBB0AD81E3F9">
    <w:name w:val="ABF811F66EDE4B7AB48AFBB0AD81E3F9"/>
    <w:rsid w:val="0056488E"/>
  </w:style>
  <w:style w:type="paragraph" w:customStyle="1" w:styleId="12F4E9D252A24697B9C540ED6BA14402">
    <w:name w:val="12F4E9D252A24697B9C540ED6BA14402"/>
    <w:rsid w:val="0056488E"/>
  </w:style>
  <w:style w:type="paragraph" w:customStyle="1" w:styleId="FE41F7C24975494B9D78B1DD4D06FF0B">
    <w:name w:val="FE41F7C24975494B9D78B1DD4D06FF0B"/>
    <w:rsid w:val="0056488E"/>
  </w:style>
  <w:style w:type="paragraph" w:customStyle="1" w:styleId="99DCC1275862450284BCAED179497BDA">
    <w:name w:val="99DCC1275862450284BCAED179497BDA"/>
    <w:rsid w:val="0056488E"/>
  </w:style>
  <w:style w:type="paragraph" w:customStyle="1" w:styleId="8D67F8AA1265441E9CA6BE88513C9200">
    <w:name w:val="8D67F8AA1265441E9CA6BE88513C9200"/>
    <w:rsid w:val="0056488E"/>
  </w:style>
  <w:style w:type="paragraph" w:customStyle="1" w:styleId="7EE84A15817B49EF8F47D6901F0CA238">
    <w:name w:val="7EE84A15817B49EF8F47D6901F0CA238"/>
    <w:rsid w:val="0056488E"/>
  </w:style>
  <w:style w:type="paragraph" w:customStyle="1" w:styleId="D5256F9DCB7D4453A592308A95F5FEA3">
    <w:name w:val="D5256F9DCB7D4453A592308A95F5FEA3"/>
    <w:rsid w:val="0056488E"/>
  </w:style>
  <w:style w:type="paragraph" w:customStyle="1" w:styleId="09ECAA120FC6400F83F7A2DA718ADA86">
    <w:name w:val="09ECAA120FC6400F83F7A2DA718ADA86"/>
    <w:rsid w:val="0056488E"/>
  </w:style>
  <w:style w:type="paragraph" w:customStyle="1" w:styleId="9B1D6B64A8C041C78E6678C4C39C36C0">
    <w:name w:val="9B1D6B64A8C041C78E6678C4C39C36C0"/>
    <w:rsid w:val="0056488E"/>
  </w:style>
  <w:style w:type="paragraph" w:customStyle="1" w:styleId="6D83A99189E748029BB43B82BCFD42D2">
    <w:name w:val="6D83A99189E748029BB43B82BCFD42D2"/>
    <w:rsid w:val="0056488E"/>
  </w:style>
  <w:style w:type="paragraph" w:customStyle="1" w:styleId="A6F32A453BE342E88E73B57E16CBD65E">
    <w:name w:val="A6F32A453BE342E88E73B57E16CBD65E"/>
    <w:rsid w:val="0056488E"/>
  </w:style>
  <w:style w:type="paragraph" w:customStyle="1" w:styleId="C07AAEE3E69F4CD5ABE6587EFDC6A68D">
    <w:name w:val="C07AAEE3E69F4CD5ABE6587EFDC6A68D"/>
    <w:rsid w:val="0056488E"/>
  </w:style>
  <w:style w:type="paragraph" w:customStyle="1" w:styleId="E8C27A1B9D5D40EEA301A459283CDF32">
    <w:name w:val="E8C27A1B9D5D40EEA301A459283CDF32"/>
    <w:rsid w:val="0056488E"/>
  </w:style>
  <w:style w:type="paragraph" w:customStyle="1" w:styleId="1F2631FDB0684E4897C8553F508A4EA2">
    <w:name w:val="1F2631FDB0684E4897C8553F508A4EA2"/>
    <w:rsid w:val="0056488E"/>
  </w:style>
  <w:style w:type="paragraph" w:customStyle="1" w:styleId="E1FDBD4D85904C7AA6EF656E6327048C">
    <w:name w:val="E1FDBD4D85904C7AA6EF656E6327048C"/>
    <w:rsid w:val="0056488E"/>
  </w:style>
  <w:style w:type="paragraph" w:customStyle="1" w:styleId="6FBDCBE8152C43BDABF4EA453967E54F">
    <w:name w:val="6FBDCBE8152C43BDABF4EA453967E54F"/>
    <w:rsid w:val="0056488E"/>
  </w:style>
  <w:style w:type="paragraph" w:customStyle="1" w:styleId="AA426004F66A4F309EBA0CBDB51D3950">
    <w:name w:val="AA426004F66A4F309EBA0CBDB51D3950"/>
    <w:rsid w:val="0056488E"/>
  </w:style>
  <w:style w:type="paragraph" w:customStyle="1" w:styleId="B45198C111A4423992FC535B5DF28F3B">
    <w:name w:val="B45198C111A4423992FC535B5DF28F3B"/>
    <w:rsid w:val="0056488E"/>
  </w:style>
  <w:style w:type="paragraph" w:customStyle="1" w:styleId="8A56A2E208FB463489C97571DA89FEC4">
    <w:name w:val="8A56A2E208FB463489C97571DA89FEC4"/>
    <w:rsid w:val="0056488E"/>
  </w:style>
  <w:style w:type="paragraph" w:customStyle="1" w:styleId="19C75E94B516449E91AD9D223D00AA0A">
    <w:name w:val="19C75E94B516449E91AD9D223D00AA0A"/>
    <w:rsid w:val="0056488E"/>
  </w:style>
  <w:style w:type="paragraph" w:customStyle="1" w:styleId="68EE3455E1E943F5925025E0F776AB77">
    <w:name w:val="68EE3455E1E943F5925025E0F776AB77"/>
    <w:rsid w:val="0056488E"/>
  </w:style>
  <w:style w:type="paragraph" w:customStyle="1" w:styleId="31CB9AAED88740128F8F39D4289C61BB">
    <w:name w:val="31CB9AAED88740128F8F39D4289C61BB"/>
    <w:rsid w:val="0056488E"/>
  </w:style>
  <w:style w:type="paragraph" w:customStyle="1" w:styleId="040A8877B43E451693037340C0A83BC5">
    <w:name w:val="040A8877B43E451693037340C0A83BC5"/>
    <w:rsid w:val="0056488E"/>
  </w:style>
  <w:style w:type="paragraph" w:customStyle="1" w:styleId="B1E8B85FFDA647918C03FA9D29F0356D">
    <w:name w:val="B1E8B85FFDA647918C03FA9D29F0356D"/>
    <w:rsid w:val="0056488E"/>
  </w:style>
  <w:style w:type="paragraph" w:customStyle="1" w:styleId="44D76AA076CC4EEAB7F69906B02412A8">
    <w:name w:val="44D76AA076CC4EEAB7F69906B02412A8"/>
    <w:rsid w:val="0056488E"/>
  </w:style>
  <w:style w:type="paragraph" w:customStyle="1" w:styleId="1C9E12166C2E4280A64ABF4E99403C89">
    <w:name w:val="1C9E12166C2E4280A64ABF4E99403C89"/>
    <w:rsid w:val="0056488E"/>
  </w:style>
  <w:style w:type="paragraph" w:customStyle="1" w:styleId="D64CEAFDA84644CEB0BA961863674F83">
    <w:name w:val="D64CEAFDA84644CEB0BA961863674F83"/>
    <w:rsid w:val="0056488E"/>
  </w:style>
  <w:style w:type="paragraph" w:customStyle="1" w:styleId="D055A513296B46A18BCFD43FCA564E4E">
    <w:name w:val="D055A513296B46A18BCFD43FCA564E4E"/>
    <w:rsid w:val="0056488E"/>
  </w:style>
  <w:style w:type="paragraph" w:customStyle="1" w:styleId="C27E6B167C6A4E2FA2822EDF876F1394">
    <w:name w:val="C27E6B167C6A4E2FA2822EDF876F1394"/>
    <w:rsid w:val="0056488E"/>
  </w:style>
  <w:style w:type="paragraph" w:customStyle="1" w:styleId="EB2F644091CE48189CA34F339D40D995">
    <w:name w:val="EB2F644091CE48189CA34F339D40D995"/>
    <w:rsid w:val="0056488E"/>
  </w:style>
  <w:style w:type="paragraph" w:customStyle="1" w:styleId="E457A03473EA4E4E9701FFC517E52B9F">
    <w:name w:val="E457A03473EA4E4E9701FFC517E52B9F"/>
    <w:rsid w:val="0056488E"/>
  </w:style>
  <w:style w:type="paragraph" w:customStyle="1" w:styleId="6FA756C40C87424791E97B63E55A6C7A">
    <w:name w:val="6FA756C40C87424791E97B63E55A6C7A"/>
    <w:rsid w:val="0056488E"/>
  </w:style>
  <w:style w:type="paragraph" w:customStyle="1" w:styleId="1B7C20C58B2743ACAC1BC9CB518DA7A3">
    <w:name w:val="1B7C20C58B2743ACAC1BC9CB518DA7A3"/>
    <w:rsid w:val="0056488E"/>
  </w:style>
  <w:style w:type="paragraph" w:customStyle="1" w:styleId="81B6F2F46EE14087B43B36FEAB695478">
    <w:name w:val="81B6F2F46EE14087B43B36FEAB695478"/>
    <w:rsid w:val="0056488E"/>
  </w:style>
  <w:style w:type="paragraph" w:customStyle="1" w:styleId="FD670CA4260A4861925BB2E1B631D795">
    <w:name w:val="FD670CA4260A4861925BB2E1B631D795"/>
    <w:rsid w:val="0056488E"/>
  </w:style>
  <w:style w:type="paragraph" w:customStyle="1" w:styleId="65DE2558EE2A42F99D8D0D6E0B46E6F4">
    <w:name w:val="65DE2558EE2A42F99D8D0D6E0B46E6F4"/>
    <w:rsid w:val="0056488E"/>
  </w:style>
  <w:style w:type="paragraph" w:customStyle="1" w:styleId="77D23239D72146D0BA05F22B765EF8AE">
    <w:name w:val="77D23239D72146D0BA05F22B765EF8AE"/>
    <w:rsid w:val="0056488E"/>
  </w:style>
  <w:style w:type="paragraph" w:customStyle="1" w:styleId="56ECF5818BE54B69BDC8D11DF7DB5F9F">
    <w:name w:val="56ECF5818BE54B69BDC8D11DF7DB5F9F"/>
    <w:rsid w:val="0056488E"/>
  </w:style>
  <w:style w:type="paragraph" w:customStyle="1" w:styleId="2C946F2E324A4E63BE47C2510B36A918">
    <w:name w:val="2C946F2E324A4E63BE47C2510B36A918"/>
    <w:rsid w:val="0056488E"/>
  </w:style>
  <w:style w:type="paragraph" w:customStyle="1" w:styleId="F471B44CD35647AA9868048CB23AE008">
    <w:name w:val="F471B44CD35647AA9868048CB23AE008"/>
    <w:rsid w:val="0056488E"/>
  </w:style>
  <w:style w:type="paragraph" w:customStyle="1" w:styleId="2DE754DC2DA841F1AB80C147788EB303">
    <w:name w:val="2DE754DC2DA841F1AB80C147788EB303"/>
    <w:rsid w:val="0056488E"/>
  </w:style>
  <w:style w:type="paragraph" w:customStyle="1" w:styleId="1B34FB31F45E4B1DB2C18A41533630BA">
    <w:name w:val="1B34FB31F45E4B1DB2C18A41533630BA"/>
    <w:rsid w:val="0056488E"/>
  </w:style>
  <w:style w:type="paragraph" w:customStyle="1" w:styleId="615A0A3B36FD4A8A8E1DB44C525B5F76">
    <w:name w:val="615A0A3B36FD4A8A8E1DB44C525B5F76"/>
    <w:rsid w:val="0056488E"/>
  </w:style>
  <w:style w:type="paragraph" w:customStyle="1" w:styleId="EB029F3B652B4F3888B877BE05E83131">
    <w:name w:val="EB029F3B652B4F3888B877BE05E83131"/>
    <w:rsid w:val="0056488E"/>
  </w:style>
  <w:style w:type="paragraph" w:customStyle="1" w:styleId="B95F84CE68EB44498578ABE34F4A5D22">
    <w:name w:val="B95F84CE68EB44498578ABE34F4A5D22"/>
    <w:rsid w:val="0056488E"/>
  </w:style>
  <w:style w:type="paragraph" w:customStyle="1" w:styleId="3B488F45D4894FB1B1F314D3B5D34C66">
    <w:name w:val="3B488F45D4894FB1B1F314D3B5D34C66"/>
    <w:rsid w:val="0056488E"/>
  </w:style>
  <w:style w:type="paragraph" w:customStyle="1" w:styleId="69A2D96DBC73499BB7D744B6A05D5F06">
    <w:name w:val="69A2D96DBC73499BB7D744B6A05D5F06"/>
    <w:rsid w:val="0056488E"/>
  </w:style>
  <w:style w:type="paragraph" w:customStyle="1" w:styleId="2338C3E8FD8E4BF2ABE771EF533CE286">
    <w:name w:val="2338C3E8FD8E4BF2ABE771EF533CE286"/>
    <w:rsid w:val="0056488E"/>
  </w:style>
  <w:style w:type="paragraph" w:customStyle="1" w:styleId="D2AC1E99E15245AE8DD9C3315182F83C">
    <w:name w:val="D2AC1E99E15245AE8DD9C3315182F83C"/>
    <w:rsid w:val="0056488E"/>
  </w:style>
  <w:style w:type="paragraph" w:customStyle="1" w:styleId="81CBC1676BC146CF891224BE5D588006">
    <w:name w:val="81CBC1676BC146CF891224BE5D588006"/>
    <w:rsid w:val="0056488E"/>
  </w:style>
  <w:style w:type="paragraph" w:customStyle="1" w:styleId="63FDC5607E3A43AF8A0A4DF6EF84152A">
    <w:name w:val="63FDC5607E3A43AF8A0A4DF6EF84152A"/>
    <w:rsid w:val="0056488E"/>
  </w:style>
  <w:style w:type="paragraph" w:customStyle="1" w:styleId="CE60BAA7DF8649F9B020938EA925A5BB">
    <w:name w:val="CE60BAA7DF8649F9B020938EA925A5BB"/>
    <w:rsid w:val="0056488E"/>
  </w:style>
  <w:style w:type="paragraph" w:customStyle="1" w:styleId="C9E7BEAA35224E258F79DFDA0828B1DB">
    <w:name w:val="C9E7BEAA35224E258F79DFDA0828B1DB"/>
    <w:rsid w:val="0056488E"/>
  </w:style>
  <w:style w:type="paragraph" w:customStyle="1" w:styleId="4FC46809924B40BBA1493E2AE7C90A32">
    <w:name w:val="4FC46809924B40BBA1493E2AE7C90A32"/>
    <w:rsid w:val="0056488E"/>
  </w:style>
  <w:style w:type="paragraph" w:customStyle="1" w:styleId="AADE2956FC5745D9B3612E8BD2D6370F">
    <w:name w:val="AADE2956FC5745D9B3612E8BD2D6370F"/>
    <w:rsid w:val="0056488E"/>
  </w:style>
  <w:style w:type="paragraph" w:customStyle="1" w:styleId="DCBDD23CC778487DBD8CC35019E2EB1C">
    <w:name w:val="DCBDD23CC778487DBD8CC35019E2EB1C"/>
    <w:rsid w:val="0056488E"/>
  </w:style>
  <w:style w:type="paragraph" w:customStyle="1" w:styleId="D848557C15184A788977EA00337DE778">
    <w:name w:val="D848557C15184A788977EA00337DE778"/>
    <w:rsid w:val="00FD3411"/>
  </w:style>
  <w:style w:type="paragraph" w:customStyle="1" w:styleId="46D338EFD17D4E7B90CCBF5F45FBC5B6">
    <w:name w:val="46D338EFD17D4E7B90CCBF5F45FBC5B6"/>
    <w:rsid w:val="00FD3411"/>
  </w:style>
  <w:style w:type="paragraph" w:customStyle="1" w:styleId="C8F585FDC1E2436E9F829C119FDC5AF0">
    <w:name w:val="C8F585FDC1E2436E9F829C119FDC5AF0"/>
    <w:rsid w:val="00FD3411"/>
  </w:style>
  <w:style w:type="paragraph" w:customStyle="1" w:styleId="15A2B31A42E04B0D8E766047599CE507">
    <w:name w:val="15A2B31A42E04B0D8E766047599CE507"/>
    <w:rsid w:val="00FD3411"/>
  </w:style>
  <w:style w:type="paragraph" w:customStyle="1" w:styleId="5B643C037B39410BB6DBC811844E8D4C">
    <w:name w:val="5B643C037B39410BB6DBC811844E8D4C"/>
    <w:rsid w:val="00FD3411"/>
  </w:style>
  <w:style w:type="paragraph" w:customStyle="1" w:styleId="E7EA0A1AE10C4C30B9A787680E76BE8B">
    <w:name w:val="E7EA0A1AE10C4C30B9A787680E76BE8B"/>
    <w:rsid w:val="00FD3411"/>
  </w:style>
  <w:style w:type="paragraph" w:customStyle="1" w:styleId="2D7141EF836A4C5F83621ADD686DC8D9">
    <w:name w:val="2D7141EF836A4C5F83621ADD686DC8D9"/>
    <w:rsid w:val="00FD3411"/>
  </w:style>
  <w:style w:type="paragraph" w:customStyle="1" w:styleId="889AE647043B4548B65DA7CD2365E45E">
    <w:name w:val="889AE647043B4548B65DA7CD2365E45E"/>
    <w:rsid w:val="00FD3411"/>
  </w:style>
  <w:style w:type="paragraph" w:customStyle="1" w:styleId="9CBCBF7E0B814672991F2ABF64198CD4">
    <w:name w:val="9CBCBF7E0B814672991F2ABF64198CD4"/>
    <w:rsid w:val="00FD3411"/>
  </w:style>
  <w:style w:type="paragraph" w:customStyle="1" w:styleId="E0B6773E9A594C2EBC5216830520AB02">
    <w:name w:val="E0B6773E9A594C2EBC5216830520AB02"/>
    <w:rsid w:val="00FD3411"/>
  </w:style>
  <w:style w:type="paragraph" w:customStyle="1" w:styleId="CB4FAEAEB4684C4F94E1178DCA0BBAFE">
    <w:name w:val="CB4FAEAEB4684C4F94E1178DCA0BBAFE"/>
    <w:rsid w:val="00FD3411"/>
  </w:style>
  <w:style w:type="paragraph" w:customStyle="1" w:styleId="E5E2FE18DB4D4F63A5687638C8E5FBA1">
    <w:name w:val="E5E2FE18DB4D4F63A5687638C8E5FBA1"/>
    <w:rsid w:val="00FD3411"/>
  </w:style>
  <w:style w:type="paragraph" w:customStyle="1" w:styleId="DD867DAD52464D818994B1F50E5E77F1">
    <w:name w:val="DD867DAD52464D818994B1F50E5E77F1"/>
    <w:rsid w:val="00FD3411"/>
  </w:style>
  <w:style w:type="paragraph" w:customStyle="1" w:styleId="51E63306858C4BDCBCEFC1B2229145CC">
    <w:name w:val="51E63306858C4BDCBCEFC1B2229145CC"/>
    <w:rsid w:val="00FD3411"/>
  </w:style>
  <w:style w:type="paragraph" w:customStyle="1" w:styleId="E119BE09FB014FC2A53E63FC41E20DB1">
    <w:name w:val="E119BE09FB014FC2A53E63FC41E20DB1"/>
    <w:rsid w:val="00FD3411"/>
  </w:style>
  <w:style w:type="paragraph" w:customStyle="1" w:styleId="8BF529BF020142868D9AA1F6A8A1530F">
    <w:name w:val="8BF529BF020142868D9AA1F6A8A1530F"/>
    <w:rsid w:val="00FD3411"/>
  </w:style>
  <w:style w:type="paragraph" w:customStyle="1" w:styleId="1B3FF1A7713C417489B7E5C9B4664D63">
    <w:name w:val="1B3FF1A7713C417489B7E5C9B4664D63"/>
    <w:rsid w:val="00FD3411"/>
  </w:style>
  <w:style w:type="paragraph" w:customStyle="1" w:styleId="FB2A85E2E50D4790AC53795DA6700EDE">
    <w:name w:val="FB2A85E2E50D4790AC53795DA6700EDE"/>
    <w:rsid w:val="00FD3411"/>
  </w:style>
  <w:style w:type="paragraph" w:customStyle="1" w:styleId="A5FB73098E8D44CEB9607598CCEBE982">
    <w:name w:val="A5FB73098E8D44CEB9607598CCEBE982"/>
    <w:rsid w:val="00FD3411"/>
  </w:style>
  <w:style w:type="paragraph" w:customStyle="1" w:styleId="C49F75B265D4499DB979E95490498973">
    <w:name w:val="C49F75B265D4499DB979E95490498973"/>
    <w:rsid w:val="00FD3411"/>
  </w:style>
  <w:style w:type="paragraph" w:customStyle="1" w:styleId="F48E5D7C40B04CAFAF7FBB1B0D687237">
    <w:name w:val="F48E5D7C40B04CAFAF7FBB1B0D687237"/>
    <w:rsid w:val="00FD3411"/>
  </w:style>
  <w:style w:type="paragraph" w:customStyle="1" w:styleId="186EDFDFC92B43F5B677FA81E046BDFD">
    <w:name w:val="186EDFDFC92B43F5B677FA81E046BDFD"/>
    <w:rsid w:val="00FD3411"/>
  </w:style>
  <w:style w:type="paragraph" w:customStyle="1" w:styleId="F68E400823344BD0A60431EA0F6C2331">
    <w:name w:val="F68E400823344BD0A60431EA0F6C2331"/>
    <w:rsid w:val="00FD3411"/>
  </w:style>
  <w:style w:type="paragraph" w:customStyle="1" w:styleId="69117CF358484A6A8AB8161A8804CF76">
    <w:name w:val="69117CF358484A6A8AB8161A8804CF76"/>
    <w:rsid w:val="00FD3411"/>
  </w:style>
  <w:style w:type="paragraph" w:customStyle="1" w:styleId="20EA4BD1D27B452EA5E35A7427939B55">
    <w:name w:val="20EA4BD1D27B452EA5E35A7427939B55"/>
    <w:rsid w:val="00FD3411"/>
  </w:style>
  <w:style w:type="paragraph" w:customStyle="1" w:styleId="1D09314C54BD412795DAB2E273AC3658">
    <w:name w:val="1D09314C54BD412795DAB2E273AC3658"/>
    <w:rsid w:val="00FD3411"/>
  </w:style>
  <w:style w:type="paragraph" w:customStyle="1" w:styleId="48D39835AA4F49439BC95BFF648E0FA4">
    <w:name w:val="48D39835AA4F49439BC95BFF648E0FA4"/>
    <w:rsid w:val="00FD3411"/>
  </w:style>
  <w:style w:type="paragraph" w:customStyle="1" w:styleId="52757F7A4230476B8D4A686BDF5AF94F">
    <w:name w:val="52757F7A4230476B8D4A686BDF5AF94F"/>
    <w:rsid w:val="00FD3411"/>
  </w:style>
  <w:style w:type="paragraph" w:customStyle="1" w:styleId="2744898C761343528E662F9E2A808DBE">
    <w:name w:val="2744898C761343528E662F9E2A808DBE"/>
    <w:rsid w:val="00FD3411"/>
  </w:style>
  <w:style w:type="paragraph" w:customStyle="1" w:styleId="FD9B6901886F44C0A879743F086098D0">
    <w:name w:val="FD9B6901886F44C0A879743F086098D0"/>
    <w:rsid w:val="00FD3411"/>
  </w:style>
  <w:style w:type="paragraph" w:customStyle="1" w:styleId="CC2E983FD8F14A3FBC2C434C2945AA87">
    <w:name w:val="CC2E983FD8F14A3FBC2C434C2945AA87"/>
    <w:rsid w:val="00FD3411"/>
  </w:style>
  <w:style w:type="paragraph" w:customStyle="1" w:styleId="8299C294A118433588950910124AC999">
    <w:name w:val="8299C294A118433588950910124AC999"/>
    <w:rsid w:val="00FD3411"/>
  </w:style>
  <w:style w:type="paragraph" w:customStyle="1" w:styleId="C6E8F7EB851A4176A7DF811045D28BBE">
    <w:name w:val="C6E8F7EB851A4176A7DF811045D28BBE"/>
    <w:rsid w:val="00FD3411"/>
  </w:style>
  <w:style w:type="paragraph" w:customStyle="1" w:styleId="A09713CBC8964A1AB78E1C51D5ECEF0F">
    <w:name w:val="A09713CBC8964A1AB78E1C51D5ECEF0F"/>
    <w:rsid w:val="00FD3411"/>
  </w:style>
  <w:style w:type="paragraph" w:customStyle="1" w:styleId="36DD056F2B23493E934CA8160E49FD2B">
    <w:name w:val="36DD056F2B23493E934CA8160E49FD2B"/>
    <w:rsid w:val="00FD3411"/>
  </w:style>
  <w:style w:type="paragraph" w:customStyle="1" w:styleId="B9E562767548496B9640AAE8DF22BBE0">
    <w:name w:val="B9E562767548496B9640AAE8DF22BBE0"/>
    <w:rsid w:val="00FD3411"/>
  </w:style>
  <w:style w:type="paragraph" w:customStyle="1" w:styleId="E19466CA3D9F44399A4A36AFC79C0F93">
    <w:name w:val="E19466CA3D9F44399A4A36AFC79C0F93"/>
    <w:rsid w:val="00FD3411"/>
  </w:style>
  <w:style w:type="paragraph" w:customStyle="1" w:styleId="0D2FD129EAD24D0DBA34A1440C20D138">
    <w:name w:val="0D2FD129EAD24D0DBA34A1440C20D138"/>
    <w:rsid w:val="00327634"/>
  </w:style>
  <w:style w:type="paragraph" w:customStyle="1" w:styleId="DCA114EBE01A44DB91D2DA4C453D90A8">
    <w:name w:val="DCA114EBE01A44DB91D2DA4C453D90A8"/>
    <w:rsid w:val="00327634"/>
  </w:style>
  <w:style w:type="paragraph" w:customStyle="1" w:styleId="F9CD4F40E70C4F7885D3D827DD6C2F70">
    <w:name w:val="F9CD4F40E70C4F7885D3D827DD6C2F70"/>
    <w:rsid w:val="00327634"/>
  </w:style>
  <w:style w:type="paragraph" w:customStyle="1" w:styleId="1BA31418B4B24EE5AB14955D1CEA409A">
    <w:name w:val="1BA31418B4B24EE5AB14955D1CEA409A"/>
    <w:rsid w:val="00327634"/>
  </w:style>
  <w:style w:type="paragraph" w:customStyle="1" w:styleId="44370549671A47E1BBCE89ED34F504AF">
    <w:name w:val="44370549671A47E1BBCE89ED34F504AF"/>
    <w:rsid w:val="00327634"/>
  </w:style>
  <w:style w:type="paragraph" w:customStyle="1" w:styleId="RELATOR">
    <w:name w:val="[RELATOR]"/>
    <w:rsid w:val="00153BAA"/>
    <w:pPr>
      <w:spacing w:after="0" w:line="240" w:lineRule="auto"/>
    </w:pPr>
    <w:rPr>
      <w:rFonts w:ascii="Cambria" w:eastAsia="Cambria" w:hAnsi="Cambria" w:cs="Times New Roman"/>
      <w:sz w:val="24"/>
      <w:szCs w:val="24"/>
      <w:lang w:eastAsia="en-US"/>
    </w:rPr>
  </w:style>
  <w:style w:type="paragraph" w:customStyle="1" w:styleId="CPFCNPJ">
    <w:name w:val="[CPF/CNPJ]"/>
    <w:rsid w:val="00153BAA"/>
    <w:pPr>
      <w:spacing w:after="0" w:line="240" w:lineRule="auto"/>
    </w:pPr>
    <w:rPr>
      <w:rFonts w:ascii="Cambria" w:eastAsia="Cambria" w:hAnsi="Cambria" w:cs="Times New Roman"/>
      <w:sz w:val="24"/>
      <w:szCs w:val="24"/>
      <w:lang w:eastAsia="en-US"/>
    </w:rPr>
  </w:style>
  <w:style w:type="paragraph" w:customStyle="1" w:styleId="NOMEDOPROFISSIONAL">
    <w:name w:val="[NOME DO PROFISSIONAL]"/>
    <w:rsid w:val="00153BAA"/>
    <w:pPr>
      <w:spacing w:after="0" w:line="240" w:lineRule="auto"/>
    </w:pPr>
    <w:rPr>
      <w:rFonts w:ascii="Cambria" w:eastAsia="Cambria" w:hAnsi="Cambria" w:cs="Times New Roman"/>
      <w:sz w:val="24"/>
      <w:szCs w:val="24"/>
      <w:lang w:eastAsia="en-US"/>
    </w:rPr>
  </w:style>
  <w:style w:type="paragraph" w:customStyle="1" w:styleId="NDEREGISTRO">
    <w:name w:val="[Nº DE REGISTRO"/>
    <w:rsid w:val="00153BAA"/>
    <w:pPr>
      <w:spacing w:after="0" w:line="240" w:lineRule="auto"/>
    </w:pPr>
    <w:rPr>
      <w:rFonts w:ascii="Cambria" w:eastAsia="Cambria" w:hAnsi="Cambria" w:cs="Times New Roman"/>
      <w:sz w:val="24"/>
      <w:szCs w:val="24"/>
      <w:lang w:eastAsia="en-US"/>
    </w:rPr>
  </w:style>
  <w:style w:type="paragraph" w:customStyle="1" w:styleId="DATA">
    <w:name w:val="[DATA]"/>
    <w:rsid w:val="00153BAA"/>
    <w:pPr>
      <w:spacing w:after="0" w:line="240" w:lineRule="auto"/>
    </w:pPr>
    <w:rPr>
      <w:rFonts w:ascii="Cambria" w:eastAsia="Cambria" w:hAnsi="Cambria" w:cs="Times New Roman"/>
      <w:sz w:val="24"/>
      <w:szCs w:val="24"/>
      <w:lang w:eastAsia="en-US"/>
    </w:rPr>
  </w:style>
  <w:style w:type="paragraph" w:customStyle="1" w:styleId="2D65310ADFBC432F99E28441A6F47DC2">
    <w:name w:val="2D65310ADFBC432F99E28441A6F47DC2"/>
    <w:rsid w:val="00153BAA"/>
  </w:style>
  <w:style w:type="paragraph" w:customStyle="1" w:styleId="Gnero">
    <w:name w:val="Gênero"/>
    <w:rsid w:val="00153BAA"/>
  </w:style>
  <w:style w:type="paragraph" w:customStyle="1" w:styleId="71AA5A2AEA2842BAA9DEC625281DDB8B">
    <w:name w:val="71AA5A2AEA2842BAA9DEC625281DDB8B"/>
    <w:rsid w:val="0033253E"/>
  </w:style>
  <w:style w:type="paragraph" w:customStyle="1" w:styleId="36A717D4B30148569F57BF30B8B3A414">
    <w:name w:val="36A717D4B30148569F57BF30B8B3A414"/>
    <w:rsid w:val="0033253E"/>
  </w:style>
  <w:style w:type="paragraph" w:customStyle="1" w:styleId="340A8BDDB5CE4BFB9330E074616E4AAD">
    <w:name w:val="340A8BDDB5CE4BFB9330E074616E4AAD"/>
    <w:rsid w:val="0033253E"/>
  </w:style>
  <w:style w:type="paragraph" w:customStyle="1" w:styleId="436B69A3EC634FCA83338EF99A09B9A3">
    <w:name w:val="436B69A3EC634FCA83338EF99A09B9A3"/>
    <w:rsid w:val="0033253E"/>
  </w:style>
  <w:style w:type="paragraph" w:customStyle="1" w:styleId="8DA1F9565CBB400DAF4C9BB28B5B28C9">
    <w:name w:val="8DA1F9565CBB400DAF4C9BB28B5B28C9"/>
    <w:rsid w:val="0033253E"/>
  </w:style>
  <w:style w:type="paragraph" w:customStyle="1" w:styleId="C316B59599A640998219F8F3E2C589A5">
    <w:name w:val="C316B59599A640998219F8F3E2C589A5"/>
    <w:rsid w:val="0033253E"/>
  </w:style>
  <w:style w:type="paragraph" w:customStyle="1" w:styleId="9C06F53F4D654E2B9E4576D827759EA4">
    <w:name w:val="9C06F53F4D654E2B9E4576D827759EA4"/>
    <w:rsid w:val="0033253E"/>
  </w:style>
  <w:style w:type="paragraph" w:customStyle="1" w:styleId="07BC025D65D041CF91B9C81086E48117">
    <w:name w:val="07BC025D65D041CF91B9C81086E48117"/>
    <w:rsid w:val="0033253E"/>
  </w:style>
  <w:style w:type="paragraph" w:customStyle="1" w:styleId="51CFD0F078414FBAA6D91398AC4A2A00">
    <w:name w:val="51CFD0F078414FBAA6D91398AC4A2A00"/>
    <w:rsid w:val="0033253E"/>
  </w:style>
  <w:style w:type="paragraph" w:customStyle="1" w:styleId="8928E46234AE4FB79B8F578C855FD289">
    <w:name w:val="8928E46234AE4FB79B8F578C855FD289"/>
    <w:rsid w:val="0033253E"/>
  </w:style>
  <w:style w:type="paragraph" w:customStyle="1" w:styleId="5DC85A8DFC4544E2AF12B3881630DE46">
    <w:name w:val="5DC85A8DFC4544E2AF12B3881630DE46"/>
    <w:rsid w:val="0033253E"/>
  </w:style>
  <w:style w:type="paragraph" w:customStyle="1" w:styleId="1BD5BF8206D14DCB8D219DFCDBB3A7EC">
    <w:name w:val="1BD5BF8206D14DCB8D219DFCDBB3A7EC"/>
    <w:rsid w:val="0033253E"/>
  </w:style>
  <w:style w:type="paragraph" w:customStyle="1" w:styleId="657023783E1F4BBAAB891FBB97BC083D">
    <w:name w:val="657023783E1F4BBAAB891FBB97BC083D"/>
    <w:rsid w:val="0033253E"/>
  </w:style>
  <w:style w:type="paragraph" w:customStyle="1" w:styleId="8C37298D8A6B4CCF973D14F22FCF7DB9">
    <w:name w:val="8C37298D8A6B4CCF973D14F22FCF7DB9"/>
    <w:rsid w:val="0033253E"/>
  </w:style>
  <w:style w:type="paragraph" w:customStyle="1" w:styleId="090A727D95E4400DA93E46B28CB13ABC">
    <w:name w:val="090A727D95E4400DA93E46B28CB13ABC"/>
    <w:rsid w:val="0033253E"/>
  </w:style>
  <w:style w:type="paragraph" w:customStyle="1" w:styleId="DD00C8B38BE749CD8414245D733291E1">
    <w:name w:val="DD00C8B38BE749CD8414245D733291E1"/>
    <w:rsid w:val="0033253E"/>
  </w:style>
  <w:style w:type="paragraph" w:customStyle="1" w:styleId="158E31639B214A468A2A75A318755702">
    <w:name w:val="158E31639B214A468A2A75A318755702"/>
    <w:rsid w:val="0033253E"/>
  </w:style>
  <w:style w:type="paragraph" w:customStyle="1" w:styleId="CE1D3005CFD1462AA84ED7159D9BE957">
    <w:name w:val="CE1D3005CFD1462AA84ED7159D9BE957"/>
    <w:rsid w:val="0033253E"/>
  </w:style>
  <w:style w:type="paragraph" w:customStyle="1" w:styleId="4387B2296EF6463EA5A3B2531073DB68">
    <w:name w:val="4387B2296EF6463EA5A3B2531073DB68"/>
    <w:rsid w:val="0033253E"/>
  </w:style>
  <w:style w:type="paragraph" w:customStyle="1" w:styleId="2ADB73B05F4C48D99A0112A08325A6A3">
    <w:name w:val="2ADB73B05F4C48D99A0112A08325A6A3"/>
    <w:rsid w:val="0033253E"/>
  </w:style>
  <w:style w:type="paragraph" w:customStyle="1" w:styleId="EB7DB025C2FE4C6A9D8F5E205F8F429C">
    <w:name w:val="EB7DB025C2FE4C6A9D8F5E205F8F429C"/>
    <w:rsid w:val="0033253E"/>
  </w:style>
  <w:style w:type="paragraph" w:customStyle="1" w:styleId="7CCC5A7508F04254853654585AA679B1">
    <w:name w:val="7CCC5A7508F04254853654585AA679B1"/>
    <w:rsid w:val="0033253E"/>
  </w:style>
  <w:style w:type="paragraph" w:customStyle="1" w:styleId="3B9E4C721F1941E7AADBC584BE6D8D0D">
    <w:name w:val="3B9E4C721F1941E7AADBC584BE6D8D0D"/>
    <w:rsid w:val="0033253E"/>
  </w:style>
  <w:style w:type="paragraph" w:customStyle="1" w:styleId="41DFC08181B04733AB366DA29A71E666">
    <w:name w:val="41DFC08181B04733AB366DA29A71E666"/>
    <w:rsid w:val="0033253E"/>
  </w:style>
  <w:style w:type="paragraph" w:customStyle="1" w:styleId="ABA3A7A6770D477791A0D1FAB9B46BEA">
    <w:name w:val="ABA3A7A6770D477791A0D1FAB9B46BEA"/>
    <w:rsid w:val="0033253E"/>
  </w:style>
  <w:style w:type="paragraph" w:customStyle="1" w:styleId="5B686A89E98A40CDA0315B43BD6DCC64">
    <w:name w:val="5B686A89E98A40CDA0315B43BD6DCC64"/>
    <w:rsid w:val="0033253E"/>
  </w:style>
  <w:style w:type="paragraph" w:customStyle="1" w:styleId="B9FA543DC0EB45869684D09A01C87824">
    <w:name w:val="B9FA543DC0EB45869684D09A01C87824"/>
    <w:rsid w:val="0033253E"/>
  </w:style>
  <w:style w:type="paragraph" w:customStyle="1" w:styleId="7B6808FAE5014535B4303E36DC7BAA8A">
    <w:name w:val="7B6808FAE5014535B4303E36DC7BAA8A"/>
    <w:rsid w:val="0033253E"/>
  </w:style>
  <w:style w:type="paragraph" w:customStyle="1" w:styleId="072AB035ABBC4F6DBE80999430D9298D">
    <w:name w:val="072AB035ABBC4F6DBE80999430D9298D"/>
    <w:rsid w:val="0033253E"/>
  </w:style>
  <w:style w:type="paragraph" w:customStyle="1" w:styleId="AEBAD7CF276141EB826BD4D36EF3CA88">
    <w:name w:val="AEBAD7CF276141EB826BD4D36EF3CA88"/>
    <w:rsid w:val="0033253E"/>
  </w:style>
  <w:style w:type="paragraph" w:customStyle="1" w:styleId="93AD56F74EEB416EB48E9550734ED0EC">
    <w:name w:val="93AD56F74EEB416EB48E9550734ED0EC"/>
    <w:rsid w:val="0033253E"/>
  </w:style>
  <w:style w:type="paragraph" w:customStyle="1" w:styleId="12547F8ED09847B5AEF472A9AAFBEACD">
    <w:name w:val="12547F8ED09847B5AEF472A9AAFBEACD"/>
    <w:rsid w:val="0033253E"/>
  </w:style>
  <w:style w:type="paragraph" w:customStyle="1" w:styleId="7EBF4078B184476BB3B89EF087185739">
    <w:name w:val="7EBF4078B184476BB3B89EF087185739"/>
    <w:rsid w:val="0033253E"/>
  </w:style>
  <w:style w:type="paragraph" w:customStyle="1" w:styleId="A95AB44AD55649EAB4C8B5394A12B52E">
    <w:name w:val="A95AB44AD55649EAB4C8B5394A12B52E"/>
    <w:rsid w:val="0033253E"/>
  </w:style>
  <w:style w:type="paragraph" w:customStyle="1" w:styleId="2520B44BFFAB475D821DF5823E322D8E">
    <w:name w:val="2520B44BFFAB475D821DF5823E322D8E"/>
    <w:rsid w:val="0033253E"/>
  </w:style>
  <w:style w:type="paragraph" w:customStyle="1" w:styleId="11FFEBA40BFA415BAE9C37480F419844">
    <w:name w:val="11FFEBA40BFA415BAE9C37480F419844"/>
    <w:rsid w:val="0033253E"/>
  </w:style>
  <w:style w:type="paragraph" w:customStyle="1" w:styleId="111028D17B284A9E9B9B55E0E639E6C4">
    <w:name w:val="111028D17B284A9E9B9B55E0E639E6C4"/>
    <w:rsid w:val="0033253E"/>
  </w:style>
  <w:style w:type="paragraph" w:customStyle="1" w:styleId="345E4B22BCB04D8CAF2F497B2B637FB9">
    <w:name w:val="345E4B22BCB04D8CAF2F497B2B637FB9"/>
    <w:rsid w:val="0033253E"/>
  </w:style>
  <w:style w:type="paragraph" w:customStyle="1" w:styleId="212799805286482592F6DCF48120980C">
    <w:name w:val="212799805286482592F6DCF48120980C"/>
    <w:rsid w:val="0033253E"/>
  </w:style>
  <w:style w:type="paragraph" w:customStyle="1" w:styleId="FC33990CBEEC4774BDC1DA1A739DE9EA">
    <w:name w:val="FC33990CBEEC4774BDC1DA1A739DE9EA"/>
    <w:rsid w:val="0033253E"/>
  </w:style>
  <w:style w:type="paragraph" w:customStyle="1" w:styleId="316FA41CFBCD46CAB9CEAD6105BD3FA0">
    <w:name w:val="316FA41CFBCD46CAB9CEAD6105BD3FA0"/>
    <w:rsid w:val="0033253E"/>
  </w:style>
  <w:style w:type="paragraph" w:customStyle="1" w:styleId="4ED34DABD9214719ADA394D8A3CEE750">
    <w:name w:val="4ED34DABD9214719ADA394D8A3CEE750"/>
    <w:rsid w:val="0033253E"/>
  </w:style>
  <w:style w:type="paragraph" w:customStyle="1" w:styleId="CAE81AFEA3784389B2C18DA837044D7B">
    <w:name w:val="CAE81AFEA3784389B2C18DA837044D7B"/>
    <w:rsid w:val="0033253E"/>
  </w:style>
  <w:style w:type="paragraph" w:customStyle="1" w:styleId="AD0FC1463257495790C3E130EDE5CF5E">
    <w:name w:val="AD0FC1463257495790C3E130EDE5CF5E"/>
    <w:rsid w:val="0033253E"/>
  </w:style>
  <w:style w:type="paragraph" w:customStyle="1" w:styleId="8BE19D7C687649CDB067DFAA4682E0D2">
    <w:name w:val="8BE19D7C687649CDB067DFAA4682E0D2"/>
    <w:rsid w:val="003B4C04"/>
  </w:style>
  <w:style w:type="paragraph" w:customStyle="1" w:styleId="7C0A5B1AEF86491B8327DE92469D28A9">
    <w:name w:val="7C0A5B1AEF86491B8327DE92469D28A9"/>
    <w:rsid w:val="003B4C04"/>
  </w:style>
  <w:style w:type="paragraph" w:customStyle="1" w:styleId="1688668D0B844DA2AB06D9C63FB639F7">
    <w:name w:val="1688668D0B844DA2AB06D9C63FB639F7"/>
    <w:rsid w:val="003B4C04"/>
  </w:style>
  <w:style w:type="paragraph" w:customStyle="1" w:styleId="C1E6C39C221A48F58F6720A02203A8D8">
    <w:name w:val="C1E6C39C221A48F58F6720A02203A8D8"/>
    <w:rsid w:val="003B4C04"/>
  </w:style>
  <w:style w:type="paragraph" w:customStyle="1" w:styleId="FBD91F07377C4DD29C0E00FE7166FFFE">
    <w:name w:val="FBD91F07377C4DD29C0E00FE7166FFFE"/>
    <w:rsid w:val="003B4C04"/>
  </w:style>
  <w:style w:type="paragraph" w:customStyle="1" w:styleId="966A2030D15C46A1BF7B119D6AEEF3F7">
    <w:name w:val="966A2030D15C46A1BF7B119D6AEEF3F7"/>
    <w:rsid w:val="003B4C04"/>
  </w:style>
  <w:style w:type="paragraph" w:customStyle="1" w:styleId="C38DD662DDDA4D2C9A5B06D30AA2274E">
    <w:name w:val="C38DD662DDDA4D2C9A5B06D30AA2274E"/>
    <w:rsid w:val="003B4C04"/>
  </w:style>
  <w:style w:type="paragraph" w:customStyle="1" w:styleId="553F218F7AD64C7888CF18FA2279D4B4">
    <w:name w:val="553F218F7AD64C7888CF18FA2279D4B4"/>
    <w:rsid w:val="003B4C04"/>
  </w:style>
  <w:style w:type="paragraph" w:customStyle="1" w:styleId="C668C10C3C1E46A684D4305076AFF98D">
    <w:name w:val="C668C10C3C1E46A684D4305076AFF98D"/>
    <w:rsid w:val="003B4C04"/>
  </w:style>
  <w:style w:type="paragraph" w:customStyle="1" w:styleId="FD4ACF497902460588EA0C58CCD824C5">
    <w:name w:val="FD4ACF497902460588EA0C58CCD824C5"/>
    <w:rsid w:val="003B4C04"/>
  </w:style>
  <w:style w:type="paragraph" w:customStyle="1" w:styleId="53312FCEA22A4CA689BFFF4624E4EA53">
    <w:name w:val="53312FCEA22A4CA689BFFF4624E4EA53"/>
    <w:rsid w:val="003B4C04"/>
  </w:style>
  <w:style w:type="paragraph" w:customStyle="1" w:styleId="E4C2839476904B8186FE685E19EAE29A">
    <w:name w:val="E4C2839476904B8186FE685E19EAE29A"/>
    <w:rsid w:val="003B4C04"/>
  </w:style>
  <w:style w:type="paragraph" w:customStyle="1" w:styleId="344EE7270A5941FB85D086ADD7CCF516">
    <w:name w:val="344EE7270A5941FB85D086ADD7CCF516"/>
    <w:rsid w:val="003B4C04"/>
  </w:style>
  <w:style w:type="paragraph" w:customStyle="1" w:styleId="04B958E4EC8A4C09BBD821A4164619F9">
    <w:name w:val="04B958E4EC8A4C09BBD821A4164619F9"/>
    <w:rsid w:val="003B4C04"/>
  </w:style>
  <w:style w:type="paragraph" w:customStyle="1" w:styleId="5DA053CBECEA433CAAFAC4005CC82109">
    <w:name w:val="5DA053CBECEA433CAAFAC4005CC82109"/>
    <w:rsid w:val="003B4C04"/>
  </w:style>
  <w:style w:type="paragraph" w:customStyle="1" w:styleId="7DA005111CF4461F890D6011358ED753">
    <w:name w:val="7DA005111CF4461F890D6011358ED753"/>
    <w:rsid w:val="003B4C04"/>
  </w:style>
  <w:style w:type="paragraph" w:customStyle="1" w:styleId="3010300EBB2B400381BE3345074FBA2F">
    <w:name w:val="3010300EBB2B400381BE3345074FBA2F"/>
    <w:rsid w:val="003B4C04"/>
  </w:style>
  <w:style w:type="paragraph" w:customStyle="1" w:styleId="BD868C6082B143F8803E05EBFC0C136E">
    <w:name w:val="BD868C6082B143F8803E05EBFC0C136E"/>
    <w:rsid w:val="003B4C04"/>
  </w:style>
  <w:style w:type="paragraph" w:customStyle="1" w:styleId="4FFEA804326B45879B7AD2272FAB32B3">
    <w:name w:val="4FFEA804326B45879B7AD2272FAB32B3"/>
    <w:rsid w:val="003B4C04"/>
  </w:style>
  <w:style w:type="paragraph" w:customStyle="1" w:styleId="17D7BB21DC9941D7933A9982C5123755">
    <w:name w:val="17D7BB21DC9941D7933A9982C5123755"/>
    <w:rsid w:val="003B4C04"/>
  </w:style>
  <w:style w:type="paragraph" w:customStyle="1" w:styleId="87224EFE7A1C4943B1D4A57577340BA5">
    <w:name w:val="87224EFE7A1C4943B1D4A57577340BA5"/>
    <w:rsid w:val="003B4C04"/>
  </w:style>
  <w:style w:type="paragraph" w:customStyle="1" w:styleId="1784E20A9D5948BDBE495CDAAE99E080">
    <w:name w:val="1784E20A9D5948BDBE495CDAAE99E080"/>
    <w:rsid w:val="003B4C04"/>
  </w:style>
  <w:style w:type="paragraph" w:customStyle="1" w:styleId="3E75F5FBF51747C8AA7639A8DF792861">
    <w:name w:val="3E75F5FBF51747C8AA7639A8DF792861"/>
    <w:rsid w:val="003B4C04"/>
  </w:style>
  <w:style w:type="paragraph" w:customStyle="1" w:styleId="C9ED4997CA104BB1859767E6DCF0E9EF">
    <w:name w:val="C9ED4997CA104BB1859767E6DCF0E9EF"/>
    <w:rsid w:val="003B4C04"/>
  </w:style>
  <w:style w:type="paragraph" w:customStyle="1" w:styleId="158536FCB255462D95CA020539EFC8A5">
    <w:name w:val="158536FCB255462D95CA020539EFC8A5"/>
    <w:rsid w:val="003B4C04"/>
  </w:style>
  <w:style w:type="paragraph" w:customStyle="1" w:styleId="2792266B56B042B5AF785DAD2ECE020A">
    <w:name w:val="2792266B56B042B5AF785DAD2ECE020A"/>
    <w:rsid w:val="003B4C04"/>
  </w:style>
  <w:style w:type="paragraph" w:customStyle="1" w:styleId="56423B9EDF4C435C8D4FE9EA3E6EC671">
    <w:name w:val="56423B9EDF4C435C8D4FE9EA3E6EC671"/>
    <w:rsid w:val="003B4C04"/>
  </w:style>
  <w:style w:type="paragraph" w:customStyle="1" w:styleId="C47259A5F6354834BA5F255AB8785B33">
    <w:name w:val="C47259A5F6354834BA5F255AB8785B33"/>
    <w:rsid w:val="0020065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 de fevereiro de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5743A1-FFDD-412D-AFD7-904923FB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1969</Words>
  <Characters>10638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8</cp:revision>
  <cp:lastPrinted>2022-02-22T19:07:00Z</cp:lastPrinted>
  <dcterms:created xsi:type="dcterms:W3CDTF">2022-02-09T18:16:00Z</dcterms:created>
  <dcterms:modified xsi:type="dcterms:W3CDTF">2022-02-22T19:13:00Z</dcterms:modified>
</cp:coreProperties>
</file>