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5523" w14:textId="571200A2" w:rsidR="00993223" w:rsidRPr="002C22D0" w:rsidRDefault="009B03E4" w:rsidP="00C94B91">
      <w:pPr>
        <w:jc w:val="both"/>
        <w:rPr>
          <w:rFonts w:asciiTheme="minorHAnsi" w:hAnsiTheme="minorHAnsi" w:cstheme="minorHAnsi"/>
        </w:rPr>
      </w:pPr>
      <w:r w:rsidRPr="002C22D0">
        <w:rPr>
          <w:rFonts w:asciiTheme="minorHAnsi" w:hAnsiTheme="minorHAnsi" w:cstheme="minorHAnsi"/>
        </w:rPr>
        <w:t xml:space="preserve">Ofício </w:t>
      </w:r>
      <w:r w:rsidR="00E34458" w:rsidRPr="002C22D0">
        <w:rPr>
          <w:rFonts w:asciiTheme="minorHAnsi" w:hAnsiTheme="minorHAnsi" w:cstheme="minorHAnsi"/>
        </w:rPr>
        <w:t>PRES</w:t>
      </w:r>
      <w:r w:rsidR="00993223" w:rsidRPr="002C22D0">
        <w:rPr>
          <w:rFonts w:asciiTheme="minorHAnsi" w:hAnsiTheme="minorHAnsi" w:cstheme="minorHAnsi"/>
        </w:rPr>
        <w:t xml:space="preserve">-CAU/RS nº </w:t>
      </w:r>
      <w:r w:rsidR="00993223" w:rsidRPr="002C22D0">
        <w:rPr>
          <w:rFonts w:asciiTheme="minorHAnsi" w:hAnsiTheme="minorHAnsi" w:cstheme="minorHAnsi"/>
        </w:rPr>
        <w:fldChar w:fldCharType="begin">
          <w:ffData>
            <w:name w:val="Texto12"/>
            <w:enabled/>
            <w:calcOnExit w:val="0"/>
            <w:textInput/>
          </w:ffData>
        </w:fldChar>
      </w:r>
      <w:bookmarkStart w:id="0" w:name="Texto12"/>
      <w:r w:rsidR="00993223" w:rsidRPr="002C22D0">
        <w:rPr>
          <w:rFonts w:asciiTheme="minorHAnsi" w:hAnsiTheme="minorHAnsi" w:cstheme="minorHAnsi"/>
        </w:rPr>
        <w:instrText xml:space="preserve"> FORMTEXT </w:instrText>
      </w:r>
      <w:r w:rsidR="00993223" w:rsidRPr="002C22D0">
        <w:rPr>
          <w:rFonts w:asciiTheme="minorHAnsi" w:hAnsiTheme="minorHAnsi" w:cstheme="minorHAnsi"/>
        </w:rPr>
      </w:r>
      <w:r w:rsidR="00993223" w:rsidRPr="002C22D0">
        <w:rPr>
          <w:rFonts w:asciiTheme="minorHAnsi" w:hAnsiTheme="minorHAnsi" w:cstheme="minorHAnsi"/>
        </w:rPr>
        <w:fldChar w:fldCharType="separate"/>
      </w:r>
      <w:r w:rsidR="00993223" w:rsidRPr="002C22D0">
        <w:rPr>
          <w:rFonts w:asciiTheme="minorHAnsi" w:hAnsiTheme="minorHAnsi" w:cstheme="minorHAnsi"/>
          <w:noProof/>
        </w:rPr>
        <w:t> </w:t>
      </w:r>
      <w:r w:rsidR="00993223" w:rsidRPr="002C22D0">
        <w:rPr>
          <w:rFonts w:asciiTheme="minorHAnsi" w:hAnsiTheme="minorHAnsi" w:cstheme="minorHAnsi"/>
          <w:noProof/>
        </w:rPr>
        <w:t> </w:t>
      </w:r>
      <w:r w:rsidR="00993223" w:rsidRPr="002C22D0">
        <w:rPr>
          <w:rFonts w:asciiTheme="minorHAnsi" w:hAnsiTheme="minorHAnsi" w:cstheme="minorHAnsi"/>
          <w:noProof/>
        </w:rPr>
        <w:t> </w:t>
      </w:r>
      <w:r w:rsidR="00993223" w:rsidRPr="002C22D0">
        <w:rPr>
          <w:rFonts w:asciiTheme="minorHAnsi" w:hAnsiTheme="minorHAnsi" w:cstheme="minorHAnsi"/>
          <w:noProof/>
        </w:rPr>
        <w:t> </w:t>
      </w:r>
      <w:r w:rsidR="00993223" w:rsidRPr="002C22D0">
        <w:rPr>
          <w:rFonts w:asciiTheme="minorHAnsi" w:hAnsiTheme="minorHAnsi" w:cstheme="minorHAnsi"/>
          <w:noProof/>
        </w:rPr>
        <w:t> </w:t>
      </w:r>
      <w:r w:rsidR="00993223" w:rsidRPr="002C22D0">
        <w:rPr>
          <w:rFonts w:asciiTheme="minorHAnsi" w:hAnsiTheme="minorHAnsi" w:cstheme="minorHAnsi"/>
        </w:rPr>
        <w:fldChar w:fldCharType="end"/>
      </w:r>
      <w:bookmarkEnd w:id="0"/>
      <w:r w:rsidR="00074552" w:rsidRPr="002C22D0">
        <w:rPr>
          <w:rFonts w:asciiTheme="minorHAnsi" w:hAnsiTheme="minorHAnsi" w:cstheme="minorHAnsi"/>
        </w:rPr>
        <w:t>/2022</w:t>
      </w:r>
      <w:r w:rsidR="00993223" w:rsidRPr="002C22D0">
        <w:rPr>
          <w:rFonts w:asciiTheme="minorHAnsi" w:hAnsiTheme="minorHAnsi" w:cstheme="minorHAnsi"/>
        </w:rPr>
        <w:t xml:space="preserve"> </w:t>
      </w:r>
    </w:p>
    <w:p w14:paraId="03FAEA1F" w14:textId="77777777" w:rsidR="00993223" w:rsidRPr="002C22D0" w:rsidRDefault="00993223" w:rsidP="00C94B91">
      <w:pPr>
        <w:jc w:val="right"/>
        <w:rPr>
          <w:rFonts w:asciiTheme="minorHAnsi" w:hAnsiTheme="minorHAnsi" w:cstheme="minorHAnsi"/>
        </w:rPr>
      </w:pPr>
    </w:p>
    <w:p w14:paraId="4BF468E6" w14:textId="59BEC007" w:rsidR="00993223" w:rsidRPr="002C22D0" w:rsidRDefault="00993223" w:rsidP="00C94B91">
      <w:pPr>
        <w:jc w:val="right"/>
        <w:rPr>
          <w:rFonts w:asciiTheme="minorHAnsi" w:hAnsiTheme="minorHAnsi" w:cstheme="minorHAnsi"/>
        </w:rPr>
      </w:pPr>
      <w:r w:rsidRPr="002C22D0">
        <w:rPr>
          <w:rFonts w:asciiTheme="minorHAnsi" w:hAnsiTheme="minorHAnsi" w:cstheme="minorHAnsi"/>
        </w:rPr>
        <w:t xml:space="preserve">Porto Alegre, </w:t>
      </w:r>
      <w:r w:rsidRPr="002C22D0">
        <w:rPr>
          <w:rFonts w:asciiTheme="minorHAnsi" w:hAnsiTheme="minorHAnsi" w:cstheme="minorHAnsi"/>
        </w:rPr>
        <w:fldChar w:fldCharType="begin"/>
      </w:r>
      <w:r w:rsidRPr="002C22D0">
        <w:rPr>
          <w:rFonts w:asciiTheme="minorHAnsi" w:hAnsiTheme="minorHAnsi" w:cstheme="minorHAnsi"/>
        </w:rPr>
        <w:instrText xml:space="preserve"> DATE  \@ "d' de 'MMMM' de 'yyyy"  \* MERGEFORMAT </w:instrText>
      </w:r>
      <w:r w:rsidRPr="002C22D0">
        <w:rPr>
          <w:rFonts w:asciiTheme="minorHAnsi" w:hAnsiTheme="minorHAnsi" w:cstheme="minorHAnsi"/>
        </w:rPr>
        <w:fldChar w:fldCharType="separate"/>
      </w:r>
      <w:r w:rsidR="002C22D0" w:rsidRPr="002C22D0">
        <w:rPr>
          <w:rFonts w:asciiTheme="minorHAnsi" w:hAnsiTheme="minorHAnsi" w:cstheme="minorHAnsi"/>
          <w:noProof/>
        </w:rPr>
        <w:t>26 de janeiro de 2022</w:t>
      </w:r>
      <w:r w:rsidRPr="002C22D0">
        <w:rPr>
          <w:rFonts w:asciiTheme="minorHAnsi" w:hAnsiTheme="minorHAnsi" w:cstheme="minorHAnsi"/>
        </w:rPr>
        <w:fldChar w:fldCharType="end"/>
      </w:r>
      <w:r w:rsidRPr="002C22D0">
        <w:rPr>
          <w:rFonts w:asciiTheme="minorHAnsi" w:hAnsiTheme="minorHAnsi" w:cstheme="minorHAnsi"/>
        </w:rPr>
        <w:t>.</w:t>
      </w:r>
    </w:p>
    <w:p w14:paraId="7A691DE3" w14:textId="77777777" w:rsidR="00993223" w:rsidRPr="002C22D0" w:rsidRDefault="00993223" w:rsidP="00C94B91">
      <w:pPr>
        <w:jc w:val="both"/>
        <w:rPr>
          <w:rFonts w:asciiTheme="minorHAnsi" w:hAnsiTheme="minorHAnsi" w:cstheme="minorHAnsi"/>
        </w:rPr>
      </w:pPr>
    </w:p>
    <w:p w14:paraId="2DAC819B" w14:textId="693CA35C" w:rsidR="00074552" w:rsidRPr="002C22D0" w:rsidRDefault="00074552" w:rsidP="00074552">
      <w:pPr>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A Sua Senhoria </w:t>
      </w:r>
      <w:r w:rsidR="00123991" w:rsidRPr="002C22D0">
        <w:rPr>
          <w:rFonts w:asciiTheme="minorHAnsi" w:hAnsiTheme="minorHAnsi" w:cstheme="minorHAnsi"/>
          <w:color w:val="000000" w:themeColor="text1"/>
        </w:rPr>
        <w:t>a</w:t>
      </w:r>
      <w:r w:rsidRPr="002C22D0">
        <w:rPr>
          <w:rFonts w:asciiTheme="minorHAnsi" w:hAnsiTheme="minorHAnsi" w:cstheme="minorHAnsi"/>
          <w:color w:val="000000" w:themeColor="text1"/>
        </w:rPr>
        <w:t xml:space="preserve"> Senhor</w:t>
      </w:r>
      <w:r w:rsidR="00123991" w:rsidRPr="002C22D0">
        <w:rPr>
          <w:rFonts w:asciiTheme="minorHAnsi" w:hAnsiTheme="minorHAnsi" w:cstheme="minorHAnsi"/>
          <w:color w:val="000000" w:themeColor="text1"/>
        </w:rPr>
        <w:t>a</w:t>
      </w:r>
    </w:p>
    <w:p w14:paraId="798C3C57" w14:textId="77777777" w:rsidR="00123991" w:rsidRPr="002C22D0" w:rsidRDefault="00123991" w:rsidP="00074552">
      <w:pPr>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Nanci Walter </w:t>
      </w:r>
    </w:p>
    <w:p w14:paraId="46392E7B" w14:textId="21073C41" w:rsidR="00074552" w:rsidRPr="002C22D0" w:rsidRDefault="00123991" w:rsidP="00074552">
      <w:pPr>
        <w:jc w:val="both"/>
        <w:rPr>
          <w:rFonts w:asciiTheme="minorHAnsi" w:hAnsiTheme="minorHAnsi" w:cstheme="minorHAnsi"/>
          <w:color w:val="000000" w:themeColor="text1"/>
        </w:rPr>
      </w:pPr>
      <w:r w:rsidRPr="002C22D0">
        <w:rPr>
          <w:rFonts w:asciiTheme="minorHAnsi" w:hAnsiTheme="minorHAnsi" w:cstheme="minorHAnsi"/>
          <w:color w:val="000000" w:themeColor="text1"/>
        </w:rPr>
        <w:t>Presidente do CREA/RS.</w:t>
      </w:r>
    </w:p>
    <w:p w14:paraId="1AB8FB14" w14:textId="77777777" w:rsidR="00074552" w:rsidRPr="002C22D0" w:rsidRDefault="00074552" w:rsidP="00074552">
      <w:pPr>
        <w:jc w:val="both"/>
        <w:rPr>
          <w:rFonts w:asciiTheme="minorHAnsi" w:hAnsiTheme="minorHAnsi" w:cstheme="minorHAnsi"/>
          <w:color w:val="000000" w:themeColor="text1"/>
        </w:rPr>
      </w:pPr>
      <w:r w:rsidRPr="002C22D0">
        <w:rPr>
          <w:rFonts w:asciiTheme="minorHAnsi" w:hAnsiTheme="minorHAnsi" w:cstheme="minorHAnsi"/>
          <w:color w:val="000000" w:themeColor="text1"/>
        </w:rPr>
        <w:t>Rua São Luiz, nº 77, bairro Santana,</w:t>
      </w:r>
    </w:p>
    <w:p w14:paraId="4584F24D" w14:textId="77777777" w:rsidR="00074552" w:rsidRPr="002C22D0" w:rsidRDefault="00074552" w:rsidP="00074552">
      <w:pPr>
        <w:jc w:val="both"/>
        <w:rPr>
          <w:rFonts w:asciiTheme="minorHAnsi" w:hAnsiTheme="minorHAnsi" w:cstheme="minorHAnsi"/>
          <w:color w:val="000000" w:themeColor="text1"/>
        </w:rPr>
      </w:pPr>
      <w:r w:rsidRPr="002C22D0">
        <w:rPr>
          <w:rFonts w:asciiTheme="minorHAnsi" w:hAnsiTheme="minorHAnsi" w:cstheme="minorHAnsi"/>
          <w:color w:val="000000" w:themeColor="text1"/>
        </w:rPr>
        <w:t>CEP nº 90.620-170, Porto Alegre/RS.</w:t>
      </w:r>
    </w:p>
    <w:p w14:paraId="18504B1E" w14:textId="77777777" w:rsidR="00074552" w:rsidRPr="002C22D0" w:rsidRDefault="00074552" w:rsidP="00074552">
      <w:pPr>
        <w:jc w:val="both"/>
        <w:rPr>
          <w:rFonts w:asciiTheme="minorHAnsi" w:hAnsiTheme="minorHAnsi" w:cstheme="minorHAnsi"/>
          <w:color w:val="000000" w:themeColor="text1"/>
        </w:rPr>
      </w:pPr>
      <w:r w:rsidRPr="002C22D0">
        <w:rPr>
          <w:rFonts w:asciiTheme="minorHAnsi" w:hAnsiTheme="minorHAnsi" w:cstheme="minorHAnsi"/>
          <w:color w:val="000000" w:themeColor="text1"/>
        </w:rPr>
        <w:t>Telefone: (51) 3320-2100</w:t>
      </w:r>
    </w:p>
    <w:p w14:paraId="5B5E7AE4" w14:textId="77777777" w:rsidR="00074552" w:rsidRPr="002C22D0" w:rsidRDefault="005508A2" w:rsidP="00074552">
      <w:pPr>
        <w:jc w:val="both"/>
        <w:rPr>
          <w:rFonts w:asciiTheme="minorHAnsi" w:hAnsiTheme="minorHAnsi" w:cstheme="minorHAnsi"/>
          <w:color w:val="000000" w:themeColor="text1"/>
        </w:rPr>
      </w:pPr>
      <w:hyperlink r:id="rId8" w:history="1">
        <w:r w:rsidR="00074552" w:rsidRPr="002C22D0">
          <w:rPr>
            <w:rStyle w:val="Hyperlink"/>
            <w:rFonts w:asciiTheme="minorHAnsi" w:hAnsiTheme="minorHAnsi" w:cstheme="minorHAnsi"/>
          </w:rPr>
          <w:t>presidente@crea-rs.org.br</w:t>
        </w:r>
      </w:hyperlink>
    </w:p>
    <w:p w14:paraId="529D511F" w14:textId="77777777" w:rsidR="00993223" w:rsidRDefault="00993223" w:rsidP="00C94B91">
      <w:pPr>
        <w:jc w:val="both"/>
        <w:rPr>
          <w:rFonts w:asciiTheme="minorHAnsi" w:hAnsiTheme="minorHAnsi" w:cstheme="minorHAnsi"/>
        </w:rPr>
      </w:pPr>
    </w:p>
    <w:p w14:paraId="65F7C0D9" w14:textId="77777777" w:rsidR="005508A2" w:rsidRPr="002C22D0" w:rsidRDefault="005508A2" w:rsidP="00C94B91">
      <w:pPr>
        <w:jc w:val="both"/>
        <w:rPr>
          <w:rFonts w:asciiTheme="minorHAnsi" w:hAnsiTheme="minorHAnsi" w:cstheme="minorHAnsi"/>
        </w:rPr>
      </w:pPr>
    </w:p>
    <w:p w14:paraId="783DF95C" w14:textId="6A6B759E" w:rsidR="00EC4013" w:rsidRPr="002C22D0" w:rsidRDefault="00993223" w:rsidP="00C94B91">
      <w:pPr>
        <w:jc w:val="both"/>
        <w:rPr>
          <w:rFonts w:asciiTheme="minorHAnsi" w:hAnsiTheme="minorHAnsi" w:cstheme="minorHAnsi"/>
        </w:rPr>
      </w:pPr>
      <w:r w:rsidRPr="002C22D0">
        <w:rPr>
          <w:rFonts w:asciiTheme="minorHAnsi" w:hAnsiTheme="minorHAnsi" w:cstheme="minorHAnsi"/>
        </w:rPr>
        <w:t xml:space="preserve">Assunto: </w:t>
      </w:r>
      <w:r w:rsidR="00123991" w:rsidRPr="002C22D0">
        <w:rPr>
          <w:rFonts w:asciiTheme="minorHAnsi" w:hAnsiTheme="minorHAnsi" w:cstheme="minorHAnsi"/>
          <w:b/>
        </w:rPr>
        <w:t>Solicitar e</w:t>
      </w:r>
      <w:r w:rsidR="00074552" w:rsidRPr="002C22D0">
        <w:rPr>
          <w:rFonts w:asciiTheme="minorHAnsi" w:hAnsiTheme="minorHAnsi" w:cstheme="minorHAnsi"/>
          <w:b/>
        </w:rPr>
        <w:t>sclarecimento sobre o auto de infração que compõe o processo nº 2021020081.</w:t>
      </w:r>
    </w:p>
    <w:p w14:paraId="7C943C39" w14:textId="77777777" w:rsidR="00514B68" w:rsidRPr="002C22D0" w:rsidRDefault="00514B68" w:rsidP="00C94B91">
      <w:pPr>
        <w:jc w:val="both"/>
        <w:rPr>
          <w:rFonts w:asciiTheme="minorHAnsi" w:hAnsiTheme="minorHAnsi" w:cstheme="minorHAnsi"/>
        </w:rPr>
      </w:pPr>
    </w:p>
    <w:p w14:paraId="5DD75602" w14:textId="77777777" w:rsidR="00074552" w:rsidRPr="002C22D0" w:rsidRDefault="00074552" w:rsidP="00C94B91">
      <w:pPr>
        <w:ind w:firstLine="1418"/>
        <w:jc w:val="both"/>
        <w:rPr>
          <w:rFonts w:asciiTheme="minorHAnsi" w:hAnsiTheme="minorHAnsi" w:cstheme="minorHAnsi"/>
        </w:rPr>
      </w:pPr>
    </w:p>
    <w:p w14:paraId="290B7BF2" w14:textId="62C7534F" w:rsidR="00074552" w:rsidRPr="002C22D0" w:rsidRDefault="00074552" w:rsidP="00074552">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O </w:t>
      </w:r>
      <w:r w:rsidRPr="002C22D0">
        <w:rPr>
          <w:rFonts w:asciiTheme="minorHAnsi" w:hAnsiTheme="minorHAnsi" w:cstheme="minorHAnsi"/>
          <w:b/>
          <w:color w:val="000000" w:themeColor="text1"/>
        </w:rPr>
        <w:t>CONSELHO DE ARQUITETURA E URBANISMO DO RIO GRANDE DO SUL – CAU/RS</w:t>
      </w:r>
      <w:r w:rsidRPr="002C22D0">
        <w:rPr>
          <w:rFonts w:asciiTheme="minorHAnsi" w:hAnsiTheme="minorHAnsi" w:cstheme="minorHAnsi"/>
          <w:color w:val="000000" w:themeColor="text1"/>
        </w:rPr>
        <w:t xml:space="preserve">, Autarquia Pública Federal, instituída pela Lei nº 12.378/2010, inscrita no CNPJ sob o nº 14.840.270/0001-15, com sede na Rua Dona Laura, nº 320, 14º e 15º andares, CEP nº 90.430-090, Porto Alegre/RS, neste ato representado por seu Presidente, Arquiteto e Urbanista </w:t>
      </w:r>
      <w:r w:rsidRPr="002C22D0">
        <w:rPr>
          <w:rFonts w:asciiTheme="minorHAnsi" w:hAnsiTheme="minorHAnsi" w:cstheme="minorHAnsi"/>
          <w:b/>
          <w:color w:val="000000" w:themeColor="text1"/>
        </w:rPr>
        <w:t>TIAGO HOLZMANN DA SILVA</w:t>
      </w:r>
      <w:r w:rsidRPr="002C22D0">
        <w:rPr>
          <w:rFonts w:asciiTheme="minorHAnsi" w:hAnsiTheme="minorHAnsi" w:cstheme="minorHAnsi"/>
          <w:color w:val="000000" w:themeColor="text1"/>
        </w:rPr>
        <w:t xml:space="preserve">, no uso de suas atribuições legais, perante Vossa Senhoria, </w:t>
      </w:r>
      <w:r w:rsidR="00AE4D1B" w:rsidRPr="002C22D0">
        <w:rPr>
          <w:rFonts w:asciiTheme="minorHAnsi" w:hAnsiTheme="minorHAnsi" w:cstheme="minorHAnsi"/>
          <w:color w:val="000000" w:themeColor="text1"/>
        </w:rPr>
        <w:t xml:space="preserve">vem </w:t>
      </w:r>
      <w:r w:rsidR="00B859D3" w:rsidRPr="002C22D0">
        <w:rPr>
          <w:rFonts w:asciiTheme="minorHAnsi" w:hAnsiTheme="minorHAnsi" w:cstheme="minorHAnsi"/>
          <w:color w:val="000000" w:themeColor="text1"/>
        </w:rPr>
        <w:t>solicitar</w:t>
      </w:r>
      <w:r w:rsidRPr="002C22D0">
        <w:rPr>
          <w:rFonts w:asciiTheme="minorHAnsi" w:hAnsiTheme="minorHAnsi" w:cstheme="minorHAnsi"/>
          <w:color w:val="000000" w:themeColor="text1"/>
        </w:rPr>
        <w:t xml:space="preserve"> esclarecimentos sobr</w:t>
      </w:r>
      <w:r w:rsidR="00AE4D1B" w:rsidRPr="002C22D0">
        <w:rPr>
          <w:rFonts w:asciiTheme="minorHAnsi" w:hAnsiTheme="minorHAnsi" w:cstheme="minorHAnsi"/>
          <w:color w:val="000000" w:themeColor="text1"/>
        </w:rPr>
        <w:t>e o auto de infração que compõe</w:t>
      </w:r>
      <w:r w:rsidRPr="002C22D0">
        <w:rPr>
          <w:rFonts w:asciiTheme="minorHAnsi" w:hAnsiTheme="minorHAnsi" w:cstheme="minorHAnsi"/>
          <w:color w:val="000000" w:themeColor="text1"/>
        </w:rPr>
        <w:t xml:space="preserve"> o processo nº2021020081 - TRDP nº 252491.</w:t>
      </w:r>
    </w:p>
    <w:p w14:paraId="389EB800" w14:textId="77777777" w:rsidR="00A66856" w:rsidRPr="002C22D0" w:rsidRDefault="00A66856" w:rsidP="00A66856">
      <w:pPr>
        <w:pStyle w:val="PargrafodaLista"/>
        <w:tabs>
          <w:tab w:val="left" w:pos="1701"/>
        </w:tabs>
        <w:ind w:left="0"/>
        <w:contextualSpacing w:val="0"/>
        <w:jc w:val="both"/>
        <w:rPr>
          <w:rFonts w:asciiTheme="minorHAnsi" w:hAnsiTheme="minorHAnsi" w:cstheme="minorHAnsi"/>
          <w:color w:val="000000" w:themeColor="text1"/>
        </w:rPr>
      </w:pPr>
    </w:p>
    <w:p w14:paraId="3E7C39B2" w14:textId="77777777" w:rsidR="00AE4D1B" w:rsidRPr="002C22D0" w:rsidRDefault="00AE4D1B" w:rsidP="00AE4D1B">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Chegou ao conhecimento desta autarquia que o CREA/RS gerou um Termo de Requisição de Documentos e Providências, seguido de auto de infração, em uma obra localizada na Avenida Fridolino Ritter S/N, no município de Picada Café – RS. Essa informação foi fornecida pela proprietária, Sra. Cíntia Janine Kiekow, que havia contratado a Arquiteta e Urbanista Lidiane Grings, inscrita no CAU com o nº A46230-6, e não entendia o motivo de ter sido multada por “EXERCÍCIO ILEGAL DA PROFISSÃO” sendo que existia um responsável técnico pela obra em questão.</w:t>
      </w:r>
    </w:p>
    <w:p w14:paraId="3EBE3B34" w14:textId="77777777" w:rsidR="00AE4D1B" w:rsidRPr="002C22D0" w:rsidRDefault="00AE4D1B" w:rsidP="00AE4D1B">
      <w:pPr>
        <w:pStyle w:val="PargrafodaLista"/>
        <w:tabs>
          <w:tab w:val="left" w:pos="1701"/>
        </w:tabs>
        <w:ind w:left="0"/>
        <w:contextualSpacing w:val="0"/>
        <w:jc w:val="both"/>
        <w:rPr>
          <w:rFonts w:asciiTheme="minorHAnsi" w:hAnsiTheme="minorHAnsi" w:cstheme="minorHAnsi"/>
          <w:color w:val="000000" w:themeColor="text1"/>
        </w:rPr>
      </w:pPr>
    </w:p>
    <w:p w14:paraId="22F2160E" w14:textId="77777777" w:rsidR="00074552" w:rsidRPr="002C22D0" w:rsidRDefault="005845C0" w:rsidP="00074552">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Neste referido “Termo de Requisição de Documentos e Providências” (TRDP) nº 252491, o CREA</w:t>
      </w:r>
      <w:r w:rsidR="00AE4D1B" w:rsidRPr="002C22D0">
        <w:rPr>
          <w:rFonts w:asciiTheme="minorHAnsi" w:hAnsiTheme="minorHAnsi" w:cstheme="minorHAnsi"/>
          <w:color w:val="000000" w:themeColor="text1"/>
        </w:rPr>
        <w:t>/RS</w:t>
      </w:r>
      <w:r w:rsidRPr="002C22D0">
        <w:rPr>
          <w:rFonts w:asciiTheme="minorHAnsi" w:hAnsiTheme="minorHAnsi" w:cstheme="minorHAnsi"/>
          <w:color w:val="000000" w:themeColor="text1"/>
        </w:rPr>
        <w:t xml:space="preserve"> solicita o seguinte: “</w:t>
      </w:r>
      <w:r w:rsidRPr="002C22D0">
        <w:rPr>
          <w:rFonts w:asciiTheme="minorHAnsi" w:hAnsiTheme="minorHAnsi" w:cstheme="minorHAnsi"/>
          <w:i/>
          <w:color w:val="000000" w:themeColor="text1"/>
        </w:rPr>
        <w:t>contratar profissional habilitado, por meio da apresentação da ART das atividades a seguir: projeto e instalação da escada e passarela e do guarda-corpo; - projeto, instalação e manutenção do guincho de coluna</w:t>
      </w:r>
      <w:r w:rsidRPr="002C22D0">
        <w:rPr>
          <w:rFonts w:asciiTheme="minorHAnsi" w:hAnsiTheme="minorHAnsi" w:cstheme="minorHAnsi"/>
          <w:color w:val="000000" w:themeColor="text1"/>
        </w:rPr>
        <w:t xml:space="preserve">”. </w:t>
      </w:r>
    </w:p>
    <w:p w14:paraId="3C44DA99" w14:textId="77777777" w:rsidR="005845C0" w:rsidRPr="002C22D0" w:rsidRDefault="005845C0" w:rsidP="005845C0">
      <w:pPr>
        <w:pStyle w:val="PargrafodaLista"/>
        <w:rPr>
          <w:rFonts w:asciiTheme="minorHAnsi" w:hAnsiTheme="minorHAnsi" w:cstheme="minorHAnsi"/>
          <w:color w:val="000000" w:themeColor="text1"/>
        </w:rPr>
      </w:pPr>
    </w:p>
    <w:p w14:paraId="3882EC4F" w14:textId="6298BFAE" w:rsidR="005845C0" w:rsidRPr="002C22D0" w:rsidRDefault="005845C0" w:rsidP="005845C0">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Por esse motivo, a Comissão de Exercício Profissional – CEP-CAU/RS- avaliou a documentação </w:t>
      </w:r>
      <w:r w:rsidR="00B859D3" w:rsidRPr="002C22D0">
        <w:rPr>
          <w:rFonts w:asciiTheme="minorHAnsi" w:hAnsiTheme="minorHAnsi" w:cstheme="minorHAnsi"/>
          <w:color w:val="000000" w:themeColor="text1"/>
        </w:rPr>
        <w:t>emitida</w:t>
      </w:r>
      <w:r w:rsidRPr="002C22D0">
        <w:rPr>
          <w:rFonts w:asciiTheme="minorHAnsi" w:hAnsiTheme="minorHAnsi" w:cstheme="minorHAnsi"/>
          <w:color w:val="000000" w:themeColor="text1"/>
        </w:rPr>
        <w:t xml:space="preserve"> pelo o CREA e o os RRTs nº 8466604 e nº 8466625 </w:t>
      </w:r>
      <w:r w:rsidR="00AE4D1B" w:rsidRPr="002C22D0">
        <w:rPr>
          <w:rFonts w:asciiTheme="minorHAnsi" w:hAnsiTheme="minorHAnsi" w:cstheme="minorHAnsi"/>
          <w:color w:val="000000" w:themeColor="text1"/>
        </w:rPr>
        <w:t>elaborados pela</w:t>
      </w:r>
      <w:r w:rsidRPr="002C22D0">
        <w:rPr>
          <w:rFonts w:asciiTheme="minorHAnsi" w:hAnsiTheme="minorHAnsi" w:cstheme="minorHAnsi"/>
          <w:color w:val="000000" w:themeColor="text1"/>
        </w:rPr>
        <w:t xml:space="preserve"> Arquiteta contratada</w:t>
      </w:r>
      <w:r w:rsidR="00AE4D1B" w:rsidRPr="002C22D0">
        <w:rPr>
          <w:rFonts w:asciiTheme="minorHAnsi" w:hAnsiTheme="minorHAnsi" w:cstheme="minorHAnsi"/>
          <w:color w:val="000000" w:themeColor="text1"/>
        </w:rPr>
        <w:t xml:space="preserve"> como responsável técnica da obra</w:t>
      </w:r>
      <w:r w:rsidRPr="002C22D0">
        <w:rPr>
          <w:rFonts w:asciiTheme="minorHAnsi" w:hAnsiTheme="minorHAnsi" w:cstheme="minorHAnsi"/>
          <w:color w:val="000000" w:themeColor="text1"/>
        </w:rPr>
        <w:t xml:space="preserve">. </w:t>
      </w:r>
      <w:r w:rsidR="00AE4D1B" w:rsidRPr="002C22D0">
        <w:rPr>
          <w:rFonts w:asciiTheme="minorHAnsi" w:hAnsiTheme="minorHAnsi" w:cstheme="minorHAnsi"/>
          <w:color w:val="000000" w:themeColor="text1"/>
        </w:rPr>
        <w:t>Verificou-se que a arquiteta</w:t>
      </w:r>
      <w:r w:rsidR="00AA624E" w:rsidRPr="002C22D0">
        <w:rPr>
          <w:rFonts w:asciiTheme="minorHAnsi" w:hAnsiTheme="minorHAnsi" w:cstheme="minorHAnsi"/>
          <w:color w:val="000000" w:themeColor="text1"/>
        </w:rPr>
        <w:t xml:space="preserve"> responsabilizou</w:t>
      </w:r>
      <w:r w:rsidR="00AE4D1B" w:rsidRPr="002C22D0">
        <w:rPr>
          <w:rFonts w:asciiTheme="minorHAnsi" w:hAnsiTheme="minorHAnsi" w:cstheme="minorHAnsi"/>
          <w:color w:val="000000" w:themeColor="text1"/>
        </w:rPr>
        <w:t>-se</w:t>
      </w:r>
      <w:r w:rsidR="00AA624E" w:rsidRPr="002C22D0">
        <w:rPr>
          <w:rFonts w:asciiTheme="minorHAnsi" w:hAnsiTheme="minorHAnsi" w:cstheme="minorHAnsi"/>
          <w:color w:val="000000" w:themeColor="text1"/>
        </w:rPr>
        <w:t xml:space="preserve"> por </w:t>
      </w:r>
      <w:r w:rsidR="00AE4D1B" w:rsidRPr="002C22D0">
        <w:rPr>
          <w:rFonts w:asciiTheme="minorHAnsi" w:hAnsiTheme="minorHAnsi" w:cstheme="minorHAnsi"/>
          <w:color w:val="000000" w:themeColor="text1"/>
        </w:rPr>
        <w:t>“</w:t>
      </w:r>
      <w:r w:rsidR="00AA624E" w:rsidRPr="002C22D0">
        <w:rPr>
          <w:rFonts w:asciiTheme="minorHAnsi" w:hAnsiTheme="minorHAnsi" w:cstheme="minorHAnsi"/>
          <w:color w:val="000000" w:themeColor="text1"/>
        </w:rPr>
        <w:t>Projeto Arquitetônico,</w:t>
      </w:r>
      <w:r w:rsidR="00082B82" w:rsidRPr="002C22D0">
        <w:rPr>
          <w:rFonts w:asciiTheme="minorHAnsi" w:hAnsiTheme="minorHAnsi" w:cstheme="minorHAnsi"/>
          <w:color w:val="000000" w:themeColor="text1"/>
        </w:rPr>
        <w:t xml:space="preserve"> Projeto de estrutura de concreto,</w:t>
      </w:r>
      <w:r w:rsidR="00AA624E" w:rsidRPr="002C22D0">
        <w:rPr>
          <w:rFonts w:asciiTheme="minorHAnsi" w:hAnsiTheme="minorHAnsi" w:cstheme="minorHAnsi"/>
          <w:color w:val="000000" w:themeColor="text1"/>
        </w:rPr>
        <w:t xml:space="preserve"> </w:t>
      </w:r>
      <w:r w:rsidR="00AA624E" w:rsidRPr="002C22D0">
        <w:rPr>
          <w:rFonts w:asciiTheme="minorHAnsi" w:eastAsiaTheme="minorHAnsi" w:hAnsiTheme="minorHAnsi" w:cstheme="minorHAnsi"/>
        </w:rPr>
        <w:t>Projeto de instalações hidrossanitárias prediais, Projeto de instalações elétricas prediais de baixa tensão</w:t>
      </w:r>
      <w:r w:rsidR="00AE4D1B" w:rsidRPr="002C22D0">
        <w:rPr>
          <w:rFonts w:asciiTheme="minorHAnsi" w:eastAsiaTheme="minorHAnsi" w:hAnsiTheme="minorHAnsi" w:cstheme="minorHAnsi"/>
        </w:rPr>
        <w:t>”,</w:t>
      </w:r>
      <w:r w:rsidR="00AA624E" w:rsidRPr="002C22D0">
        <w:rPr>
          <w:rFonts w:asciiTheme="minorHAnsi" w:eastAsiaTheme="minorHAnsi" w:hAnsiTheme="minorHAnsi" w:cstheme="minorHAnsi"/>
        </w:rPr>
        <w:t xml:space="preserve"> </w:t>
      </w:r>
      <w:r w:rsidR="00AE4D1B" w:rsidRPr="002C22D0">
        <w:rPr>
          <w:rFonts w:asciiTheme="minorHAnsi" w:eastAsiaTheme="minorHAnsi" w:hAnsiTheme="minorHAnsi" w:cstheme="minorHAnsi"/>
        </w:rPr>
        <w:t>“</w:t>
      </w:r>
      <w:r w:rsidR="00AA624E" w:rsidRPr="002C22D0">
        <w:rPr>
          <w:rFonts w:asciiTheme="minorHAnsi" w:eastAsiaTheme="minorHAnsi" w:hAnsiTheme="minorHAnsi" w:cstheme="minorHAnsi"/>
        </w:rPr>
        <w:t xml:space="preserve">Execução de obra, Execução de estrutura de concreto, Execução de instalações hidrossanitárias </w:t>
      </w:r>
      <w:r w:rsidR="00AA624E" w:rsidRPr="002C22D0">
        <w:rPr>
          <w:rFonts w:asciiTheme="minorHAnsi" w:hAnsiTheme="minorHAnsi" w:cstheme="minorHAnsi"/>
          <w:color w:val="000000" w:themeColor="text1"/>
        </w:rPr>
        <w:t>prediais, Execução de instalações elétricas prediais de baixa tensão</w:t>
      </w:r>
      <w:r w:rsidR="00AE4D1B" w:rsidRPr="002C22D0">
        <w:rPr>
          <w:rFonts w:asciiTheme="minorHAnsi" w:hAnsiTheme="minorHAnsi" w:cstheme="minorHAnsi"/>
          <w:color w:val="000000" w:themeColor="text1"/>
        </w:rPr>
        <w:t>”</w:t>
      </w:r>
      <w:r w:rsidR="00AA624E" w:rsidRPr="002C22D0">
        <w:rPr>
          <w:rFonts w:asciiTheme="minorHAnsi" w:hAnsiTheme="minorHAnsi" w:cstheme="minorHAnsi"/>
          <w:color w:val="000000" w:themeColor="text1"/>
        </w:rPr>
        <w:t xml:space="preserve"> e ainda inserindo no campo “descrição” </w:t>
      </w:r>
      <w:r w:rsidR="00AE4D1B" w:rsidRPr="002C22D0">
        <w:rPr>
          <w:rFonts w:asciiTheme="minorHAnsi" w:hAnsiTheme="minorHAnsi" w:cstheme="minorHAnsi"/>
          <w:color w:val="000000" w:themeColor="text1"/>
        </w:rPr>
        <w:t xml:space="preserve">dos dois RRT’s </w:t>
      </w:r>
      <w:r w:rsidR="00AA624E" w:rsidRPr="002C22D0">
        <w:rPr>
          <w:rFonts w:asciiTheme="minorHAnsi" w:hAnsiTheme="minorHAnsi" w:cstheme="minorHAnsi"/>
          <w:color w:val="000000" w:themeColor="text1"/>
        </w:rPr>
        <w:t>o seguinte: “FUNDAÇÕES EM SAPATA ISOLADA, ESTRUTURA NO SISTEMA VIGA PILAR”.</w:t>
      </w:r>
    </w:p>
    <w:p w14:paraId="11B06C8B" w14:textId="77777777" w:rsidR="00AA624E" w:rsidRPr="002C22D0" w:rsidRDefault="00AA624E" w:rsidP="00AA624E">
      <w:pPr>
        <w:pStyle w:val="PargrafodaLista"/>
        <w:rPr>
          <w:rFonts w:asciiTheme="minorHAnsi" w:hAnsiTheme="minorHAnsi" w:cstheme="minorHAnsi"/>
          <w:color w:val="000000" w:themeColor="text1"/>
        </w:rPr>
      </w:pPr>
    </w:p>
    <w:p w14:paraId="3840BBCE" w14:textId="017CE783" w:rsidR="00AA624E" w:rsidRPr="002C22D0" w:rsidRDefault="00B859D3" w:rsidP="00B859D3">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Após análise de tais circunstâncias pela Unidade de Fiscalização do CAU/RS, bem como da CEP/RS, compreende-se que os itens "passarela, escada e guarda-corpo" são inerentes ao projeto e execução da obra como um todo, posto que integram a edificação que foi projetada e encontra-se em execução pela arquiteta e urbanista</w:t>
      </w:r>
      <w:r w:rsidR="00264A99" w:rsidRPr="002C22D0">
        <w:rPr>
          <w:rFonts w:asciiTheme="minorHAnsi" w:hAnsiTheme="minorHAnsi" w:cstheme="minorHAnsi"/>
          <w:color w:val="000000" w:themeColor="text1"/>
        </w:rPr>
        <w:t xml:space="preserve">. Já </w:t>
      </w:r>
      <w:r w:rsidR="00AA624E" w:rsidRPr="002C22D0">
        <w:rPr>
          <w:rFonts w:asciiTheme="minorHAnsi" w:hAnsiTheme="minorHAnsi" w:cstheme="minorHAnsi"/>
          <w:color w:val="000000" w:themeColor="text1"/>
        </w:rPr>
        <w:t>“projeto e instalação do guincho de coluna” poderiam ter sido incluída nas referidas RRTs da profissional responsável técnica, com uma simples retificação e acrescentando o item “</w:t>
      </w:r>
      <w:r w:rsidR="00C61664" w:rsidRPr="002C22D0">
        <w:rPr>
          <w:rFonts w:asciiTheme="minorHAnsi" w:hAnsiTheme="minorHAnsi" w:cstheme="minorHAnsi"/>
          <w:color w:val="000000" w:themeColor="text1"/>
        </w:rPr>
        <w:t>outras estruturas</w:t>
      </w:r>
      <w:r w:rsidR="00D22217" w:rsidRPr="002C22D0">
        <w:rPr>
          <w:rFonts w:asciiTheme="minorHAnsi" w:hAnsiTheme="minorHAnsi" w:cstheme="minorHAnsi"/>
          <w:color w:val="000000" w:themeColor="text1"/>
        </w:rPr>
        <w:t>”</w:t>
      </w:r>
      <w:r w:rsidR="00C61664" w:rsidRPr="002C22D0">
        <w:rPr>
          <w:rFonts w:asciiTheme="minorHAnsi" w:hAnsiTheme="minorHAnsi" w:cstheme="minorHAnsi"/>
          <w:color w:val="000000" w:themeColor="text1"/>
        </w:rPr>
        <w:t>, sendo a s</w:t>
      </w:r>
      <w:r w:rsidR="00FE118A" w:rsidRPr="002C22D0">
        <w:rPr>
          <w:rFonts w:asciiTheme="minorHAnsi" w:hAnsiTheme="minorHAnsi" w:cstheme="minorHAnsi"/>
          <w:color w:val="000000" w:themeColor="text1"/>
        </w:rPr>
        <w:t>i</w:t>
      </w:r>
      <w:r w:rsidR="00C61664" w:rsidRPr="002C22D0">
        <w:rPr>
          <w:rFonts w:asciiTheme="minorHAnsi" w:hAnsiTheme="minorHAnsi" w:cstheme="minorHAnsi"/>
          <w:color w:val="000000" w:themeColor="text1"/>
        </w:rPr>
        <w:t>tuação regularizada apenas com uma retificação nos RRT já elaborados anteriormente.</w:t>
      </w:r>
    </w:p>
    <w:p w14:paraId="2671A73A" w14:textId="77777777" w:rsidR="00D22217" w:rsidRPr="002C22D0" w:rsidRDefault="00D22217" w:rsidP="00D22217">
      <w:pPr>
        <w:pStyle w:val="PargrafodaLista"/>
        <w:rPr>
          <w:rFonts w:asciiTheme="minorHAnsi" w:hAnsiTheme="minorHAnsi" w:cstheme="minorHAnsi"/>
          <w:color w:val="000000" w:themeColor="text1"/>
        </w:rPr>
      </w:pPr>
    </w:p>
    <w:p w14:paraId="71292A4B" w14:textId="64A0992E" w:rsidR="00D22217" w:rsidRPr="002C22D0" w:rsidRDefault="00D22217" w:rsidP="005845C0">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Quanto à “manutenção do guincho de coluna”</w:t>
      </w:r>
      <w:r w:rsidR="009B4AC8" w:rsidRPr="002C22D0">
        <w:rPr>
          <w:rFonts w:asciiTheme="minorHAnsi" w:hAnsiTheme="minorHAnsi" w:cstheme="minorHAnsi"/>
          <w:color w:val="000000" w:themeColor="text1"/>
        </w:rPr>
        <w:t xml:space="preserve">, </w:t>
      </w:r>
      <w:r w:rsidR="00AE43AD" w:rsidRPr="002C22D0">
        <w:rPr>
          <w:rFonts w:asciiTheme="minorHAnsi" w:hAnsiTheme="minorHAnsi" w:cstheme="minorHAnsi"/>
          <w:color w:val="000000" w:themeColor="text1"/>
        </w:rPr>
        <w:t>entende-se que tal atividade, relativa ao controle de qualidade e segurança de equipamento fornecido, d</w:t>
      </w:r>
      <w:r w:rsidR="009B4AC8" w:rsidRPr="002C22D0">
        <w:rPr>
          <w:rFonts w:asciiTheme="minorHAnsi" w:hAnsiTheme="minorHAnsi" w:cstheme="minorHAnsi"/>
          <w:color w:val="000000" w:themeColor="text1"/>
        </w:rPr>
        <w:t>ev</w:t>
      </w:r>
      <w:r w:rsidR="00AE43AD" w:rsidRPr="002C22D0">
        <w:rPr>
          <w:rFonts w:asciiTheme="minorHAnsi" w:hAnsiTheme="minorHAnsi" w:cstheme="minorHAnsi"/>
          <w:color w:val="000000" w:themeColor="text1"/>
        </w:rPr>
        <w:t>e</w:t>
      </w:r>
      <w:r w:rsidR="009B4AC8" w:rsidRPr="002C22D0">
        <w:rPr>
          <w:rFonts w:asciiTheme="minorHAnsi" w:hAnsiTheme="minorHAnsi" w:cstheme="minorHAnsi"/>
          <w:color w:val="000000" w:themeColor="text1"/>
        </w:rPr>
        <w:t xml:space="preserve"> ser realizada pela empresa que </w:t>
      </w:r>
      <w:r w:rsidR="00AE43AD" w:rsidRPr="002C22D0">
        <w:rPr>
          <w:rFonts w:asciiTheme="minorHAnsi" w:hAnsiTheme="minorHAnsi" w:cstheme="minorHAnsi"/>
          <w:color w:val="000000" w:themeColor="text1"/>
        </w:rPr>
        <w:t>fornece o</w:t>
      </w:r>
      <w:r w:rsidR="009B4AC8" w:rsidRPr="002C22D0">
        <w:rPr>
          <w:rFonts w:asciiTheme="minorHAnsi" w:hAnsiTheme="minorHAnsi" w:cstheme="minorHAnsi"/>
          <w:color w:val="000000" w:themeColor="text1"/>
        </w:rPr>
        <w:t xml:space="preserve"> maquinário</w:t>
      </w:r>
      <w:r w:rsidR="00AE43AD" w:rsidRPr="002C22D0">
        <w:rPr>
          <w:rFonts w:asciiTheme="minorHAnsi" w:hAnsiTheme="minorHAnsi" w:cstheme="minorHAnsi"/>
          <w:color w:val="000000" w:themeColor="text1"/>
        </w:rPr>
        <w:t xml:space="preserve"> e, portanto, é responsável por locá-lo em condições de uso e operação</w:t>
      </w:r>
      <w:r w:rsidR="009B4AC8" w:rsidRPr="002C22D0">
        <w:rPr>
          <w:rFonts w:asciiTheme="minorHAnsi" w:hAnsiTheme="minorHAnsi" w:cstheme="minorHAnsi"/>
          <w:color w:val="000000" w:themeColor="text1"/>
        </w:rPr>
        <w:t xml:space="preserve">, e não pela profissional responsável técnica da obra, ou, muito menos, pela proprietária da obra. Por </w:t>
      </w:r>
      <w:r w:rsidR="00C61664" w:rsidRPr="002C22D0">
        <w:rPr>
          <w:rFonts w:asciiTheme="minorHAnsi" w:hAnsiTheme="minorHAnsi" w:cstheme="minorHAnsi"/>
          <w:color w:val="000000" w:themeColor="text1"/>
        </w:rPr>
        <w:t xml:space="preserve">isso, esse conselho entende ser </w:t>
      </w:r>
      <w:r w:rsidR="0022082C" w:rsidRPr="002C22D0">
        <w:rPr>
          <w:rFonts w:asciiTheme="minorHAnsi" w:hAnsiTheme="minorHAnsi" w:cstheme="minorHAnsi"/>
          <w:color w:val="000000" w:themeColor="text1"/>
        </w:rPr>
        <w:t>equivocada</w:t>
      </w:r>
      <w:r w:rsidR="009B4AC8" w:rsidRPr="002C22D0">
        <w:rPr>
          <w:rFonts w:asciiTheme="minorHAnsi" w:hAnsiTheme="minorHAnsi" w:cstheme="minorHAnsi"/>
          <w:color w:val="000000" w:themeColor="text1"/>
        </w:rPr>
        <w:t xml:space="preserve"> essa solicitação por parte da fiscalização do CREA/RS.</w:t>
      </w:r>
    </w:p>
    <w:p w14:paraId="5348715C" w14:textId="77777777" w:rsidR="009B4AC8" w:rsidRPr="002C22D0" w:rsidRDefault="009B4AC8" w:rsidP="009B4AC8">
      <w:pPr>
        <w:pStyle w:val="PargrafodaLista"/>
        <w:rPr>
          <w:rFonts w:asciiTheme="minorHAnsi" w:hAnsiTheme="minorHAnsi" w:cstheme="minorHAnsi"/>
          <w:color w:val="000000" w:themeColor="text1"/>
        </w:rPr>
      </w:pPr>
    </w:p>
    <w:p w14:paraId="1D31C8D7" w14:textId="2C4AEF97" w:rsidR="009B4AC8" w:rsidRPr="002C22D0" w:rsidRDefault="009B4AC8" w:rsidP="005845C0">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Portanto, entendemos que a fiscalização do CREA/RS tenha identificado alguns itens sendo executados sem </w:t>
      </w:r>
      <w:r w:rsidR="00C61664" w:rsidRPr="002C22D0">
        <w:rPr>
          <w:rFonts w:asciiTheme="minorHAnsi" w:hAnsiTheme="minorHAnsi" w:cstheme="minorHAnsi"/>
          <w:color w:val="000000" w:themeColor="text1"/>
        </w:rPr>
        <w:t xml:space="preserve">uma </w:t>
      </w:r>
      <w:r w:rsidRPr="002C22D0">
        <w:rPr>
          <w:rFonts w:asciiTheme="minorHAnsi" w:hAnsiTheme="minorHAnsi" w:cstheme="minorHAnsi"/>
          <w:color w:val="000000" w:themeColor="text1"/>
        </w:rPr>
        <w:t>cobertura minuciosamente detalhada nos RRTs elaborados pela Profissional Arquiteta e Urbanista Lidiane Grings, ou por qualquer outro profissional. Porém, existindo um profissional responsável técnico pela obra, o adequado seria conversar com a profissional e solicitar essa inclusão/retificação em seus RRT</w:t>
      </w:r>
      <w:r w:rsidR="008B3127" w:rsidRPr="002C22D0">
        <w:rPr>
          <w:rFonts w:asciiTheme="minorHAnsi" w:hAnsiTheme="minorHAnsi" w:cstheme="minorHAnsi"/>
          <w:color w:val="000000" w:themeColor="text1"/>
        </w:rPr>
        <w:t>’</w:t>
      </w:r>
      <w:r w:rsidRPr="002C22D0">
        <w:rPr>
          <w:rFonts w:asciiTheme="minorHAnsi" w:hAnsiTheme="minorHAnsi" w:cstheme="minorHAnsi"/>
          <w:color w:val="000000" w:themeColor="text1"/>
        </w:rPr>
        <w:t>s, antes de autuar a proprietário por exercício ilegal, fazendo-a cr</w:t>
      </w:r>
      <w:r w:rsidR="006F73DB" w:rsidRPr="002C22D0">
        <w:rPr>
          <w:rFonts w:asciiTheme="minorHAnsi" w:hAnsiTheme="minorHAnsi" w:cstheme="minorHAnsi"/>
          <w:color w:val="000000" w:themeColor="text1"/>
        </w:rPr>
        <w:t xml:space="preserve">er </w:t>
      </w:r>
      <w:r w:rsidRPr="002C22D0">
        <w:rPr>
          <w:rFonts w:asciiTheme="minorHAnsi" w:hAnsiTheme="minorHAnsi" w:cstheme="minorHAnsi"/>
          <w:color w:val="000000" w:themeColor="text1"/>
        </w:rPr>
        <w:t>que a Arquiteta não teria condições técnicas de se responsabilizar pelas atividades que estavam sendo executadas na obra, naquele momento</w:t>
      </w:r>
      <w:r w:rsidR="00AE43AD" w:rsidRPr="002C22D0">
        <w:rPr>
          <w:rFonts w:asciiTheme="minorHAnsi" w:hAnsiTheme="minorHAnsi" w:cstheme="minorHAnsi"/>
          <w:color w:val="000000" w:themeColor="text1"/>
        </w:rPr>
        <w:t>, o que, como já se explanou nos parágrafos anteriores, não corresponde à realidade.</w:t>
      </w:r>
    </w:p>
    <w:p w14:paraId="19F2A198" w14:textId="77777777" w:rsidR="009B4AC8" w:rsidRPr="002C22D0" w:rsidRDefault="009B4AC8" w:rsidP="009B4AC8">
      <w:pPr>
        <w:pStyle w:val="PargrafodaLista"/>
        <w:rPr>
          <w:rFonts w:asciiTheme="minorHAnsi" w:hAnsiTheme="minorHAnsi" w:cstheme="minorHAnsi"/>
          <w:color w:val="000000" w:themeColor="text1"/>
        </w:rPr>
      </w:pPr>
    </w:p>
    <w:p w14:paraId="0C2E149F" w14:textId="17AD5552" w:rsidR="009B4AC8" w:rsidRPr="002C22D0" w:rsidRDefault="009B4AC8" w:rsidP="00D07AF2">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Este conselho </w:t>
      </w:r>
      <w:r w:rsidR="00C61664" w:rsidRPr="002C22D0">
        <w:rPr>
          <w:rFonts w:asciiTheme="minorHAnsi" w:hAnsiTheme="minorHAnsi" w:cstheme="minorHAnsi"/>
          <w:color w:val="000000" w:themeColor="text1"/>
        </w:rPr>
        <w:t>solicita</w:t>
      </w:r>
      <w:r w:rsidRPr="002C22D0">
        <w:rPr>
          <w:rFonts w:asciiTheme="minorHAnsi" w:hAnsiTheme="minorHAnsi" w:cstheme="minorHAnsi"/>
          <w:color w:val="000000" w:themeColor="text1"/>
        </w:rPr>
        <w:t xml:space="preserve"> que o Auto de Infração</w:t>
      </w:r>
      <w:r w:rsidR="00082B82" w:rsidRPr="002C22D0">
        <w:rPr>
          <w:rFonts w:asciiTheme="minorHAnsi" w:hAnsiTheme="minorHAnsi" w:cstheme="minorHAnsi"/>
          <w:color w:val="000000" w:themeColor="text1"/>
        </w:rPr>
        <w:t>,</w:t>
      </w:r>
      <w:r w:rsidRPr="002C22D0">
        <w:rPr>
          <w:rFonts w:asciiTheme="minorHAnsi" w:hAnsiTheme="minorHAnsi" w:cstheme="minorHAnsi"/>
          <w:color w:val="000000" w:themeColor="text1"/>
        </w:rPr>
        <w:t xml:space="preserve"> </w:t>
      </w:r>
      <w:r w:rsidR="00852F8D" w:rsidRPr="002C22D0">
        <w:rPr>
          <w:rFonts w:asciiTheme="minorHAnsi" w:hAnsiTheme="minorHAnsi" w:cstheme="minorHAnsi"/>
          <w:color w:val="000000" w:themeColor="text1"/>
        </w:rPr>
        <w:t>referente ao processo 2021020081</w:t>
      </w:r>
      <w:r w:rsidR="00082B82" w:rsidRPr="002C22D0">
        <w:rPr>
          <w:rFonts w:asciiTheme="minorHAnsi" w:hAnsiTheme="minorHAnsi" w:cstheme="minorHAnsi"/>
          <w:color w:val="000000" w:themeColor="text1"/>
        </w:rPr>
        <w:t>,</w:t>
      </w:r>
      <w:r w:rsidR="0022082C" w:rsidRPr="002C22D0">
        <w:rPr>
          <w:rFonts w:asciiTheme="minorHAnsi" w:hAnsiTheme="minorHAnsi" w:cstheme="minorHAnsi"/>
          <w:color w:val="000000" w:themeColor="text1"/>
        </w:rPr>
        <w:t xml:space="preserve"> seja anulado</w:t>
      </w:r>
      <w:r w:rsidR="00852F8D" w:rsidRPr="002C22D0">
        <w:rPr>
          <w:rFonts w:asciiTheme="minorHAnsi" w:hAnsiTheme="minorHAnsi" w:cstheme="minorHAnsi"/>
          <w:color w:val="000000" w:themeColor="text1"/>
        </w:rPr>
        <w:t xml:space="preserve"> pela Câm</w:t>
      </w:r>
      <w:r w:rsidR="00FE118A" w:rsidRPr="002C22D0">
        <w:rPr>
          <w:rFonts w:asciiTheme="minorHAnsi" w:hAnsiTheme="minorHAnsi" w:cstheme="minorHAnsi"/>
          <w:color w:val="000000" w:themeColor="text1"/>
        </w:rPr>
        <w:t>a</w:t>
      </w:r>
      <w:r w:rsidR="00852F8D" w:rsidRPr="002C22D0">
        <w:rPr>
          <w:rFonts w:asciiTheme="minorHAnsi" w:hAnsiTheme="minorHAnsi" w:cstheme="minorHAnsi"/>
          <w:color w:val="000000" w:themeColor="text1"/>
        </w:rPr>
        <w:t xml:space="preserve">ra especializada de Engenharia Civil </w:t>
      </w:r>
      <w:r w:rsidR="005508A2">
        <w:rPr>
          <w:rFonts w:asciiTheme="minorHAnsi" w:hAnsiTheme="minorHAnsi" w:cstheme="minorHAnsi"/>
          <w:color w:val="000000" w:themeColor="text1"/>
        </w:rPr>
        <w:t>-</w:t>
      </w:r>
      <w:r w:rsidR="00852F8D" w:rsidRPr="002C22D0">
        <w:rPr>
          <w:rFonts w:asciiTheme="minorHAnsi" w:hAnsiTheme="minorHAnsi" w:cstheme="minorHAnsi"/>
          <w:color w:val="000000" w:themeColor="text1"/>
        </w:rPr>
        <w:t xml:space="preserve"> CEEC -</w:t>
      </w:r>
      <w:r w:rsidRPr="002C22D0">
        <w:rPr>
          <w:rFonts w:asciiTheme="minorHAnsi" w:hAnsiTheme="minorHAnsi" w:cstheme="minorHAnsi"/>
          <w:color w:val="000000" w:themeColor="text1"/>
        </w:rPr>
        <w:t xml:space="preserve"> CREA/RS, </w:t>
      </w:r>
      <w:r w:rsidR="00123991" w:rsidRPr="002C22D0">
        <w:rPr>
          <w:rFonts w:asciiTheme="minorHAnsi" w:hAnsiTheme="minorHAnsi" w:cstheme="minorHAnsi"/>
          <w:color w:val="000000" w:themeColor="text1"/>
        </w:rPr>
        <w:t>levando em consideração que as pendências identificadas p</w:t>
      </w:r>
      <w:r w:rsidR="00082B82" w:rsidRPr="002C22D0">
        <w:rPr>
          <w:rFonts w:asciiTheme="minorHAnsi" w:hAnsiTheme="minorHAnsi" w:cstheme="minorHAnsi"/>
          <w:color w:val="000000" w:themeColor="text1"/>
        </w:rPr>
        <w:t>elo</w:t>
      </w:r>
      <w:r w:rsidR="00123991" w:rsidRPr="002C22D0">
        <w:rPr>
          <w:rFonts w:asciiTheme="minorHAnsi" w:hAnsiTheme="minorHAnsi" w:cstheme="minorHAnsi"/>
          <w:color w:val="000000" w:themeColor="text1"/>
        </w:rPr>
        <w:t xml:space="preserve"> agente fiscal do CREA-RS podem ser plenamente sanadas com a retificação do RRT e inserção das informações julgadas pertinentes</w:t>
      </w:r>
      <w:r w:rsidRPr="002C22D0">
        <w:rPr>
          <w:rFonts w:asciiTheme="minorHAnsi" w:hAnsiTheme="minorHAnsi" w:cstheme="minorHAnsi"/>
          <w:color w:val="000000" w:themeColor="text1"/>
        </w:rPr>
        <w:t>, pois havia uma profissional, plenamente adequada</w:t>
      </w:r>
      <w:r w:rsidR="00123991" w:rsidRPr="002C22D0">
        <w:rPr>
          <w:rFonts w:asciiTheme="minorHAnsi" w:hAnsiTheme="minorHAnsi" w:cstheme="minorHAnsi"/>
          <w:color w:val="000000" w:themeColor="text1"/>
        </w:rPr>
        <w:t>,</w:t>
      </w:r>
      <w:r w:rsidRPr="002C22D0">
        <w:rPr>
          <w:rFonts w:asciiTheme="minorHAnsi" w:hAnsiTheme="minorHAnsi" w:cstheme="minorHAnsi"/>
          <w:color w:val="000000" w:themeColor="text1"/>
        </w:rPr>
        <w:t xml:space="preserve"> para assumir essas</w:t>
      </w:r>
      <w:r w:rsidR="00D07AF2" w:rsidRPr="002C22D0">
        <w:rPr>
          <w:rFonts w:asciiTheme="minorHAnsi" w:hAnsiTheme="minorHAnsi" w:cstheme="minorHAnsi"/>
          <w:color w:val="000000" w:themeColor="text1"/>
        </w:rPr>
        <w:t xml:space="preserve"> responsabilidades listadas pela</w:t>
      </w:r>
      <w:r w:rsidRPr="002C22D0">
        <w:rPr>
          <w:rFonts w:asciiTheme="minorHAnsi" w:hAnsiTheme="minorHAnsi" w:cstheme="minorHAnsi"/>
          <w:color w:val="000000" w:themeColor="text1"/>
        </w:rPr>
        <w:t xml:space="preserve"> fiscal.</w:t>
      </w:r>
    </w:p>
    <w:p w14:paraId="5ED9C76A" w14:textId="77777777" w:rsidR="009B4AC8" w:rsidRPr="002C22D0" w:rsidRDefault="009B4AC8" w:rsidP="00123991">
      <w:pPr>
        <w:pStyle w:val="PargrafodaLista"/>
        <w:tabs>
          <w:tab w:val="left" w:pos="1701"/>
        </w:tabs>
        <w:ind w:left="0"/>
        <w:contextualSpacing w:val="0"/>
        <w:jc w:val="both"/>
        <w:rPr>
          <w:rFonts w:asciiTheme="minorHAnsi" w:hAnsiTheme="minorHAnsi" w:cstheme="minorHAnsi"/>
          <w:color w:val="000000" w:themeColor="text1"/>
        </w:rPr>
      </w:pPr>
    </w:p>
    <w:p w14:paraId="63C41B6D" w14:textId="21D1110B" w:rsidR="00BD5AD8" w:rsidRPr="002C22D0" w:rsidRDefault="00123991" w:rsidP="006F73DB">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Sugere-se</w:t>
      </w:r>
      <w:r w:rsidR="00FE118A" w:rsidRPr="002C22D0">
        <w:rPr>
          <w:rFonts w:asciiTheme="minorHAnsi" w:hAnsiTheme="minorHAnsi" w:cstheme="minorHAnsi"/>
          <w:color w:val="000000" w:themeColor="text1"/>
        </w:rPr>
        <w:t>,</w:t>
      </w:r>
      <w:r w:rsidR="009B4AC8" w:rsidRPr="002C22D0">
        <w:rPr>
          <w:rFonts w:asciiTheme="minorHAnsi" w:hAnsiTheme="minorHAnsi" w:cstheme="minorHAnsi"/>
          <w:color w:val="000000" w:themeColor="text1"/>
        </w:rPr>
        <w:t xml:space="preserve"> também</w:t>
      </w:r>
      <w:r w:rsidR="00FE118A" w:rsidRPr="002C22D0">
        <w:rPr>
          <w:rFonts w:asciiTheme="minorHAnsi" w:hAnsiTheme="minorHAnsi" w:cstheme="minorHAnsi"/>
          <w:color w:val="000000" w:themeColor="text1"/>
        </w:rPr>
        <w:t>,</w:t>
      </w:r>
      <w:r w:rsidR="009B4AC8" w:rsidRPr="002C22D0">
        <w:rPr>
          <w:rFonts w:asciiTheme="minorHAnsi" w:hAnsiTheme="minorHAnsi" w:cstheme="minorHAnsi"/>
          <w:color w:val="000000" w:themeColor="text1"/>
        </w:rPr>
        <w:t xml:space="preserve"> que o CREA/RS reavalie a maneira como conduz suas fiscalizações</w:t>
      </w:r>
      <w:r w:rsidR="00852F8D" w:rsidRPr="002C22D0">
        <w:rPr>
          <w:rFonts w:asciiTheme="minorHAnsi" w:hAnsiTheme="minorHAnsi" w:cstheme="minorHAnsi"/>
          <w:color w:val="000000" w:themeColor="text1"/>
        </w:rPr>
        <w:t xml:space="preserve">, pois havendo algum responsável técnico pela </w:t>
      </w:r>
      <w:r w:rsidR="006F73DB" w:rsidRPr="002C22D0">
        <w:rPr>
          <w:rFonts w:asciiTheme="minorHAnsi" w:hAnsiTheme="minorHAnsi" w:cstheme="minorHAnsi"/>
          <w:color w:val="000000" w:themeColor="text1"/>
        </w:rPr>
        <w:t xml:space="preserve">execução da </w:t>
      </w:r>
      <w:r w:rsidR="00852F8D" w:rsidRPr="002C22D0">
        <w:rPr>
          <w:rFonts w:asciiTheme="minorHAnsi" w:hAnsiTheme="minorHAnsi" w:cstheme="minorHAnsi"/>
          <w:color w:val="000000" w:themeColor="text1"/>
        </w:rPr>
        <w:t xml:space="preserve">obra, esse deve </w:t>
      </w:r>
      <w:r w:rsidR="006F73DB" w:rsidRPr="002C22D0">
        <w:rPr>
          <w:rFonts w:asciiTheme="minorHAnsi" w:hAnsiTheme="minorHAnsi" w:cstheme="minorHAnsi"/>
          <w:color w:val="000000" w:themeColor="text1"/>
        </w:rPr>
        <w:t>ser comunicado caso haja alguma divergência entre as atividades executadas e o documento recolhido. Esse profissional, responsável pela execução da obra, irá esclarecer a situação ou informando quem é responsável técnico por aquela atividade (sendo ele ou outro profissional) ou i</w:t>
      </w:r>
      <w:r w:rsidR="005508A2">
        <w:rPr>
          <w:rFonts w:asciiTheme="minorHAnsi" w:hAnsiTheme="minorHAnsi" w:cstheme="minorHAnsi"/>
          <w:color w:val="000000" w:themeColor="text1"/>
        </w:rPr>
        <w:t>nformar que não há responsável -</w:t>
      </w:r>
      <w:bookmarkStart w:id="1" w:name="_GoBack"/>
      <w:bookmarkEnd w:id="1"/>
      <w:r w:rsidR="006F73DB" w:rsidRPr="002C22D0">
        <w:rPr>
          <w:rFonts w:asciiTheme="minorHAnsi" w:hAnsiTheme="minorHAnsi" w:cstheme="minorHAnsi"/>
          <w:color w:val="000000" w:themeColor="text1"/>
        </w:rPr>
        <w:t xml:space="preserve"> nesse caso, sim, enquadrando o exercício ilegal do proprietário.</w:t>
      </w:r>
      <w:r w:rsidR="00FE118A" w:rsidRPr="002C22D0">
        <w:rPr>
          <w:rFonts w:asciiTheme="minorHAnsi" w:hAnsiTheme="minorHAnsi" w:cstheme="minorHAnsi"/>
          <w:color w:val="000000" w:themeColor="text1"/>
        </w:rPr>
        <w:t xml:space="preserve"> Em tempo, aproveitamos para informar que os(as) agentes de fiscalização do CAU/RS são orientados a, frente obra onde se identifique responsabilidade de profissionais vinculados(as) ao CREA-RS, oportunizar qualquer ajuste em ART mediante solicitação verbal ou escrita, jamais imputando penalidade ao(à) profissional (o que seria descabido, posto que fiscalizado(a) por outro conselho), muito menos ao(à) proprietário(a), sendo remetida notícia ao CREA-RS, em última instância, do que fora constatado, a fim de que aja da maneira que entender conveniente, dentro de seus normativos próprios.</w:t>
      </w:r>
    </w:p>
    <w:p w14:paraId="755D1057" w14:textId="77777777" w:rsidR="00074552" w:rsidRPr="002C22D0" w:rsidRDefault="00074552" w:rsidP="00074552">
      <w:pPr>
        <w:rPr>
          <w:rFonts w:asciiTheme="minorHAnsi" w:hAnsiTheme="minorHAnsi" w:cstheme="minorHAnsi"/>
          <w:color w:val="000000" w:themeColor="text1"/>
        </w:rPr>
      </w:pPr>
    </w:p>
    <w:p w14:paraId="0E48E174" w14:textId="77777777" w:rsidR="00074552" w:rsidRPr="002C22D0" w:rsidRDefault="00074552" w:rsidP="00074552">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 xml:space="preserve">Em razão da importância do assunto, o CAU/RS solicita o retorno de resposta formal dessa Autarquia Federal, devendo todos os documentos relacionados ao tema ser entregues juntos, </w:t>
      </w:r>
      <w:r w:rsidRPr="002C22D0">
        <w:rPr>
          <w:rFonts w:asciiTheme="minorHAnsi" w:hAnsiTheme="minorHAnsi" w:cstheme="minorHAnsi"/>
          <w:b/>
          <w:color w:val="000000" w:themeColor="text1"/>
        </w:rPr>
        <w:t>no prazo de até 15 (quinze) dias</w:t>
      </w:r>
      <w:r w:rsidRPr="002C22D0">
        <w:rPr>
          <w:rFonts w:asciiTheme="minorHAnsi" w:hAnsiTheme="minorHAnsi" w:cstheme="minorHAnsi"/>
          <w:color w:val="000000" w:themeColor="text1"/>
        </w:rPr>
        <w:t>, presencialmente ou enviados via postal, no endereço da sede do CAU/RS (Rua Dona Laura, nº 320, 15º andar, Bairro Rio Branco, Porto Alegre/RS, CEP 90430-090) ou encaminhados em anexo (digitalizados) para o endereço eletrônico (</w:t>
      </w:r>
      <w:r w:rsidR="008B3127" w:rsidRPr="002C22D0">
        <w:rPr>
          <w:rStyle w:val="Hyperlink"/>
          <w:rFonts w:asciiTheme="minorHAnsi" w:hAnsiTheme="minorHAnsi" w:cstheme="minorHAnsi"/>
        </w:rPr>
        <w:t>assessoriacep@caurs.gov.br</w:t>
      </w:r>
      <w:r w:rsidRPr="002C22D0">
        <w:rPr>
          <w:rFonts w:asciiTheme="minorHAnsi" w:hAnsiTheme="minorHAnsi" w:cstheme="minorHAnsi"/>
          <w:color w:val="000000" w:themeColor="text1"/>
        </w:rPr>
        <w:t>), cujo título deve corresponder ao assunto do presente oficio.</w:t>
      </w:r>
    </w:p>
    <w:p w14:paraId="1CFDDEC2" w14:textId="77777777" w:rsidR="00074552" w:rsidRPr="002C22D0" w:rsidRDefault="00074552" w:rsidP="00074552">
      <w:pPr>
        <w:tabs>
          <w:tab w:val="left" w:pos="1701"/>
        </w:tabs>
        <w:jc w:val="both"/>
        <w:rPr>
          <w:rFonts w:asciiTheme="minorHAnsi" w:hAnsiTheme="minorHAnsi" w:cstheme="minorHAnsi"/>
          <w:color w:val="000000" w:themeColor="text1"/>
        </w:rPr>
      </w:pPr>
    </w:p>
    <w:p w14:paraId="5257741E" w14:textId="77777777" w:rsidR="00074552" w:rsidRPr="002C22D0" w:rsidRDefault="00074552" w:rsidP="00074552">
      <w:pPr>
        <w:pStyle w:val="PargrafodaLista"/>
        <w:numPr>
          <w:ilvl w:val="0"/>
          <w:numId w:val="5"/>
        </w:numPr>
        <w:tabs>
          <w:tab w:val="left" w:pos="1701"/>
        </w:tabs>
        <w:ind w:left="0" w:firstLine="0"/>
        <w:contextualSpacing w:val="0"/>
        <w:jc w:val="both"/>
        <w:rPr>
          <w:rFonts w:asciiTheme="minorHAnsi" w:hAnsiTheme="minorHAnsi" w:cstheme="minorHAnsi"/>
          <w:color w:val="000000" w:themeColor="text1"/>
        </w:rPr>
      </w:pPr>
      <w:r w:rsidRPr="002C22D0">
        <w:rPr>
          <w:rFonts w:asciiTheme="minorHAnsi" w:hAnsiTheme="minorHAnsi" w:cstheme="minorHAnsi"/>
          <w:color w:val="000000" w:themeColor="text1"/>
        </w:rPr>
        <w:t>Por esses motivos, o CAU/RS solicita que o CREA analise as questões levantadas. Esta Autarquia fica à disposição para maiores informações.</w:t>
      </w:r>
    </w:p>
    <w:p w14:paraId="000E9338" w14:textId="77777777" w:rsidR="00074552" w:rsidRPr="002C22D0" w:rsidRDefault="00074552" w:rsidP="00074552">
      <w:pPr>
        <w:pStyle w:val="PargrafodaLista"/>
        <w:tabs>
          <w:tab w:val="left" w:pos="1701"/>
        </w:tabs>
        <w:ind w:left="0"/>
        <w:contextualSpacing w:val="0"/>
        <w:jc w:val="both"/>
        <w:rPr>
          <w:rFonts w:asciiTheme="minorHAnsi" w:hAnsiTheme="minorHAnsi" w:cstheme="minorHAnsi"/>
          <w:color w:val="000000" w:themeColor="text1"/>
        </w:rPr>
      </w:pPr>
    </w:p>
    <w:p w14:paraId="4A328989" w14:textId="77777777" w:rsidR="00074552" w:rsidRPr="002C22D0" w:rsidRDefault="00074552" w:rsidP="00074552">
      <w:pPr>
        <w:pStyle w:val="PargrafodaLista"/>
        <w:tabs>
          <w:tab w:val="left" w:pos="1701"/>
        </w:tabs>
        <w:ind w:left="0"/>
        <w:contextualSpacing w:val="0"/>
        <w:jc w:val="both"/>
        <w:rPr>
          <w:rFonts w:asciiTheme="minorHAnsi" w:hAnsiTheme="minorHAnsi" w:cstheme="minorHAnsi"/>
          <w:color w:val="000000" w:themeColor="text1"/>
        </w:rPr>
      </w:pPr>
    </w:p>
    <w:p w14:paraId="0FD31D79" w14:textId="77777777" w:rsidR="00074552" w:rsidRPr="002C22D0" w:rsidRDefault="00074552" w:rsidP="00074552">
      <w:pPr>
        <w:tabs>
          <w:tab w:val="left" w:pos="1701"/>
        </w:tabs>
        <w:rPr>
          <w:rFonts w:asciiTheme="minorHAnsi" w:hAnsiTheme="minorHAnsi" w:cstheme="minorHAnsi"/>
          <w:color w:val="000000" w:themeColor="text1"/>
        </w:rPr>
      </w:pPr>
      <w:r w:rsidRPr="002C22D0">
        <w:rPr>
          <w:rFonts w:asciiTheme="minorHAnsi" w:hAnsiTheme="minorHAnsi" w:cstheme="minorHAnsi"/>
          <w:color w:val="000000" w:themeColor="text1"/>
        </w:rPr>
        <w:tab/>
        <w:t>Atenciosamente,</w:t>
      </w:r>
    </w:p>
    <w:p w14:paraId="311E5DC2" w14:textId="77777777" w:rsidR="00074552" w:rsidRPr="002C22D0" w:rsidRDefault="00074552" w:rsidP="00074552">
      <w:pPr>
        <w:tabs>
          <w:tab w:val="left" w:pos="1701"/>
        </w:tabs>
        <w:rPr>
          <w:rFonts w:asciiTheme="minorHAnsi" w:hAnsiTheme="minorHAnsi" w:cstheme="minorHAnsi"/>
          <w:color w:val="000000" w:themeColor="text1"/>
        </w:rPr>
      </w:pPr>
    </w:p>
    <w:p w14:paraId="74FFBB28" w14:textId="77777777" w:rsidR="00074552" w:rsidRPr="002C22D0" w:rsidRDefault="00074552" w:rsidP="00074552">
      <w:pPr>
        <w:tabs>
          <w:tab w:val="left" w:pos="1701"/>
        </w:tabs>
        <w:rPr>
          <w:rFonts w:asciiTheme="minorHAnsi" w:hAnsiTheme="minorHAnsi" w:cstheme="minorHAnsi"/>
          <w:color w:val="000000" w:themeColor="text1"/>
        </w:rPr>
      </w:pPr>
    </w:p>
    <w:p w14:paraId="11BBEC03" w14:textId="77777777" w:rsidR="00A23B81" w:rsidRPr="002C22D0" w:rsidRDefault="00A23B81" w:rsidP="00C94B91">
      <w:pPr>
        <w:ind w:firstLine="1418"/>
        <w:jc w:val="both"/>
        <w:rPr>
          <w:rFonts w:asciiTheme="minorHAnsi" w:hAnsiTheme="minorHAnsi" w:cstheme="minorHAnsi"/>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9"/>
      </w:tblGrid>
      <w:tr w:rsidR="00074552" w:rsidRPr="002C22D0" w14:paraId="23D67E00" w14:textId="77777777" w:rsidTr="001A1BCD">
        <w:trPr>
          <w:jc w:val="center"/>
        </w:trPr>
        <w:tc>
          <w:tcPr>
            <w:tcW w:w="6729" w:type="dxa"/>
          </w:tcPr>
          <w:p w14:paraId="7159F9F1" w14:textId="77777777" w:rsidR="00074552" w:rsidRPr="002C22D0" w:rsidRDefault="00074552" w:rsidP="00074552">
            <w:pPr>
              <w:pStyle w:val="PargrafodaLista"/>
              <w:autoSpaceDE w:val="0"/>
              <w:autoSpaceDN w:val="0"/>
              <w:adjustRightInd w:val="0"/>
              <w:jc w:val="center"/>
              <w:rPr>
                <w:rFonts w:asciiTheme="minorHAnsi" w:hAnsiTheme="minorHAnsi" w:cstheme="minorHAnsi"/>
                <w:b/>
              </w:rPr>
            </w:pPr>
            <w:r w:rsidRPr="002C22D0">
              <w:rPr>
                <w:rFonts w:asciiTheme="minorHAnsi" w:hAnsiTheme="minorHAnsi" w:cstheme="minorHAnsi"/>
                <w:b/>
              </w:rPr>
              <w:t>TIAGO HOLZMANN DA SILVA</w:t>
            </w:r>
          </w:p>
        </w:tc>
      </w:tr>
      <w:tr w:rsidR="00074552" w:rsidRPr="002C22D0" w14:paraId="547A6F70" w14:textId="77777777" w:rsidTr="001A1BCD">
        <w:trPr>
          <w:jc w:val="center"/>
        </w:trPr>
        <w:tc>
          <w:tcPr>
            <w:tcW w:w="6729" w:type="dxa"/>
          </w:tcPr>
          <w:p w14:paraId="76AC8BC1" w14:textId="77777777" w:rsidR="00074552" w:rsidRPr="002C22D0" w:rsidRDefault="00074552" w:rsidP="00074552">
            <w:pPr>
              <w:pStyle w:val="PargrafodaLista"/>
              <w:autoSpaceDE w:val="0"/>
              <w:autoSpaceDN w:val="0"/>
              <w:adjustRightInd w:val="0"/>
              <w:jc w:val="center"/>
              <w:rPr>
                <w:rFonts w:asciiTheme="minorHAnsi" w:eastAsia="Times New Roman" w:hAnsiTheme="minorHAnsi" w:cstheme="minorHAnsi"/>
                <w:b/>
              </w:rPr>
            </w:pPr>
            <w:r w:rsidRPr="002C22D0">
              <w:rPr>
                <w:rFonts w:asciiTheme="minorHAnsi" w:hAnsiTheme="minorHAnsi" w:cstheme="minorHAnsi"/>
              </w:rPr>
              <w:t>Presidente do CAU/RS</w:t>
            </w:r>
          </w:p>
        </w:tc>
      </w:tr>
    </w:tbl>
    <w:p w14:paraId="7811ED22" w14:textId="77777777" w:rsidR="00A23B81" w:rsidRPr="002C22D0" w:rsidRDefault="00A23B81" w:rsidP="00327109">
      <w:pPr>
        <w:tabs>
          <w:tab w:val="left" w:pos="1418"/>
        </w:tabs>
        <w:jc w:val="both"/>
        <w:rPr>
          <w:rFonts w:asciiTheme="minorHAnsi" w:hAnsiTheme="minorHAnsi" w:cstheme="minorHAnsi"/>
        </w:rPr>
      </w:pPr>
    </w:p>
    <w:sectPr w:rsidR="00A23B81" w:rsidRPr="002C22D0" w:rsidSect="0018106C">
      <w:headerReference w:type="even" r:id="rId9"/>
      <w:headerReference w:type="default" r:id="rId10"/>
      <w:footerReference w:type="even" r:id="rId11"/>
      <w:footerReference w:type="default" r:id="rId12"/>
      <w:pgSz w:w="11900" w:h="16840"/>
      <w:pgMar w:top="2835" w:right="851" w:bottom="567" w:left="1701" w:header="1327" w:footer="584"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91D3" w16cex:dateUtc="2022-01-13T14:56:00Z"/>
  <w16cex:commentExtensible w16cex:durableId="258A922B" w16cex:dateUtc="2022-01-13T14:57:00Z"/>
  <w16cex:commentExtensible w16cex:durableId="258A92AC" w16cex:dateUtc="2022-01-13T14:59:00Z"/>
  <w16cex:commentExtensible w16cex:durableId="258A94B9" w16cex:dateUtc="2022-01-13T15:08:00Z"/>
  <w16cex:commentExtensible w16cex:durableId="258A9512" w16cex:dateUtc="2022-01-13T15:09:00Z"/>
  <w16cex:commentExtensible w16cex:durableId="258A946D" w16cex:dateUtc="2022-01-13T15:07:00Z"/>
  <w16cex:commentExtensible w16cex:durableId="258A942D" w16cex:dateUtc="2022-01-13T15:06:00Z"/>
  <w16cex:commentExtensible w16cex:durableId="258A93D3" w16cex:dateUtc="2022-01-13T15:04:00Z"/>
  <w16cex:commentExtensible w16cex:durableId="258A93AC" w16cex:dateUtc="2022-01-13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50DCE1" w16cid:durableId="258A91D3"/>
  <w16cid:commentId w16cid:paraId="755A5C41" w16cid:durableId="258A922B"/>
  <w16cid:commentId w16cid:paraId="2117F891" w16cid:durableId="258A92AC"/>
  <w16cid:commentId w16cid:paraId="5F44A355" w16cid:durableId="258A94B9"/>
  <w16cid:commentId w16cid:paraId="05EDDE6D" w16cid:durableId="258A9512"/>
  <w16cid:commentId w16cid:paraId="003173A3" w16cid:durableId="258A946D"/>
  <w16cid:commentId w16cid:paraId="0D508747" w16cid:durableId="258A942D"/>
  <w16cid:commentId w16cid:paraId="6006E98E" w16cid:durableId="258A93D3"/>
  <w16cid:commentId w16cid:paraId="3B80CA61" w16cid:durableId="258A93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F4774" w14:textId="77777777" w:rsidR="00A21434" w:rsidRDefault="00A21434">
      <w:r>
        <w:separator/>
      </w:r>
    </w:p>
  </w:endnote>
  <w:endnote w:type="continuationSeparator" w:id="0">
    <w:p w14:paraId="3BA297E4" w14:textId="77777777" w:rsidR="00A21434" w:rsidRDefault="00A2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C3356" w14:textId="77777777" w:rsidR="009B03E4" w:rsidRPr="00086752" w:rsidRDefault="009B03E4" w:rsidP="009B03E4">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14:paraId="54DA2223" w14:textId="77777777" w:rsidR="009B03E4" w:rsidRPr="00F6047E" w:rsidRDefault="009B03E4" w:rsidP="009B03E4">
    <w:pPr>
      <w:pStyle w:val="Rodap"/>
      <w:tabs>
        <w:tab w:val="clear" w:pos="4320"/>
        <w:tab w:val="clear" w:pos="8640"/>
        <w:tab w:val="left" w:pos="1820"/>
      </w:tabs>
      <w:spacing w:line="288" w:lineRule="auto"/>
      <w:ind w:left="-426" w:right="-221"/>
      <w:rPr>
        <w:rFonts w:ascii="Arial" w:hAnsi="Arial"/>
        <w:color w:val="003333"/>
        <w:sz w:val="20"/>
      </w:rPr>
    </w:pPr>
    <w:r w:rsidRPr="00F6047E">
      <w:rPr>
        <w:rFonts w:ascii="Arial" w:hAnsi="Arial"/>
        <w:b/>
        <w:color w:val="003333"/>
        <w:sz w:val="22"/>
      </w:rPr>
      <w:t>www.caubr.org.br</w:t>
    </w:r>
    <w:r w:rsidRPr="00F6047E">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21E5" w14:textId="03C1F4DE" w:rsidR="009B03E4" w:rsidRPr="005F3DB2" w:rsidRDefault="009B03E4" w:rsidP="009B03E4">
    <w:pPr>
      <w:pStyle w:val="Rodap"/>
      <w:spacing w:after="100" w:afterAutospacing="1" w:line="276" w:lineRule="auto"/>
      <w:ind w:left="-1559" w:right="-1128"/>
      <w:jc w:val="center"/>
      <w:rPr>
        <w:rFonts w:ascii="Arial" w:hAnsi="Arial" w:cs="Arial"/>
        <w:b/>
        <w:color w:val="008080"/>
      </w:rPr>
    </w:pPr>
    <w:r>
      <w:rPr>
        <w:rFonts w:ascii="Arial" w:hAnsi="Arial" w:cs="Arial"/>
        <w:b/>
        <w:color w:val="008080"/>
      </w:rPr>
      <w:t>___</w:t>
    </w:r>
    <w:r w:rsidRPr="005F3DB2">
      <w:rPr>
        <w:rFonts w:ascii="Arial" w:hAnsi="Arial" w:cs="Arial"/>
        <w:b/>
        <w:color w:val="008080"/>
      </w:rPr>
      <w:t>_______________________________________________________________________________________</w:t>
    </w:r>
  </w:p>
  <w:p w14:paraId="46E60C28" w14:textId="77777777" w:rsidR="009B03E4" w:rsidRPr="005F3DB2" w:rsidRDefault="009B03E4" w:rsidP="009B03E4">
    <w:pPr>
      <w:pStyle w:val="Rodap"/>
      <w:ind w:left="-709" w:right="-285"/>
      <w:jc w:val="center"/>
      <w:rPr>
        <w:rFonts w:ascii="DaxCondensed" w:hAnsi="DaxCondensed" w:cs="Arial"/>
        <w:color w:val="008080"/>
        <w:sz w:val="18"/>
        <w:szCs w:val="18"/>
      </w:rPr>
    </w:pPr>
    <w:r w:rsidRPr="005F3DB2">
      <w:rPr>
        <w:rFonts w:ascii="DaxCondensed" w:hAnsi="DaxCondensed" w:cs="Arial"/>
        <w:color w:val="008080"/>
        <w:sz w:val="18"/>
        <w:szCs w:val="18"/>
      </w:rPr>
      <w:t>Rua Dona Laura, nº 320, 14º andar, bairro Rio Branco - Porto Alegre/RS - CEP:</w:t>
    </w:r>
    <w:r w:rsidRPr="005F3DB2">
      <w:rPr>
        <w:rFonts w:ascii="DaxCondensed" w:hAnsi="DaxCondensed"/>
        <w:color w:val="008080"/>
        <w:sz w:val="18"/>
        <w:szCs w:val="18"/>
      </w:rPr>
      <w:t xml:space="preserve"> </w:t>
    </w:r>
    <w:r w:rsidRPr="005F3DB2">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B80FB" w14:textId="77777777" w:rsidR="00A21434" w:rsidRDefault="00A21434">
      <w:r>
        <w:separator/>
      </w:r>
    </w:p>
  </w:footnote>
  <w:footnote w:type="continuationSeparator" w:id="0">
    <w:p w14:paraId="7E92ED28" w14:textId="77777777" w:rsidR="00A21434" w:rsidRDefault="00A2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99B3" w14:textId="77777777" w:rsidR="009B03E4" w:rsidRPr="009E4E5A" w:rsidRDefault="009B03E4" w:rsidP="009B03E4">
    <w:pPr>
      <w:pStyle w:val="Cabealho"/>
      <w:ind w:left="587"/>
      <w:rPr>
        <w:color w:val="296D7A"/>
      </w:rPr>
    </w:pPr>
    <w:r>
      <w:rPr>
        <w:noProof/>
        <w:color w:val="296D7A"/>
        <w:lang w:eastAsia="pt-BR"/>
      </w:rPr>
      <w:drawing>
        <wp:anchor distT="0" distB="0" distL="114300" distR="114300" simplePos="0" relativeHeight="251659264" behindDoc="1" locked="0" layoutInCell="1" allowOverlap="1" wp14:anchorId="5EE8D4EA" wp14:editId="253D0AF2">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31D9BC02" wp14:editId="090E6741">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BCA23" w14:textId="77777777" w:rsidR="009B03E4" w:rsidRPr="009E4E5A" w:rsidRDefault="009B03E4" w:rsidP="009B03E4">
    <w:pPr>
      <w:pStyle w:val="Cabealho"/>
      <w:ind w:left="587"/>
      <w:rPr>
        <w:rFonts w:ascii="Arial" w:hAnsi="Arial"/>
        <w:color w:val="296D7A"/>
        <w:sz w:val="22"/>
      </w:rPr>
    </w:pPr>
    <w:r>
      <w:rPr>
        <w:noProof/>
        <w:lang w:eastAsia="pt-BR"/>
      </w:rPr>
      <w:drawing>
        <wp:anchor distT="0" distB="0" distL="114300" distR="114300" simplePos="0" relativeHeight="251663360" behindDoc="1" locked="0" layoutInCell="1" allowOverlap="1" wp14:anchorId="089BE9E1" wp14:editId="6068183B">
          <wp:simplePos x="0" y="0"/>
          <wp:positionH relativeFrom="column">
            <wp:posOffset>-1082040</wp:posOffset>
          </wp:positionH>
          <wp:positionV relativeFrom="paragraph">
            <wp:posOffset>-845820</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60021"/>
    <w:multiLevelType w:val="hybridMultilevel"/>
    <w:tmpl w:val="7456A39A"/>
    <w:lvl w:ilvl="0" w:tplc="E6A6062E">
      <w:start w:val="1"/>
      <w:numFmt w:val="decimal"/>
      <w:lvlText w:val="%1."/>
      <w:lvlJc w:val="left"/>
      <w:pPr>
        <w:ind w:left="5747" w:hanging="360"/>
      </w:pPr>
      <w:rPr>
        <w:rFonts w:asciiTheme="minorHAnsi" w:hAnsiTheme="minorHAnsi" w:cstheme="minorHAnsi" w:hint="default"/>
        <w:b w:val="0"/>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FF6246"/>
    <w:multiLevelType w:val="hybridMultilevel"/>
    <w:tmpl w:val="B106D39E"/>
    <w:lvl w:ilvl="0" w:tplc="0416000F">
      <w:start w:val="1"/>
      <w:numFmt w:val="decimal"/>
      <w:lvlText w:val="%1."/>
      <w:lvlJc w:val="left"/>
      <w:pPr>
        <w:ind w:left="14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7D522D"/>
    <w:multiLevelType w:val="hybridMultilevel"/>
    <w:tmpl w:val="94F63A58"/>
    <w:lvl w:ilvl="0" w:tplc="0416000F">
      <w:start w:val="1"/>
      <w:numFmt w:val="decimal"/>
      <w:lvlText w:val="%1."/>
      <w:lvlJc w:val="left"/>
      <w:pPr>
        <w:ind w:left="2145" w:hanging="360"/>
      </w:p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3" w15:restartNumberingAfterBreak="0">
    <w:nsid w:val="24FE4BEF"/>
    <w:multiLevelType w:val="hybridMultilevel"/>
    <w:tmpl w:val="31805084"/>
    <w:lvl w:ilvl="0" w:tplc="4CBAF9B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750D4A3E"/>
    <w:multiLevelType w:val="hybridMultilevel"/>
    <w:tmpl w:val="B664A5E8"/>
    <w:lvl w:ilvl="0" w:tplc="1DE40F48">
      <w:start w:val="1"/>
      <w:numFmt w:val="decimal"/>
      <w:lvlText w:val="%1."/>
      <w:lvlJc w:val="left"/>
      <w:pPr>
        <w:ind w:left="1428" w:hanging="360"/>
      </w:pPr>
      <w:rPr>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D4"/>
    <w:rsid w:val="00002191"/>
    <w:rsid w:val="000321DB"/>
    <w:rsid w:val="000435AB"/>
    <w:rsid w:val="000466B8"/>
    <w:rsid w:val="00046795"/>
    <w:rsid w:val="00047BB3"/>
    <w:rsid w:val="0005048D"/>
    <w:rsid w:val="00055F27"/>
    <w:rsid w:val="0005663F"/>
    <w:rsid w:val="000604E3"/>
    <w:rsid w:val="00074552"/>
    <w:rsid w:val="00082B82"/>
    <w:rsid w:val="000869AC"/>
    <w:rsid w:val="00092804"/>
    <w:rsid w:val="000928AC"/>
    <w:rsid w:val="00093E22"/>
    <w:rsid w:val="000D2F79"/>
    <w:rsid w:val="000D76FD"/>
    <w:rsid w:val="000F138D"/>
    <w:rsid w:val="00102C0A"/>
    <w:rsid w:val="00116364"/>
    <w:rsid w:val="00123991"/>
    <w:rsid w:val="001318BD"/>
    <w:rsid w:val="00150C28"/>
    <w:rsid w:val="00151BD3"/>
    <w:rsid w:val="00151D61"/>
    <w:rsid w:val="00151FFE"/>
    <w:rsid w:val="0018106C"/>
    <w:rsid w:val="001914B6"/>
    <w:rsid w:val="00197AFC"/>
    <w:rsid w:val="001A1BCD"/>
    <w:rsid w:val="001C5AB8"/>
    <w:rsid w:val="001D2655"/>
    <w:rsid w:val="002127E2"/>
    <w:rsid w:val="0022082C"/>
    <w:rsid w:val="0022360D"/>
    <w:rsid w:val="00225711"/>
    <w:rsid w:val="00231F8B"/>
    <w:rsid w:val="00236A1D"/>
    <w:rsid w:val="00264A99"/>
    <w:rsid w:val="0029029E"/>
    <w:rsid w:val="00292BFE"/>
    <w:rsid w:val="002A0025"/>
    <w:rsid w:val="002A1809"/>
    <w:rsid w:val="002A4464"/>
    <w:rsid w:val="002C0565"/>
    <w:rsid w:val="002C22D0"/>
    <w:rsid w:val="002C6011"/>
    <w:rsid w:val="002D4CF2"/>
    <w:rsid w:val="002F08EC"/>
    <w:rsid w:val="002F34E3"/>
    <w:rsid w:val="00304E8E"/>
    <w:rsid w:val="00324C58"/>
    <w:rsid w:val="0032609D"/>
    <w:rsid w:val="00327109"/>
    <w:rsid w:val="003549ED"/>
    <w:rsid w:val="00357DF6"/>
    <w:rsid w:val="00372E85"/>
    <w:rsid w:val="003730FB"/>
    <w:rsid w:val="003A1546"/>
    <w:rsid w:val="003B2616"/>
    <w:rsid w:val="003C4662"/>
    <w:rsid w:val="003C51B6"/>
    <w:rsid w:val="003E5B48"/>
    <w:rsid w:val="003F4292"/>
    <w:rsid w:val="00401D14"/>
    <w:rsid w:val="00402D72"/>
    <w:rsid w:val="00422053"/>
    <w:rsid w:val="00422670"/>
    <w:rsid w:val="00425E8F"/>
    <w:rsid w:val="004426D4"/>
    <w:rsid w:val="00447190"/>
    <w:rsid w:val="004812A8"/>
    <w:rsid w:val="004820A3"/>
    <w:rsid w:val="00495967"/>
    <w:rsid w:val="004B71A0"/>
    <w:rsid w:val="004F5A3E"/>
    <w:rsid w:val="00514B68"/>
    <w:rsid w:val="00516814"/>
    <w:rsid w:val="005508A2"/>
    <w:rsid w:val="005673F5"/>
    <w:rsid w:val="00567608"/>
    <w:rsid w:val="005679E3"/>
    <w:rsid w:val="00573C1D"/>
    <w:rsid w:val="00583918"/>
    <w:rsid w:val="005845C0"/>
    <w:rsid w:val="00585FA6"/>
    <w:rsid w:val="005A253C"/>
    <w:rsid w:val="005B53D7"/>
    <w:rsid w:val="005B57DF"/>
    <w:rsid w:val="005E224E"/>
    <w:rsid w:val="005F3DB2"/>
    <w:rsid w:val="005F4253"/>
    <w:rsid w:val="006202DC"/>
    <w:rsid w:val="006217F8"/>
    <w:rsid w:val="00653487"/>
    <w:rsid w:val="00653DE6"/>
    <w:rsid w:val="00654C33"/>
    <w:rsid w:val="00655031"/>
    <w:rsid w:val="00681859"/>
    <w:rsid w:val="006951D3"/>
    <w:rsid w:val="006A4C4E"/>
    <w:rsid w:val="006A5C88"/>
    <w:rsid w:val="006B0F23"/>
    <w:rsid w:val="006D5ED2"/>
    <w:rsid w:val="006D62F5"/>
    <w:rsid w:val="006E34A5"/>
    <w:rsid w:val="006F1F00"/>
    <w:rsid w:val="006F73DB"/>
    <w:rsid w:val="006F76F9"/>
    <w:rsid w:val="0070319A"/>
    <w:rsid w:val="00712240"/>
    <w:rsid w:val="0071593F"/>
    <w:rsid w:val="0073306A"/>
    <w:rsid w:val="00734590"/>
    <w:rsid w:val="00742411"/>
    <w:rsid w:val="007436AF"/>
    <w:rsid w:val="00745DD5"/>
    <w:rsid w:val="0074600D"/>
    <w:rsid w:val="007466EE"/>
    <w:rsid w:val="00764471"/>
    <w:rsid w:val="00770B86"/>
    <w:rsid w:val="007722AF"/>
    <w:rsid w:val="0077561B"/>
    <w:rsid w:val="00780270"/>
    <w:rsid w:val="00790E6E"/>
    <w:rsid w:val="00791938"/>
    <w:rsid w:val="007A0273"/>
    <w:rsid w:val="007A1A08"/>
    <w:rsid w:val="007A6575"/>
    <w:rsid w:val="007B1E62"/>
    <w:rsid w:val="007D2216"/>
    <w:rsid w:val="007F53B6"/>
    <w:rsid w:val="00800AB8"/>
    <w:rsid w:val="00813F9D"/>
    <w:rsid w:val="00852F8D"/>
    <w:rsid w:val="0087265A"/>
    <w:rsid w:val="00872D6F"/>
    <w:rsid w:val="00872F1C"/>
    <w:rsid w:val="008731E7"/>
    <w:rsid w:val="008A7650"/>
    <w:rsid w:val="008B2BC9"/>
    <w:rsid w:val="008B3127"/>
    <w:rsid w:val="008E37A6"/>
    <w:rsid w:val="008F732D"/>
    <w:rsid w:val="00911965"/>
    <w:rsid w:val="0092018E"/>
    <w:rsid w:val="00922FA7"/>
    <w:rsid w:val="0093028A"/>
    <w:rsid w:val="00934F01"/>
    <w:rsid w:val="009378AD"/>
    <w:rsid w:val="0094171E"/>
    <w:rsid w:val="00974AC5"/>
    <w:rsid w:val="009804AF"/>
    <w:rsid w:val="0098187F"/>
    <w:rsid w:val="009856DD"/>
    <w:rsid w:val="00993223"/>
    <w:rsid w:val="009B03E4"/>
    <w:rsid w:val="009B4AC8"/>
    <w:rsid w:val="009C6594"/>
    <w:rsid w:val="009D2297"/>
    <w:rsid w:val="009E3360"/>
    <w:rsid w:val="00A04CEB"/>
    <w:rsid w:val="00A11426"/>
    <w:rsid w:val="00A1162F"/>
    <w:rsid w:val="00A21434"/>
    <w:rsid w:val="00A23B81"/>
    <w:rsid w:val="00A27C6E"/>
    <w:rsid w:val="00A40E9B"/>
    <w:rsid w:val="00A451CF"/>
    <w:rsid w:val="00A530D5"/>
    <w:rsid w:val="00A66856"/>
    <w:rsid w:val="00A67862"/>
    <w:rsid w:val="00A70F9B"/>
    <w:rsid w:val="00A8221F"/>
    <w:rsid w:val="00AA219A"/>
    <w:rsid w:val="00AA624E"/>
    <w:rsid w:val="00AB30CB"/>
    <w:rsid w:val="00AB34BF"/>
    <w:rsid w:val="00AC0200"/>
    <w:rsid w:val="00AD07B2"/>
    <w:rsid w:val="00AE01F9"/>
    <w:rsid w:val="00AE0DBF"/>
    <w:rsid w:val="00AE1745"/>
    <w:rsid w:val="00AE43AD"/>
    <w:rsid w:val="00AE4948"/>
    <w:rsid w:val="00AE4D1B"/>
    <w:rsid w:val="00AF3962"/>
    <w:rsid w:val="00AF4085"/>
    <w:rsid w:val="00B07A86"/>
    <w:rsid w:val="00B16DF5"/>
    <w:rsid w:val="00B31A3E"/>
    <w:rsid w:val="00B32E07"/>
    <w:rsid w:val="00B474E2"/>
    <w:rsid w:val="00B47DBC"/>
    <w:rsid w:val="00B552D0"/>
    <w:rsid w:val="00B71474"/>
    <w:rsid w:val="00B74B9B"/>
    <w:rsid w:val="00B76107"/>
    <w:rsid w:val="00B84B3E"/>
    <w:rsid w:val="00B859D3"/>
    <w:rsid w:val="00B87964"/>
    <w:rsid w:val="00B95F46"/>
    <w:rsid w:val="00BB201A"/>
    <w:rsid w:val="00BC074F"/>
    <w:rsid w:val="00BC50D4"/>
    <w:rsid w:val="00BC5751"/>
    <w:rsid w:val="00BD0063"/>
    <w:rsid w:val="00BD5AD8"/>
    <w:rsid w:val="00BF20D1"/>
    <w:rsid w:val="00BF5EA1"/>
    <w:rsid w:val="00C04866"/>
    <w:rsid w:val="00C24D09"/>
    <w:rsid w:val="00C34B94"/>
    <w:rsid w:val="00C45924"/>
    <w:rsid w:val="00C53F0D"/>
    <w:rsid w:val="00C61664"/>
    <w:rsid w:val="00C6613D"/>
    <w:rsid w:val="00C8081D"/>
    <w:rsid w:val="00C80F58"/>
    <w:rsid w:val="00C8201D"/>
    <w:rsid w:val="00C94B91"/>
    <w:rsid w:val="00C96B7E"/>
    <w:rsid w:val="00CC7AE0"/>
    <w:rsid w:val="00CD2FC1"/>
    <w:rsid w:val="00CE0DF3"/>
    <w:rsid w:val="00CE2651"/>
    <w:rsid w:val="00CF2192"/>
    <w:rsid w:val="00D002DE"/>
    <w:rsid w:val="00D07AF2"/>
    <w:rsid w:val="00D1175F"/>
    <w:rsid w:val="00D1350D"/>
    <w:rsid w:val="00D2031F"/>
    <w:rsid w:val="00D22217"/>
    <w:rsid w:val="00D418A0"/>
    <w:rsid w:val="00D846DD"/>
    <w:rsid w:val="00D94C2C"/>
    <w:rsid w:val="00DA5C76"/>
    <w:rsid w:val="00DA71EE"/>
    <w:rsid w:val="00DB79A9"/>
    <w:rsid w:val="00DE12A7"/>
    <w:rsid w:val="00DE27E5"/>
    <w:rsid w:val="00DE79AC"/>
    <w:rsid w:val="00DF3650"/>
    <w:rsid w:val="00E26DFF"/>
    <w:rsid w:val="00E337FE"/>
    <w:rsid w:val="00E34458"/>
    <w:rsid w:val="00E4255A"/>
    <w:rsid w:val="00E4553C"/>
    <w:rsid w:val="00E72016"/>
    <w:rsid w:val="00E75DEC"/>
    <w:rsid w:val="00E77430"/>
    <w:rsid w:val="00E85D52"/>
    <w:rsid w:val="00E95A83"/>
    <w:rsid w:val="00EB7640"/>
    <w:rsid w:val="00EC4010"/>
    <w:rsid w:val="00EC4013"/>
    <w:rsid w:val="00F00571"/>
    <w:rsid w:val="00F06FD9"/>
    <w:rsid w:val="00F10717"/>
    <w:rsid w:val="00F117DE"/>
    <w:rsid w:val="00F1304A"/>
    <w:rsid w:val="00F368B6"/>
    <w:rsid w:val="00F368C9"/>
    <w:rsid w:val="00F4154E"/>
    <w:rsid w:val="00F437D7"/>
    <w:rsid w:val="00F46AC4"/>
    <w:rsid w:val="00F51437"/>
    <w:rsid w:val="00F5242F"/>
    <w:rsid w:val="00F65765"/>
    <w:rsid w:val="00F80BA1"/>
    <w:rsid w:val="00F825C0"/>
    <w:rsid w:val="00FA46FE"/>
    <w:rsid w:val="00FA622B"/>
    <w:rsid w:val="00FB127D"/>
    <w:rsid w:val="00FC193B"/>
    <w:rsid w:val="00FD5664"/>
    <w:rsid w:val="00FE118A"/>
    <w:rsid w:val="00FE44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87C1B1"/>
  <w15:docId w15:val="{FD87FBA7-9596-4AF9-95E2-2E6C15F8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0D4"/>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50D4"/>
    <w:pPr>
      <w:tabs>
        <w:tab w:val="center" w:pos="4320"/>
        <w:tab w:val="right" w:pos="8640"/>
      </w:tabs>
    </w:pPr>
  </w:style>
  <w:style w:type="character" w:customStyle="1" w:styleId="CabealhoChar">
    <w:name w:val="Cabeçalho Char"/>
    <w:basedOn w:val="Fontepargpadro"/>
    <w:link w:val="Cabealho"/>
    <w:uiPriority w:val="99"/>
    <w:rsid w:val="00BC50D4"/>
    <w:rPr>
      <w:rFonts w:ascii="Cambria" w:eastAsia="Cambria" w:hAnsi="Cambria" w:cs="Times New Roman"/>
      <w:sz w:val="24"/>
      <w:szCs w:val="24"/>
    </w:rPr>
  </w:style>
  <w:style w:type="paragraph" w:styleId="Rodap">
    <w:name w:val="footer"/>
    <w:basedOn w:val="Normal"/>
    <w:link w:val="RodapChar"/>
    <w:uiPriority w:val="99"/>
    <w:unhideWhenUsed/>
    <w:rsid w:val="00BC50D4"/>
    <w:pPr>
      <w:tabs>
        <w:tab w:val="center" w:pos="4320"/>
        <w:tab w:val="right" w:pos="8640"/>
      </w:tabs>
    </w:pPr>
  </w:style>
  <w:style w:type="character" w:customStyle="1" w:styleId="RodapChar">
    <w:name w:val="Rodapé Char"/>
    <w:basedOn w:val="Fontepargpadro"/>
    <w:link w:val="Rodap"/>
    <w:uiPriority w:val="99"/>
    <w:rsid w:val="00BC50D4"/>
    <w:rPr>
      <w:rFonts w:ascii="Cambria" w:eastAsia="Cambria" w:hAnsi="Cambria" w:cs="Times New Roman"/>
      <w:sz w:val="24"/>
      <w:szCs w:val="24"/>
    </w:rPr>
  </w:style>
  <w:style w:type="paragraph" w:customStyle="1" w:styleId="Default">
    <w:name w:val="Default"/>
    <w:rsid w:val="00BC50D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FA46FE"/>
    <w:rPr>
      <w:color w:val="0000FF" w:themeColor="hyperlink"/>
      <w:u w:val="single"/>
    </w:rPr>
  </w:style>
  <w:style w:type="character" w:styleId="TextodoEspaoReservado">
    <w:name w:val="Placeholder Text"/>
    <w:basedOn w:val="Fontepargpadro"/>
    <w:uiPriority w:val="99"/>
    <w:semiHidden/>
    <w:rsid w:val="00047BB3"/>
    <w:rPr>
      <w:color w:val="808080"/>
    </w:rPr>
  </w:style>
  <w:style w:type="paragraph" w:styleId="Textodebalo">
    <w:name w:val="Balloon Text"/>
    <w:basedOn w:val="Normal"/>
    <w:link w:val="TextodebaloChar"/>
    <w:uiPriority w:val="99"/>
    <w:semiHidden/>
    <w:unhideWhenUsed/>
    <w:rsid w:val="00102C0A"/>
    <w:rPr>
      <w:rFonts w:ascii="Tahoma" w:hAnsi="Tahoma" w:cs="Tahoma"/>
      <w:sz w:val="16"/>
      <w:szCs w:val="16"/>
    </w:rPr>
  </w:style>
  <w:style w:type="character" w:customStyle="1" w:styleId="TextodebaloChar">
    <w:name w:val="Texto de balão Char"/>
    <w:basedOn w:val="Fontepargpadro"/>
    <w:link w:val="Textodebalo"/>
    <w:uiPriority w:val="99"/>
    <w:semiHidden/>
    <w:rsid w:val="00102C0A"/>
    <w:rPr>
      <w:rFonts w:ascii="Tahoma" w:eastAsia="Cambria" w:hAnsi="Tahoma" w:cs="Tahoma"/>
      <w:sz w:val="16"/>
      <w:szCs w:val="16"/>
    </w:rPr>
  </w:style>
  <w:style w:type="paragraph" w:styleId="PargrafodaLista">
    <w:name w:val="List Paragraph"/>
    <w:basedOn w:val="Normal"/>
    <w:uiPriority w:val="34"/>
    <w:qFormat/>
    <w:rsid w:val="00514B68"/>
    <w:pPr>
      <w:ind w:left="720"/>
      <w:contextualSpacing/>
    </w:pPr>
  </w:style>
  <w:style w:type="table" w:styleId="Tabelacomgrade">
    <w:name w:val="Table Grid"/>
    <w:basedOn w:val="Tabelanormal"/>
    <w:uiPriority w:val="59"/>
    <w:rsid w:val="008E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fim">
    <w:name w:val="endnote reference"/>
    <w:basedOn w:val="Fontepargpadro"/>
    <w:uiPriority w:val="99"/>
    <w:semiHidden/>
    <w:unhideWhenUsed/>
    <w:rsid w:val="00934F01"/>
    <w:rPr>
      <w:vertAlign w:val="superscript"/>
    </w:rPr>
  </w:style>
  <w:style w:type="paragraph" w:styleId="Textodenotaderodap">
    <w:name w:val="footnote text"/>
    <w:basedOn w:val="Normal"/>
    <w:link w:val="TextodenotaderodapChar"/>
    <w:uiPriority w:val="99"/>
    <w:semiHidden/>
    <w:unhideWhenUsed/>
    <w:rsid w:val="00D94C2C"/>
    <w:rPr>
      <w:sz w:val="20"/>
      <w:szCs w:val="20"/>
    </w:rPr>
  </w:style>
  <w:style w:type="character" w:customStyle="1" w:styleId="TextodenotaderodapChar">
    <w:name w:val="Texto de nota de rodapé Char"/>
    <w:basedOn w:val="Fontepargpadro"/>
    <w:link w:val="Textodenotaderodap"/>
    <w:uiPriority w:val="99"/>
    <w:semiHidden/>
    <w:rsid w:val="00D94C2C"/>
    <w:rPr>
      <w:rFonts w:ascii="Cambria" w:eastAsia="Cambria" w:hAnsi="Cambria" w:cs="Times New Roman"/>
      <w:sz w:val="20"/>
      <w:szCs w:val="20"/>
    </w:rPr>
  </w:style>
  <w:style w:type="character" w:styleId="Refdenotaderodap">
    <w:name w:val="footnote reference"/>
    <w:basedOn w:val="Fontepargpadro"/>
    <w:uiPriority w:val="99"/>
    <w:semiHidden/>
    <w:unhideWhenUsed/>
    <w:rsid w:val="00D94C2C"/>
    <w:rPr>
      <w:vertAlign w:val="superscript"/>
    </w:rPr>
  </w:style>
  <w:style w:type="character" w:styleId="Refdecomentrio">
    <w:name w:val="annotation reference"/>
    <w:basedOn w:val="Fontepargpadro"/>
    <w:uiPriority w:val="99"/>
    <w:semiHidden/>
    <w:unhideWhenUsed/>
    <w:rsid w:val="00327109"/>
    <w:rPr>
      <w:sz w:val="16"/>
      <w:szCs w:val="16"/>
    </w:rPr>
  </w:style>
  <w:style w:type="paragraph" w:styleId="Textodecomentrio">
    <w:name w:val="annotation text"/>
    <w:basedOn w:val="Normal"/>
    <w:link w:val="TextodecomentrioChar"/>
    <w:uiPriority w:val="99"/>
    <w:unhideWhenUsed/>
    <w:rsid w:val="00327109"/>
    <w:rPr>
      <w:sz w:val="20"/>
      <w:szCs w:val="20"/>
    </w:rPr>
  </w:style>
  <w:style w:type="character" w:customStyle="1" w:styleId="TextodecomentrioChar">
    <w:name w:val="Texto de comentário Char"/>
    <w:basedOn w:val="Fontepargpadro"/>
    <w:link w:val="Textodecomentrio"/>
    <w:uiPriority w:val="99"/>
    <w:rsid w:val="00327109"/>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27109"/>
    <w:rPr>
      <w:b/>
      <w:bCs/>
    </w:rPr>
  </w:style>
  <w:style w:type="character" w:customStyle="1" w:styleId="AssuntodocomentrioChar">
    <w:name w:val="Assunto do comentário Char"/>
    <w:basedOn w:val="TextodecomentrioChar"/>
    <w:link w:val="Assuntodocomentrio"/>
    <w:uiPriority w:val="99"/>
    <w:semiHidden/>
    <w:rsid w:val="0032710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33223">
      <w:bodyDiv w:val="1"/>
      <w:marLeft w:val="0"/>
      <w:marRight w:val="0"/>
      <w:marTop w:val="0"/>
      <w:marBottom w:val="0"/>
      <w:divBdr>
        <w:top w:val="none" w:sz="0" w:space="0" w:color="auto"/>
        <w:left w:val="none" w:sz="0" w:space="0" w:color="auto"/>
        <w:bottom w:val="none" w:sz="0" w:space="0" w:color="auto"/>
        <w:right w:val="none" w:sz="0" w:space="0" w:color="auto"/>
      </w:divBdr>
    </w:div>
    <w:div w:id="10968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e@crea-rs.org.b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E496-6C97-49B8-AFCA-3A9A3119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5</cp:revision>
  <cp:lastPrinted>2016-11-14T11:27:00Z</cp:lastPrinted>
  <dcterms:created xsi:type="dcterms:W3CDTF">2022-01-17T19:51:00Z</dcterms:created>
  <dcterms:modified xsi:type="dcterms:W3CDTF">2022-01-26T18:42:00Z</dcterms:modified>
</cp:coreProperties>
</file>