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1"/>
        <w:gridCol w:w="6981"/>
      </w:tblGrid>
      <w:tr w:rsidR="00F771F0" w:rsidRPr="005625EA" w14:paraId="06272E0E" w14:textId="77777777" w:rsidTr="00F02DA2">
        <w:trPr>
          <w:trHeight w:hRule="exact" w:val="1378"/>
        </w:trPr>
        <w:tc>
          <w:tcPr>
            <w:tcW w:w="18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287D9A" w:rsidRDefault="00620087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287D9A">
              <w:rPr>
                <w:rFonts w:ascii="Calibri" w:hAnsi="Calibri" w:cs="Calibri"/>
              </w:rPr>
              <w:t>ASSUNTO</w:t>
            </w:r>
          </w:p>
        </w:tc>
        <w:tc>
          <w:tcPr>
            <w:tcW w:w="6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20A09C" w14:textId="27BD7C11" w:rsidR="00A56089" w:rsidRPr="00287D9A" w:rsidRDefault="0066751D" w:rsidP="0066433E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SOLICITAÇÃO DE CONVITE PARA PARTICIPAÇÃO DA OFICINA DE ÉTICA, QUE OCORRERÁ EM ABRIL, AO ASSESSOR JURÍDICO DA COMISSÃO DE ÉTICA E DISCIPLINA DO CAU/BR, DR. EDUARDO </w:t>
            </w:r>
            <w:r w:rsidR="00230223">
              <w:rPr>
                <w:rFonts w:ascii="Calibri" w:hAnsi="Calibri" w:cs="Calibri"/>
              </w:rPr>
              <w:t xml:space="preserve">DE OLIVEIRA </w:t>
            </w:r>
            <w:r>
              <w:rPr>
                <w:rFonts w:ascii="Calibri" w:hAnsi="Calibri" w:cs="Calibri"/>
              </w:rPr>
              <w:t>PAES.</w:t>
            </w:r>
          </w:p>
        </w:tc>
      </w:tr>
      <w:tr w:rsidR="00F771F0" w:rsidRPr="005625EA" w14:paraId="02B283EA" w14:textId="77777777" w:rsidTr="00F02DA2">
        <w:trPr>
          <w:trHeight w:hRule="exact" w:val="427"/>
        </w:trPr>
        <w:tc>
          <w:tcPr>
            <w:tcW w:w="878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FE1187" w14:textId="6BAB7325" w:rsidR="00A56089" w:rsidRPr="00287D9A" w:rsidRDefault="00A56089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  <w:r w:rsidRPr="00287D9A">
              <w:rPr>
                <w:rFonts w:ascii="Calibri" w:hAnsi="Calibri" w:cs="Calibri"/>
                <w:bCs/>
              </w:rPr>
              <w:t xml:space="preserve">DELIBERAÇÃO Nº </w:t>
            </w:r>
            <w:r w:rsidR="002A53A8">
              <w:rPr>
                <w:rFonts w:ascii="Calibri" w:hAnsi="Calibri" w:cs="Calibri"/>
                <w:bCs/>
              </w:rPr>
              <w:t>020</w:t>
            </w:r>
            <w:r w:rsidR="004528C2" w:rsidRPr="00287D9A">
              <w:rPr>
                <w:rFonts w:ascii="Calibri" w:hAnsi="Calibri" w:cs="Calibri"/>
                <w:bCs/>
              </w:rPr>
              <w:t>/20</w:t>
            </w:r>
            <w:r w:rsidR="00244EB9" w:rsidRPr="00287D9A">
              <w:rPr>
                <w:rFonts w:ascii="Calibri" w:hAnsi="Calibri" w:cs="Calibri"/>
                <w:bCs/>
              </w:rPr>
              <w:t>2</w:t>
            </w:r>
            <w:r w:rsidR="0066751D">
              <w:rPr>
                <w:rFonts w:ascii="Calibri" w:hAnsi="Calibri" w:cs="Calibri"/>
                <w:bCs/>
              </w:rPr>
              <w:t>3</w:t>
            </w:r>
            <w:r w:rsidR="004528C2" w:rsidRPr="00287D9A">
              <w:rPr>
                <w:rFonts w:ascii="Calibri" w:hAnsi="Calibri" w:cs="Calibri"/>
                <w:bCs/>
              </w:rPr>
              <w:t xml:space="preserve"> </w:t>
            </w:r>
            <w:r w:rsidR="00C90145" w:rsidRPr="00287D9A">
              <w:rPr>
                <w:rFonts w:ascii="Calibri" w:hAnsi="Calibri" w:cs="Calibri"/>
                <w:bCs/>
              </w:rPr>
              <w:t>– CED</w:t>
            </w:r>
            <w:r w:rsidR="00C10D68" w:rsidRPr="00287D9A">
              <w:rPr>
                <w:rFonts w:ascii="Calibri" w:hAnsi="Calibri" w:cs="Calibri"/>
                <w:bCs/>
              </w:rPr>
              <w:t>-</w:t>
            </w:r>
            <w:r w:rsidRPr="00287D9A">
              <w:rPr>
                <w:rFonts w:ascii="Calibri" w:hAnsi="Calibri" w:cs="Calibri"/>
                <w:bCs/>
              </w:rPr>
              <w:t>CAU/RS</w:t>
            </w:r>
          </w:p>
          <w:p w14:paraId="5B925404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31F33DB0" w14:textId="77777777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143480D8" w14:textId="4CD35C55" w:rsidR="005625EA" w:rsidRPr="00287D9A" w:rsidRDefault="005625EA" w:rsidP="00287D9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72A6659" w14:textId="77777777" w:rsidR="00A56089" w:rsidRPr="005625EA" w:rsidRDefault="00A56089" w:rsidP="00C737B7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32E48E3" w14:textId="593E1F1D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A COMISSÃO DE ÉTICA E DISCIPLINA – CED-CAU/RS, reunida ordinariamente </w:t>
      </w:r>
      <w:r w:rsidR="0066751D">
        <w:rPr>
          <w:rFonts w:ascii="Calibri" w:hAnsi="Calibri" w:cs="Calibri"/>
        </w:rPr>
        <w:t>de maneira presencial, na sede do CAU/RS,</w:t>
      </w:r>
      <w:r w:rsidRPr="005625EA">
        <w:rPr>
          <w:rFonts w:ascii="Calibri" w:hAnsi="Calibri" w:cs="Calibri"/>
        </w:rPr>
        <w:t xml:space="preserve"> no dia </w:t>
      </w:r>
      <w:r w:rsidR="0066751D">
        <w:rPr>
          <w:rFonts w:ascii="Calibri" w:hAnsi="Calibri" w:cs="Calibri"/>
        </w:rPr>
        <w:t>09</w:t>
      </w:r>
      <w:r w:rsidR="00522BF6" w:rsidRPr="005625EA">
        <w:rPr>
          <w:rFonts w:ascii="Calibri" w:hAnsi="Calibri" w:cs="Calibri"/>
        </w:rPr>
        <w:t xml:space="preserve"> de </w:t>
      </w:r>
      <w:r w:rsidR="0066751D">
        <w:rPr>
          <w:rFonts w:ascii="Calibri" w:hAnsi="Calibri" w:cs="Calibri"/>
        </w:rPr>
        <w:t>março</w:t>
      </w:r>
      <w:r w:rsidR="00424BEC" w:rsidRPr="005625EA">
        <w:rPr>
          <w:rFonts w:ascii="Calibri" w:hAnsi="Calibri" w:cs="Calibri"/>
        </w:rPr>
        <w:t xml:space="preserve"> de 202</w:t>
      </w:r>
      <w:r w:rsidR="0066751D">
        <w:rPr>
          <w:rFonts w:ascii="Calibri" w:hAnsi="Calibri" w:cs="Calibri"/>
        </w:rPr>
        <w:t>3</w:t>
      </w:r>
      <w:r w:rsidRPr="005625EA">
        <w:rPr>
          <w:rFonts w:ascii="Calibri" w:hAnsi="Calibri" w:cs="Calibri"/>
        </w:rPr>
        <w:t>, no uso das competências que lhe conferem o artigo 2º, inciso III, alínea ‘b’, da Resolução CAU/BR nº 30 e o artigo 94, II, do Regimento Interno do CAU/RS;</w:t>
      </w:r>
    </w:p>
    <w:p w14:paraId="4FA0ABD5" w14:textId="77777777" w:rsidR="000D4E2A" w:rsidRPr="005625EA" w:rsidRDefault="000D4E2A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6614E3BD" w14:textId="77777777" w:rsidR="0066751D" w:rsidRPr="006934FA" w:rsidRDefault="0066751D" w:rsidP="0066751D">
      <w:pPr>
        <w:tabs>
          <w:tab w:val="left" w:pos="1134"/>
        </w:tabs>
        <w:spacing w:after="240" w:line="276" w:lineRule="auto"/>
        <w:jc w:val="both"/>
        <w:rPr>
          <w:rFonts w:ascii="Calibri" w:hAnsi="Calibri" w:cs="Calibri"/>
        </w:rPr>
      </w:pPr>
      <w:r w:rsidRPr="006934FA">
        <w:rPr>
          <w:rFonts w:ascii="Calibri" w:hAnsi="Calibri" w:cs="Calibri"/>
        </w:rPr>
        <w:t xml:space="preserve">Considerando que, nos termos do art. 3º, inciso XXXIII, do Regimento Interno do CAU/RS, </w:t>
      </w:r>
      <w:proofErr w:type="gramStart"/>
      <w:r w:rsidRPr="006934FA">
        <w:rPr>
          <w:rFonts w:ascii="Calibri" w:hAnsi="Calibri" w:cs="Calibri"/>
        </w:rPr>
        <w:t>compete</w:t>
      </w:r>
      <w:proofErr w:type="gramEnd"/>
      <w:r w:rsidRPr="006934FA">
        <w:rPr>
          <w:rFonts w:ascii="Calibri" w:hAnsi="Calibri" w:cs="Calibri"/>
        </w:rPr>
        <w:t xml:space="preserve"> ao CAU/RS “</w:t>
      </w:r>
      <w:r w:rsidRPr="006934FA">
        <w:rPr>
          <w:rFonts w:ascii="Calibri" w:hAnsi="Calibri" w:cs="Calibri"/>
          <w:i/>
          <w:iCs/>
        </w:rPr>
        <w:t>promover a capacitação e o aperfeiçoamento de seus empregados públicos paras o exercício de suas funções administrativas</w:t>
      </w:r>
      <w:r w:rsidRPr="006934FA">
        <w:rPr>
          <w:rFonts w:ascii="Calibri" w:hAnsi="Calibri" w:cs="Calibri"/>
        </w:rPr>
        <w:t>”;</w:t>
      </w:r>
    </w:p>
    <w:p w14:paraId="4A71C6CA" w14:textId="77777777" w:rsidR="0066751D" w:rsidRPr="006934FA" w:rsidRDefault="0066751D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 w:rsidRPr="006934FA">
        <w:rPr>
          <w:rFonts w:ascii="Calibri" w:hAnsi="Calibri" w:cs="Calibri"/>
        </w:rPr>
        <w:t>Considerando que, nos termos do art. 29, inciso II, do Regimento Interno do CAU/RS, compete ao Plenário do CAU/RS “apreciar e deliberar sobre aprimoramento de atos normativos do CAU/BR referentes a ensino e formação, ética e disciplina, e exercício profissional, a ser encaminhado para deliberação pelo CAU/BR”;</w:t>
      </w:r>
    </w:p>
    <w:p w14:paraId="09E41A43" w14:textId="7A683C51" w:rsidR="0066751D" w:rsidRDefault="0066751D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 w:rsidRPr="006934FA">
        <w:rPr>
          <w:rFonts w:ascii="Calibri" w:hAnsi="Calibri" w:cs="Calibri"/>
        </w:rPr>
        <w:t>Considerando os termos da Resolução CAU/BR nº 143/2017, a qual:</w:t>
      </w:r>
    </w:p>
    <w:p w14:paraId="0BDED8D1" w14:textId="77777777" w:rsidR="00230223" w:rsidRPr="006934FA" w:rsidRDefault="00230223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14:paraId="0ED03EE1" w14:textId="06958244" w:rsidR="0066751D" w:rsidRPr="006934FA" w:rsidRDefault="006934FA" w:rsidP="0066751D">
      <w:pPr>
        <w:pStyle w:val="PargrafodaLista"/>
        <w:tabs>
          <w:tab w:val="left" w:pos="1134"/>
        </w:tabs>
        <w:spacing w:before="2" w:after="2" w:line="276" w:lineRule="auto"/>
        <w:ind w:left="2268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“</w:t>
      </w:r>
      <w:r w:rsidR="0066751D" w:rsidRPr="006934FA">
        <w:rPr>
          <w:rFonts w:ascii="Calibri" w:hAnsi="Calibri" w:cs="Calibri"/>
          <w:i/>
          <w:iCs/>
          <w:sz w:val="22"/>
          <w:szCs w:val="22"/>
        </w:rPr>
        <w:t>Dispõe 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providências.</w:t>
      </w:r>
      <w:r>
        <w:rPr>
          <w:rFonts w:ascii="Calibri" w:hAnsi="Calibri" w:cs="Calibri"/>
          <w:i/>
          <w:iCs/>
          <w:sz w:val="22"/>
          <w:szCs w:val="22"/>
        </w:rPr>
        <w:t>”</w:t>
      </w:r>
    </w:p>
    <w:p w14:paraId="7E1C5E64" w14:textId="77777777" w:rsidR="0066751D" w:rsidRPr="006934FA" w:rsidRDefault="0066751D" w:rsidP="0066751D">
      <w:pPr>
        <w:pStyle w:val="PargrafodaLista"/>
        <w:tabs>
          <w:tab w:val="left" w:pos="1134"/>
        </w:tabs>
        <w:spacing w:before="2" w:after="2" w:line="276" w:lineRule="auto"/>
        <w:ind w:left="2268"/>
        <w:jc w:val="both"/>
        <w:rPr>
          <w:rFonts w:ascii="Calibri" w:hAnsi="Calibri" w:cs="Calibri"/>
        </w:rPr>
      </w:pPr>
    </w:p>
    <w:p w14:paraId="4EC23480" w14:textId="32738F6F" w:rsidR="006934FA" w:rsidRDefault="006934FA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a alteração da Resolução CAU/BR nº 143/2017 estabelece que os julgamentos em primeira instância dos processos </w:t>
      </w:r>
      <w:proofErr w:type="gramStart"/>
      <w:r>
        <w:rPr>
          <w:rFonts w:ascii="Calibri" w:hAnsi="Calibri" w:cs="Calibri"/>
        </w:rPr>
        <w:t>éticos-disciplinares</w:t>
      </w:r>
      <w:proofErr w:type="gramEnd"/>
      <w:r>
        <w:rPr>
          <w:rFonts w:ascii="Calibri" w:hAnsi="Calibri" w:cs="Calibri"/>
        </w:rPr>
        <w:t>, agora serão ju</w:t>
      </w:r>
      <w:r w:rsidR="002A53A8">
        <w:rPr>
          <w:rFonts w:ascii="Calibri" w:hAnsi="Calibri" w:cs="Calibri"/>
        </w:rPr>
        <w:t>lg</w:t>
      </w:r>
      <w:r>
        <w:rPr>
          <w:rFonts w:ascii="Calibri" w:hAnsi="Calibri" w:cs="Calibri"/>
        </w:rPr>
        <w:t>ados pela Comissão de Ética e Disciplina, conforme art. 49-B da Resolução CAU/BR nº 223:</w:t>
      </w:r>
    </w:p>
    <w:p w14:paraId="2566F8EC" w14:textId="77777777" w:rsidR="00230223" w:rsidRDefault="00230223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14:paraId="55FDB064" w14:textId="2307F3D2" w:rsidR="006934FA" w:rsidRDefault="006934FA" w:rsidP="006934FA">
      <w:pPr>
        <w:pStyle w:val="PargrafodaLista"/>
        <w:tabs>
          <w:tab w:val="left" w:pos="1134"/>
        </w:tabs>
        <w:spacing w:before="2" w:after="2" w:line="276" w:lineRule="auto"/>
        <w:ind w:left="2160"/>
        <w:jc w:val="both"/>
        <w:rPr>
          <w:rFonts w:ascii="Calibri" w:hAnsi="Calibri" w:cs="Calibri"/>
          <w:i/>
          <w:iCs/>
          <w:sz w:val="22"/>
          <w:szCs w:val="22"/>
        </w:rPr>
      </w:pPr>
      <w:proofErr w:type="gramStart"/>
      <w:r w:rsidRPr="006934FA">
        <w:rPr>
          <w:rFonts w:ascii="Calibri" w:hAnsi="Calibri" w:cs="Calibri"/>
          <w:i/>
          <w:iCs/>
          <w:sz w:val="22"/>
          <w:szCs w:val="22"/>
        </w:rPr>
        <w:t>“Art. 49-B.</w:t>
      </w:r>
      <w:proofErr w:type="gramEnd"/>
      <w:r w:rsidRPr="006934FA">
        <w:rPr>
          <w:rFonts w:ascii="Calibri" w:hAnsi="Calibri" w:cs="Calibri"/>
          <w:i/>
          <w:iCs/>
          <w:sz w:val="22"/>
          <w:szCs w:val="22"/>
        </w:rPr>
        <w:t xml:space="preserve"> O julgamento do processo ético-disciplinar será conduzido pelo coordenador da CED/UF, na forma do art. 49-C.</w:t>
      </w:r>
    </w:p>
    <w:p w14:paraId="032175C4" w14:textId="77777777" w:rsidR="006934FA" w:rsidRDefault="006934FA" w:rsidP="006934FA">
      <w:pPr>
        <w:pStyle w:val="PargrafodaLista"/>
        <w:tabs>
          <w:tab w:val="left" w:pos="1134"/>
        </w:tabs>
        <w:spacing w:before="2" w:after="2" w:line="276" w:lineRule="auto"/>
        <w:ind w:left="216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AF9F18A" w14:textId="7C8C077B" w:rsidR="006934FA" w:rsidRDefault="006934FA" w:rsidP="006934FA">
      <w:pPr>
        <w:pStyle w:val="PargrafodaLista"/>
        <w:tabs>
          <w:tab w:val="left" w:pos="1134"/>
        </w:tabs>
        <w:spacing w:before="2" w:after="2" w:line="276" w:lineRule="auto"/>
        <w:ind w:left="2160"/>
        <w:jc w:val="both"/>
        <w:rPr>
          <w:rFonts w:ascii="Calibri" w:hAnsi="Calibri" w:cs="Calibri"/>
        </w:rPr>
      </w:pPr>
      <w:r w:rsidRPr="006934FA">
        <w:rPr>
          <w:rFonts w:ascii="Calibri" w:hAnsi="Calibri" w:cs="Calibri"/>
          <w:i/>
          <w:iCs/>
          <w:sz w:val="22"/>
          <w:szCs w:val="22"/>
        </w:rPr>
        <w:t>Parágrafo único. O coordenador da CED/UF zelará pela observância das regras procedimentais, cabendo-lhe emitir voto de qualidade, quando for o caso.</w:t>
      </w:r>
      <w:proofErr w:type="gramStart"/>
      <w:r w:rsidRPr="006934FA">
        <w:rPr>
          <w:rFonts w:ascii="Calibri" w:hAnsi="Calibri" w:cs="Calibri"/>
          <w:i/>
          <w:iCs/>
          <w:sz w:val="22"/>
          <w:szCs w:val="22"/>
        </w:rPr>
        <w:t>”</w:t>
      </w:r>
      <w:proofErr w:type="gramEnd"/>
    </w:p>
    <w:p w14:paraId="190D925D" w14:textId="38B4B820" w:rsidR="006934FA" w:rsidRDefault="006934FA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14:paraId="6983634F" w14:textId="73645889" w:rsidR="006934FA" w:rsidRDefault="006934FA" w:rsidP="006934FA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Considerando que a alteração da Resolução CAU/BR nº 143/2017 estabelece que os julgamentos de recurso, em segunda instância, dos processos </w:t>
      </w:r>
      <w:proofErr w:type="gramStart"/>
      <w:r>
        <w:rPr>
          <w:rFonts w:ascii="Calibri" w:hAnsi="Calibri" w:cs="Calibri"/>
        </w:rPr>
        <w:t>éticos-disciplinares</w:t>
      </w:r>
      <w:proofErr w:type="gramEnd"/>
      <w:r>
        <w:rPr>
          <w:rFonts w:ascii="Calibri" w:hAnsi="Calibri" w:cs="Calibri"/>
        </w:rPr>
        <w:t>, agora serão ju</w:t>
      </w:r>
      <w:r w:rsidR="002A53A8">
        <w:rPr>
          <w:rFonts w:ascii="Calibri" w:hAnsi="Calibri" w:cs="Calibri"/>
        </w:rPr>
        <w:t>lg</w:t>
      </w:r>
      <w:r>
        <w:rPr>
          <w:rFonts w:ascii="Calibri" w:hAnsi="Calibri" w:cs="Calibri"/>
        </w:rPr>
        <w:t>ados pel</w:t>
      </w:r>
      <w:r w:rsidR="002A53A8">
        <w:rPr>
          <w:rFonts w:ascii="Calibri" w:hAnsi="Calibri" w:cs="Calibri"/>
        </w:rPr>
        <w:t>o Plenário do CAU/UF</w:t>
      </w:r>
      <w:r>
        <w:rPr>
          <w:rFonts w:ascii="Calibri" w:hAnsi="Calibri" w:cs="Calibri"/>
        </w:rPr>
        <w:t xml:space="preserve">, conforme </w:t>
      </w:r>
      <w:r w:rsidR="00230223">
        <w:rPr>
          <w:rFonts w:ascii="Calibri" w:hAnsi="Calibri" w:cs="Calibri"/>
        </w:rPr>
        <w:t>art. 50 e 51 da Resolução CAU/BR nº 223:</w:t>
      </w:r>
    </w:p>
    <w:p w14:paraId="08088243" w14:textId="4DADDC1B" w:rsidR="006934FA" w:rsidRPr="00230223" w:rsidRDefault="00230223" w:rsidP="00230223">
      <w:pPr>
        <w:pStyle w:val="PargrafodaLista"/>
        <w:tabs>
          <w:tab w:val="left" w:pos="1134"/>
        </w:tabs>
        <w:spacing w:before="2" w:after="2" w:line="276" w:lineRule="auto"/>
        <w:ind w:left="2160"/>
        <w:jc w:val="both"/>
        <w:rPr>
          <w:rFonts w:ascii="Calibri" w:hAnsi="Calibri" w:cs="Calibri"/>
          <w:i/>
          <w:iCs/>
          <w:sz w:val="22"/>
          <w:szCs w:val="22"/>
        </w:rPr>
      </w:pPr>
      <w:r w:rsidRPr="00230223">
        <w:rPr>
          <w:rFonts w:ascii="Calibri" w:hAnsi="Calibri" w:cs="Calibri"/>
          <w:i/>
          <w:iCs/>
          <w:sz w:val="22"/>
          <w:szCs w:val="22"/>
        </w:rPr>
        <w:t>Art. 50. As partes poderão interpor recurso ao Plenário do CAU/UF contra a decisão da CED/UF, no prazo de 30 (trinta) dias, indicando as razões do inconformismo e o provimento desejado por ocasião do novo julgamento em grau de recurso, facultando-se a juntada dos documentos que julgar convenientes.</w:t>
      </w:r>
    </w:p>
    <w:p w14:paraId="21E1CC41" w14:textId="6E0B194B" w:rsidR="00230223" w:rsidRPr="00230223" w:rsidRDefault="00230223" w:rsidP="00230223">
      <w:pPr>
        <w:pStyle w:val="PargrafodaLista"/>
        <w:tabs>
          <w:tab w:val="left" w:pos="1134"/>
        </w:tabs>
        <w:spacing w:before="2" w:after="2" w:line="276" w:lineRule="auto"/>
        <w:ind w:left="2160"/>
        <w:jc w:val="both"/>
        <w:rPr>
          <w:rFonts w:ascii="Calibri" w:hAnsi="Calibri" w:cs="Calibri"/>
          <w:i/>
          <w:iCs/>
          <w:sz w:val="22"/>
          <w:szCs w:val="22"/>
        </w:rPr>
      </w:pPr>
      <w:r w:rsidRPr="00230223">
        <w:rPr>
          <w:rFonts w:ascii="Calibri" w:hAnsi="Calibri" w:cs="Calibri"/>
          <w:i/>
          <w:iCs/>
          <w:sz w:val="22"/>
          <w:szCs w:val="22"/>
        </w:rPr>
        <w:t>(...)</w:t>
      </w:r>
    </w:p>
    <w:p w14:paraId="4CF5EE15" w14:textId="0DEBA68B" w:rsidR="00230223" w:rsidRPr="00230223" w:rsidRDefault="00230223" w:rsidP="00230223">
      <w:pPr>
        <w:pStyle w:val="PargrafodaLista"/>
        <w:tabs>
          <w:tab w:val="left" w:pos="1134"/>
        </w:tabs>
        <w:spacing w:before="2" w:after="2" w:line="276" w:lineRule="auto"/>
        <w:ind w:left="2160"/>
        <w:jc w:val="both"/>
        <w:rPr>
          <w:rFonts w:ascii="Calibri" w:hAnsi="Calibri" w:cs="Calibri"/>
          <w:i/>
          <w:iCs/>
          <w:sz w:val="22"/>
          <w:szCs w:val="22"/>
        </w:rPr>
      </w:pPr>
      <w:r w:rsidRPr="00230223">
        <w:rPr>
          <w:rFonts w:ascii="Calibri" w:hAnsi="Calibri" w:cs="Calibri"/>
          <w:i/>
          <w:iCs/>
          <w:sz w:val="22"/>
          <w:szCs w:val="22"/>
        </w:rPr>
        <w:t>Art. 51. Recebido o processo ético-disciplinar da CED/UF, o presidente do CAU/UF designará, por ordem de distribuição, um relator dentre os membros do respectivo Plenário para elaboração de relatório e voto fundamentado sobre o recurso interposto, a ser apresentado até a segunda reunião plenária subsequente.</w:t>
      </w:r>
    </w:p>
    <w:p w14:paraId="08290060" w14:textId="2D5DC490" w:rsidR="006934FA" w:rsidRDefault="006934FA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14:paraId="6608FC9A" w14:textId="6BA568F7" w:rsidR="0066751D" w:rsidRPr="006934FA" w:rsidRDefault="0066751D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 w:rsidRPr="006934FA">
        <w:rPr>
          <w:rFonts w:ascii="Calibri" w:hAnsi="Calibri" w:cs="Calibri"/>
        </w:rPr>
        <w:t>Considerando que</w:t>
      </w:r>
      <w:r w:rsidR="00743CDB">
        <w:rPr>
          <w:rFonts w:ascii="Calibri" w:hAnsi="Calibri" w:cs="Calibri"/>
        </w:rPr>
        <w:t>, a partir do dia 1º de junho de 2023,</w:t>
      </w:r>
      <w:r w:rsidRPr="006934FA">
        <w:rPr>
          <w:rFonts w:ascii="Calibri" w:hAnsi="Calibri" w:cs="Calibri"/>
        </w:rPr>
        <w:t xml:space="preserve"> compete à</w:t>
      </w:r>
      <w:r w:rsidR="002A53A8">
        <w:rPr>
          <w:rFonts w:ascii="Calibri" w:hAnsi="Calibri" w:cs="Calibri"/>
        </w:rPr>
        <w:t>s</w:t>
      </w:r>
      <w:r w:rsidRPr="006934FA">
        <w:rPr>
          <w:rFonts w:ascii="Calibri" w:hAnsi="Calibri" w:cs="Calibri"/>
        </w:rPr>
        <w:t xml:space="preserve"> (aos) conselheiras (os) dos </w:t>
      </w:r>
      <w:proofErr w:type="spellStart"/>
      <w:r w:rsidRPr="006934FA">
        <w:rPr>
          <w:rFonts w:ascii="Calibri" w:hAnsi="Calibri" w:cs="Calibri"/>
        </w:rPr>
        <w:t>CAUs</w:t>
      </w:r>
      <w:proofErr w:type="spellEnd"/>
      <w:r w:rsidRPr="006934FA">
        <w:rPr>
          <w:rFonts w:ascii="Calibri" w:hAnsi="Calibri" w:cs="Calibri"/>
        </w:rPr>
        <w:t xml:space="preserve"> UF </w:t>
      </w:r>
      <w:r w:rsidR="00743CDB">
        <w:rPr>
          <w:rFonts w:ascii="Calibri" w:hAnsi="Calibri" w:cs="Calibri"/>
        </w:rPr>
        <w:t xml:space="preserve">relatoria e </w:t>
      </w:r>
      <w:r w:rsidRPr="006934FA">
        <w:rPr>
          <w:rFonts w:ascii="Calibri" w:hAnsi="Calibri" w:cs="Calibri"/>
        </w:rPr>
        <w:t xml:space="preserve">julgamento </w:t>
      </w:r>
      <w:r w:rsidR="00743CDB">
        <w:rPr>
          <w:rFonts w:ascii="Calibri" w:hAnsi="Calibri" w:cs="Calibri"/>
        </w:rPr>
        <w:t xml:space="preserve">de recurso </w:t>
      </w:r>
      <w:r w:rsidRPr="006934FA">
        <w:rPr>
          <w:rFonts w:ascii="Calibri" w:hAnsi="Calibri" w:cs="Calibri"/>
        </w:rPr>
        <w:t xml:space="preserve">de processos </w:t>
      </w:r>
      <w:proofErr w:type="gramStart"/>
      <w:r w:rsidRPr="006934FA">
        <w:rPr>
          <w:rFonts w:ascii="Calibri" w:hAnsi="Calibri" w:cs="Calibri"/>
        </w:rPr>
        <w:t>éticos-disciplinares</w:t>
      </w:r>
      <w:proofErr w:type="gramEnd"/>
      <w:r w:rsidRPr="006934FA">
        <w:rPr>
          <w:rFonts w:ascii="Calibri" w:hAnsi="Calibri" w:cs="Calibri"/>
        </w:rPr>
        <w:t xml:space="preserve"> em </w:t>
      </w:r>
      <w:r w:rsidR="00743CDB">
        <w:rPr>
          <w:rFonts w:ascii="Calibri" w:hAnsi="Calibri" w:cs="Calibri"/>
        </w:rPr>
        <w:t>segunda</w:t>
      </w:r>
      <w:r w:rsidRPr="006934FA">
        <w:rPr>
          <w:rFonts w:ascii="Calibri" w:hAnsi="Calibri" w:cs="Calibri"/>
        </w:rPr>
        <w:t xml:space="preserve"> instância, o que requer o conhecimento do regramento e dos preceitos legais aplicados a este procedimento.</w:t>
      </w:r>
    </w:p>
    <w:p w14:paraId="3193A1D9" w14:textId="77777777" w:rsidR="0066751D" w:rsidRPr="00E40B5D" w:rsidRDefault="0066751D" w:rsidP="0066751D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Times New Roman" w:hAnsi="Times New Roman"/>
          <w:lang w:eastAsia="x-none"/>
        </w:rPr>
      </w:pPr>
    </w:p>
    <w:p w14:paraId="794B89F6" w14:textId="5CE6F3EF" w:rsidR="00C90145" w:rsidRPr="005625EA" w:rsidRDefault="00C90145" w:rsidP="00F02DA2">
      <w:pPr>
        <w:tabs>
          <w:tab w:val="left" w:pos="1418"/>
        </w:tabs>
        <w:ind w:right="140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DELIBERA:</w:t>
      </w:r>
    </w:p>
    <w:p w14:paraId="61F8A57D" w14:textId="77777777" w:rsidR="00C90145" w:rsidRPr="005625EA" w:rsidRDefault="00C90145" w:rsidP="00F02DA2">
      <w:pPr>
        <w:pStyle w:val="PargrafodaLista"/>
        <w:spacing w:before="2" w:after="2"/>
        <w:ind w:left="0" w:right="140"/>
        <w:jc w:val="both"/>
        <w:rPr>
          <w:rFonts w:ascii="Calibri" w:hAnsi="Calibri" w:cs="Calibri"/>
          <w:shd w:val="clear" w:color="auto" w:fill="FFFF00"/>
        </w:rPr>
      </w:pPr>
    </w:p>
    <w:p w14:paraId="791BBDF8" w14:textId="634BF8AC" w:rsidR="00874677" w:rsidRDefault="006934FA" w:rsidP="00874677">
      <w:pPr>
        <w:numPr>
          <w:ilvl w:val="0"/>
          <w:numId w:val="19"/>
        </w:numPr>
        <w:tabs>
          <w:tab w:val="left" w:pos="709"/>
        </w:tabs>
        <w:autoSpaceDN w:val="0"/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6934FA">
        <w:rPr>
          <w:rFonts w:asciiTheme="minorHAnsi" w:hAnsiTheme="minorHAnsi" w:cstheme="minorHAnsi"/>
        </w:rPr>
        <w:t xml:space="preserve">Propor à Presidência a inclusão da oficina sobre os </w:t>
      </w:r>
      <w:r w:rsidRPr="006934FA">
        <w:rPr>
          <w:rFonts w:asciiTheme="minorHAnsi" w:eastAsia="MS Mincho" w:hAnsiTheme="minorHAnsi" w:cstheme="minorHAnsi"/>
        </w:rPr>
        <w:t>trâmites do processo ético-disciplinar</w:t>
      </w:r>
      <w:r w:rsidRPr="006934FA">
        <w:rPr>
          <w:rFonts w:asciiTheme="minorHAnsi" w:hAnsiTheme="minorHAnsi" w:cstheme="minorHAnsi"/>
        </w:rPr>
        <w:t xml:space="preserve"> no Calendário Geral de 202</w:t>
      </w:r>
      <w:r w:rsidR="00743CDB">
        <w:rPr>
          <w:rFonts w:asciiTheme="minorHAnsi" w:hAnsiTheme="minorHAnsi" w:cstheme="minorHAnsi"/>
        </w:rPr>
        <w:t>3</w:t>
      </w:r>
      <w:r w:rsidRPr="006934FA">
        <w:rPr>
          <w:rFonts w:asciiTheme="minorHAnsi" w:hAnsiTheme="minorHAnsi" w:cstheme="minorHAnsi"/>
        </w:rPr>
        <w:t>, a ser realizado presencialmente</w:t>
      </w:r>
      <w:r w:rsidR="00743CDB">
        <w:rPr>
          <w:rFonts w:asciiTheme="minorHAnsi" w:hAnsiTheme="minorHAnsi" w:cstheme="minorHAnsi"/>
        </w:rPr>
        <w:t xml:space="preserve"> </w:t>
      </w:r>
      <w:r w:rsidR="00874677">
        <w:rPr>
          <w:rFonts w:asciiTheme="minorHAnsi" w:hAnsiTheme="minorHAnsi" w:cstheme="minorHAnsi"/>
        </w:rPr>
        <w:t>em</w:t>
      </w:r>
      <w:r w:rsidR="00743CDB">
        <w:rPr>
          <w:rFonts w:asciiTheme="minorHAnsi" w:hAnsiTheme="minorHAnsi" w:cstheme="minorHAnsi"/>
        </w:rPr>
        <w:t xml:space="preserve"> dois turnos</w:t>
      </w:r>
      <w:r w:rsidR="00874677">
        <w:rPr>
          <w:rFonts w:asciiTheme="minorHAnsi" w:hAnsiTheme="minorHAnsi" w:cstheme="minorHAnsi"/>
        </w:rPr>
        <w:t>, das 9h às 17h,</w:t>
      </w:r>
      <w:r w:rsidR="00743CDB">
        <w:rPr>
          <w:rFonts w:asciiTheme="minorHAnsi" w:hAnsiTheme="minorHAnsi" w:cstheme="minorHAnsi"/>
        </w:rPr>
        <w:t xml:space="preserve"> do dia 19 de abril de 2023</w:t>
      </w:r>
      <w:r w:rsidRPr="006934FA">
        <w:rPr>
          <w:rFonts w:asciiTheme="minorHAnsi" w:hAnsiTheme="minorHAnsi" w:cstheme="minorHAnsi"/>
        </w:rPr>
        <w:t xml:space="preserve">, com a previsão de convocação para os membros do </w:t>
      </w:r>
      <w:r w:rsidR="006130A4">
        <w:rPr>
          <w:rFonts w:asciiTheme="minorHAnsi" w:hAnsiTheme="minorHAnsi" w:cstheme="minorHAnsi"/>
        </w:rPr>
        <w:t>P</w:t>
      </w:r>
      <w:r w:rsidRPr="006934FA">
        <w:rPr>
          <w:rFonts w:asciiTheme="minorHAnsi" w:hAnsiTheme="minorHAnsi" w:cstheme="minorHAnsi"/>
        </w:rPr>
        <w:t>lenário, haja vista ser de extrema importância o aperfeiçoamento dos conhecimentos dos responsáveis pelos julgamentos em primeira instância.</w:t>
      </w:r>
    </w:p>
    <w:p w14:paraId="0E80492F" w14:textId="07AE2BC9" w:rsidR="00874677" w:rsidRPr="00874677" w:rsidRDefault="006934FA" w:rsidP="00874677">
      <w:pPr>
        <w:numPr>
          <w:ilvl w:val="0"/>
          <w:numId w:val="19"/>
        </w:numPr>
        <w:tabs>
          <w:tab w:val="left" w:pos="709"/>
        </w:tabs>
        <w:autoSpaceDN w:val="0"/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874677">
        <w:rPr>
          <w:rFonts w:asciiTheme="minorHAnsi" w:hAnsiTheme="minorHAnsi" w:cstheme="minorHAnsi"/>
        </w:rPr>
        <w:t>Considerando que a proposta indica a realização presencial, seria viável abordar todos os tópicos em um encontro de dois turno</w:t>
      </w:r>
      <w:r w:rsidR="00874677" w:rsidRPr="00874677">
        <w:rPr>
          <w:rFonts w:asciiTheme="minorHAnsi" w:hAnsiTheme="minorHAnsi" w:cstheme="minorHAnsi"/>
        </w:rPr>
        <w:t>s, com os seguintes temas</w:t>
      </w:r>
      <w:r w:rsidRPr="00874677">
        <w:rPr>
          <w:rFonts w:asciiTheme="minorHAnsi" w:hAnsiTheme="minorHAnsi" w:cstheme="minorHAnsi"/>
        </w:rPr>
        <w:t>:</w:t>
      </w:r>
      <w:r w:rsidR="00874677" w:rsidRPr="00874677">
        <w:rPr>
          <w:rFonts w:asciiTheme="minorHAnsi" w:hAnsiTheme="minorHAnsi" w:cstheme="minorHAnsi"/>
        </w:rPr>
        <w:t xml:space="preserve"> </w:t>
      </w:r>
      <w:r w:rsidR="00874677">
        <w:rPr>
          <w:rFonts w:asciiTheme="minorHAnsi" w:hAnsiTheme="minorHAnsi" w:cstheme="minorHAnsi"/>
        </w:rPr>
        <w:t>Recursos ao Plenário, Prescrição, Suspeição e Impedimento e Exemplos.</w:t>
      </w:r>
    </w:p>
    <w:p w14:paraId="72E89BD9" w14:textId="55799447" w:rsidR="00743CDB" w:rsidRDefault="00743CDB" w:rsidP="006934FA">
      <w:pPr>
        <w:numPr>
          <w:ilvl w:val="0"/>
          <w:numId w:val="19"/>
        </w:numPr>
        <w:tabs>
          <w:tab w:val="left" w:pos="709"/>
        </w:tabs>
        <w:autoSpaceDN w:val="0"/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convite do assessor jurídico da CED-CAU/BR, Dr. Eduardo Paes, visando participar como palestrante, e fornecer ao CAU/RS toda a experiência que o CAU/BR possui nos julgamentos de recursos, visto que, até o momento, não competia </w:t>
      </w:r>
      <w:r w:rsidR="006130A4">
        <w:rPr>
          <w:rFonts w:asciiTheme="minorHAnsi" w:hAnsiTheme="minorHAnsi" w:cstheme="minorHAnsi"/>
        </w:rPr>
        <w:t>aos CAU/</w:t>
      </w:r>
      <w:proofErr w:type="spellStart"/>
      <w:r>
        <w:rPr>
          <w:rFonts w:asciiTheme="minorHAnsi" w:hAnsiTheme="minorHAnsi" w:cstheme="minorHAnsi"/>
        </w:rPr>
        <w:t>UFs</w:t>
      </w:r>
      <w:proofErr w:type="spellEnd"/>
      <w:r>
        <w:rPr>
          <w:rFonts w:asciiTheme="minorHAnsi" w:hAnsiTheme="minorHAnsi" w:cstheme="minorHAnsi"/>
        </w:rPr>
        <w:t xml:space="preserve"> essa etapa do processo;</w:t>
      </w:r>
    </w:p>
    <w:p w14:paraId="11A4DE11" w14:textId="4A8412BE" w:rsidR="006130A4" w:rsidRDefault="006130A4" w:rsidP="006934FA">
      <w:pPr>
        <w:numPr>
          <w:ilvl w:val="0"/>
          <w:numId w:val="19"/>
        </w:numPr>
        <w:tabs>
          <w:tab w:val="left" w:pos="709"/>
        </w:tabs>
        <w:autoSpaceDN w:val="0"/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Solicitar que a reunião </w:t>
      </w:r>
      <w:r w:rsidR="00605D47">
        <w:rPr>
          <w:rFonts w:ascii="Calibri" w:hAnsi="Calibri" w:cs="Calibri"/>
        </w:rPr>
        <w:t xml:space="preserve">da CED-CAU/RS prevista para </w:t>
      </w:r>
      <w:r>
        <w:rPr>
          <w:rFonts w:ascii="Calibri" w:hAnsi="Calibri" w:cs="Calibri"/>
        </w:rPr>
        <w:t>o dia 20 de abril de 2023 seja</w:t>
      </w:r>
      <w:r w:rsidR="00605D47">
        <w:rPr>
          <w:rFonts w:ascii="Calibri" w:hAnsi="Calibri" w:cs="Calibri"/>
        </w:rPr>
        <w:t xml:space="preserve"> realizada</w:t>
      </w:r>
      <w:r>
        <w:rPr>
          <w:rFonts w:ascii="Calibri" w:hAnsi="Calibri" w:cs="Calibri"/>
        </w:rPr>
        <w:t xml:space="preserve"> somente no turno da manhã</w:t>
      </w:r>
      <w:r w:rsidR="00605D47">
        <w:rPr>
          <w:rFonts w:ascii="Calibri" w:hAnsi="Calibri" w:cs="Calibri"/>
        </w:rPr>
        <w:t xml:space="preserve"> – das 9h às 12h</w:t>
      </w:r>
      <w:r>
        <w:rPr>
          <w:rFonts w:ascii="Calibri" w:hAnsi="Calibri" w:cs="Calibri"/>
        </w:rPr>
        <w:t>, e que a reunião</w:t>
      </w:r>
      <w:r w:rsidR="00605D47">
        <w:rPr>
          <w:rFonts w:ascii="Calibri" w:hAnsi="Calibri" w:cs="Calibri"/>
        </w:rPr>
        <w:t xml:space="preserve"> da CED-CAU/RS</w:t>
      </w:r>
      <w:r>
        <w:rPr>
          <w:rFonts w:ascii="Calibri" w:hAnsi="Calibri" w:cs="Calibri"/>
        </w:rPr>
        <w:t xml:space="preserve"> prevista para o dia 13 de abril de 2023 seja alterada para o formato estendido</w:t>
      </w:r>
      <w:r w:rsidR="00605D47">
        <w:rPr>
          <w:rFonts w:ascii="Calibri" w:hAnsi="Calibri" w:cs="Calibri"/>
        </w:rPr>
        <w:t xml:space="preserve"> – das 9h</w:t>
      </w:r>
      <w:bookmarkStart w:id="0" w:name="_GoBack"/>
      <w:bookmarkEnd w:id="0"/>
      <w:r w:rsidR="00605D47">
        <w:rPr>
          <w:rFonts w:ascii="Calibri" w:hAnsi="Calibri" w:cs="Calibri"/>
        </w:rPr>
        <w:t xml:space="preserve"> às 17h</w:t>
      </w:r>
      <w:r>
        <w:rPr>
          <w:rFonts w:ascii="Calibri" w:hAnsi="Calibri" w:cs="Calibri"/>
        </w:rPr>
        <w:t>;</w:t>
      </w:r>
    </w:p>
    <w:p w14:paraId="634CB8BA" w14:textId="0037ACB0" w:rsidR="006934FA" w:rsidRDefault="006934FA" w:rsidP="006934FA">
      <w:pPr>
        <w:numPr>
          <w:ilvl w:val="0"/>
          <w:numId w:val="19"/>
        </w:numPr>
        <w:tabs>
          <w:tab w:val="left" w:pos="709"/>
        </w:tabs>
        <w:autoSpaceDN w:val="0"/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6934FA">
        <w:rPr>
          <w:rFonts w:asciiTheme="minorHAnsi" w:hAnsiTheme="minorHAnsi" w:cstheme="minorHAnsi"/>
        </w:rPr>
        <w:t>Solicitar à Presidência que proponha ao Conselho Diretor a inclusão da proposta no calendário geral do CAU/RS para o ano de 202</w:t>
      </w:r>
      <w:r w:rsidR="00743CDB">
        <w:rPr>
          <w:rFonts w:asciiTheme="minorHAnsi" w:hAnsiTheme="minorHAnsi" w:cstheme="minorHAnsi"/>
        </w:rPr>
        <w:t>3</w:t>
      </w:r>
      <w:r w:rsidRPr="006934FA">
        <w:rPr>
          <w:rFonts w:asciiTheme="minorHAnsi" w:hAnsiTheme="minorHAnsi" w:cstheme="minorHAnsi"/>
        </w:rPr>
        <w:t>, caso aprovada.</w:t>
      </w:r>
    </w:p>
    <w:p w14:paraId="1157A87E" w14:textId="77777777" w:rsidR="006934FA" w:rsidRPr="006934FA" w:rsidRDefault="006934FA" w:rsidP="006934FA">
      <w:pPr>
        <w:numPr>
          <w:ilvl w:val="0"/>
          <w:numId w:val="19"/>
        </w:numPr>
        <w:tabs>
          <w:tab w:val="left" w:pos="709"/>
        </w:tabs>
        <w:autoSpaceDN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6934FA">
        <w:rPr>
          <w:rFonts w:asciiTheme="minorHAnsi" w:hAnsiTheme="minorHAnsi" w:cstheme="minorHAnsi"/>
        </w:rPr>
        <w:t>Encaminhar esta deliberação à Presidência do CAU/RS para providências.</w:t>
      </w:r>
    </w:p>
    <w:p w14:paraId="6AE792FB" w14:textId="77777777" w:rsidR="006934FA" w:rsidRPr="006934FA" w:rsidRDefault="006934FA" w:rsidP="006934F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0444CD35" w14:textId="77777777" w:rsidR="005E7298" w:rsidRPr="006934FA" w:rsidRDefault="005E7298" w:rsidP="00F02DA2">
      <w:pPr>
        <w:suppressAutoHyphens/>
        <w:autoSpaceDN w:val="0"/>
        <w:spacing w:before="2" w:after="2"/>
        <w:ind w:right="140"/>
        <w:jc w:val="both"/>
        <w:textAlignment w:val="baseline"/>
        <w:rPr>
          <w:rFonts w:asciiTheme="minorHAnsi" w:hAnsiTheme="minorHAnsi" w:cstheme="minorHAnsi"/>
        </w:rPr>
      </w:pPr>
    </w:p>
    <w:p w14:paraId="4DFF8E42" w14:textId="77777777" w:rsidR="00C90145" w:rsidRPr="005625EA" w:rsidRDefault="00C9014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</w:p>
    <w:p w14:paraId="01A7DF77" w14:textId="7172A0D1" w:rsidR="007C24B5" w:rsidRPr="00C13081" w:rsidRDefault="007C24B5" w:rsidP="00F02DA2">
      <w:pPr>
        <w:tabs>
          <w:tab w:val="left" w:pos="1418"/>
        </w:tabs>
        <w:spacing w:after="120"/>
        <w:ind w:right="140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6130A4">
        <w:rPr>
          <w:rFonts w:ascii="Calibri" w:hAnsi="Calibri" w:cs="Calibri"/>
        </w:rPr>
        <w:t>09</w:t>
      </w:r>
      <w:r w:rsidRPr="00C13081">
        <w:rPr>
          <w:rFonts w:ascii="Calibri" w:hAnsi="Calibri" w:cs="Calibri"/>
        </w:rPr>
        <w:t xml:space="preserve"> de</w:t>
      </w:r>
      <w:r w:rsidR="002A53A8">
        <w:rPr>
          <w:rFonts w:ascii="Calibri" w:hAnsi="Calibri" w:cs="Calibri"/>
        </w:rPr>
        <w:t xml:space="preserve"> março</w:t>
      </w:r>
      <w:r w:rsidR="00924D8F" w:rsidRPr="00C13081">
        <w:rPr>
          <w:rFonts w:ascii="Calibri" w:hAnsi="Calibri" w:cs="Calibri"/>
        </w:rPr>
        <w:t xml:space="preserve"> de 202</w:t>
      </w:r>
      <w:r w:rsidR="002A53A8">
        <w:rPr>
          <w:rFonts w:ascii="Calibri" w:hAnsi="Calibri" w:cs="Calibri"/>
        </w:rPr>
        <w:t>3</w:t>
      </w:r>
      <w:r w:rsidRPr="00C13081">
        <w:rPr>
          <w:rFonts w:ascii="Calibri" w:hAnsi="Calibri" w:cs="Calibri"/>
        </w:rPr>
        <w:t>.</w:t>
      </w:r>
    </w:p>
    <w:p w14:paraId="20349560" w14:textId="713C7E75" w:rsidR="007C24B5" w:rsidRPr="00C13081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</w:t>
      </w:r>
      <w:r w:rsidR="002A53A8">
        <w:rPr>
          <w:rFonts w:ascii="Calibri" w:hAnsi="Calibri" w:cs="Calibri"/>
        </w:rPr>
        <w:t>o</w:t>
      </w:r>
      <w:r w:rsidRPr="00C13081">
        <w:rPr>
          <w:rFonts w:ascii="Calibri" w:hAnsi="Calibri" w:cs="Calibri"/>
        </w:rPr>
        <w:t xml:space="preserve">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</w:t>
      </w:r>
      <w:proofErr w:type="gramStart"/>
      <w:r w:rsidRPr="00C13081">
        <w:rPr>
          <w:rFonts w:ascii="Calibri" w:hAnsi="Calibri" w:cs="Calibri"/>
        </w:rPr>
        <w:t>conselheira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</w:t>
      </w:r>
      <w:r w:rsidR="004853DB" w:rsidRPr="004853DB">
        <w:rPr>
          <w:rFonts w:asciiTheme="minorHAnsi" w:hAnsiTheme="minorHAnsi" w:cstheme="minorHAnsi"/>
        </w:rPr>
        <w:t>Ingrid Louise</w:t>
      </w:r>
      <w:proofErr w:type="gramEnd"/>
      <w:r w:rsidR="004853DB" w:rsidRPr="004853DB">
        <w:rPr>
          <w:rFonts w:asciiTheme="minorHAnsi" w:hAnsiTheme="minorHAnsi" w:cstheme="minorHAnsi"/>
        </w:rPr>
        <w:t xml:space="preserve"> de Souza </w:t>
      </w:r>
      <w:proofErr w:type="spellStart"/>
      <w:r w:rsidR="004853DB" w:rsidRPr="004853DB">
        <w:rPr>
          <w:rFonts w:asciiTheme="minorHAnsi" w:hAnsiTheme="minorHAnsi" w:cstheme="minorHAnsi"/>
        </w:rPr>
        <w:t>Dahm</w:t>
      </w:r>
      <w:proofErr w:type="spellEnd"/>
      <w:r w:rsidR="00C13081" w:rsidRPr="00C13081">
        <w:rPr>
          <w:rFonts w:ascii="Calibri" w:hAnsi="Calibri" w:cs="Calibri"/>
        </w:rPr>
        <w:t xml:space="preserve">, </w:t>
      </w:r>
      <w:r w:rsidRPr="00C13081">
        <w:rPr>
          <w:rFonts w:ascii="Calibri" w:hAnsi="Calibri" w:cs="Calibri"/>
        </w:rPr>
        <w:t>Gislaine Vargas Saibro</w:t>
      </w:r>
      <w:r w:rsidR="004853DB"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</w:t>
      </w:r>
      <w:proofErr w:type="spellStart"/>
      <w:r w:rsidRPr="00C13081">
        <w:rPr>
          <w:rFonts w:ascii="Calibri" w:hAnsi="Calibri" w:cs="Calibri"/>
        </w:rPr>
        <w:t>Barakat</w:t>
      </w:r>
      <w:proofErr w:type="spellEnd"/>
      <w:r w:rsidRPr="00C13081">
        <w:rPr>
          <w:rFonts w:ascii="Calibri" w:hAnsi="Calibri" w:cs="Calibri"/>
        </w:rPr>
        <w:t>,</w:t>
      </w:r>
      <w:r w:rsidR="002A53A8">
        <w:rPr>
          <w:rFonts w:ascii="Calibri" w:hAnsi="Calibri" w:cs="Calibri"/>
        </w:rPr>
        <w:t xml:space="preserve"> e do voto do conselheiro Fábio André </w:t>
      </w:r>
      <w:proofErr w:type="spellStart"/>
      <w:r w:rsidR="002A53A8">
        <w:rPr>
          <w:rFonts w:ascii="Calibri" w:hAnsi="Calibri" w:cs="Calibri"/>
        </w:rPr>
        <w:t>Zatti</w:t>
      </w:r>
      <w:proofErr w:type="spellEnd"/>
      <w:r w:rsidRPr="00C13081">
        <w:rPr>
          <w:rFonts w:ascii="Calibri" w:hAnsi="Calibri" w:cs="Calibri"/>
        </w:rPr>
        <w:t xml:space="preserve"> atesto a veracidade das informações aqui apresentadas.</w:t>
      </w:r>
      <w:r w:rsidRPr="00C13081">
        <w:rPr>
          <w:rFonts w:ascii="Calibri" w:hAnsi="Calibri" w:cs="Calibri"/>
        </w:rPr>
        <w:cr/>
      </w:r>
    </w:p>
    <w:p w14:paraId="20E03F4C" w14:textId="77777777" w:rsidR="007C24B5" w:rsidRPr="005625EA" w:rsidRDefault="007C24B5" w:rsidP="00F02DA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14:paraId="025A5D13" w14:textId="77777777" w:rsidR="000112C0" w:rsidRDefault="007C24B5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2EDAD64C" w14:textId="1C5BE858" w:rsid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646B758F" w14:textId="42FB0286" w:rsidR="007C24B5" w:rsidRPr="000112C0" w:rsidRDefault="000112C0" w:rsidP="00F02DA2">
      <w:pPr>
        <w:tabs>
          <w:tab w:val="left" w:pos="1418"/>
        </w:tabs>
        <w:ind w:right="140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</w:t>
      </w:r>
      <w:proofErr w:type="gramStart"/>
      <w:r w:rsidRPr="000112C0">
        <w:rPr>
          <w:rFonts w:ascii="Calibri" w:hAnsi="Calibri" w:cs="Calibri"/>
        </w:rPr>
        <w:t>e</w:t>
      </w:r>
      <w:proofErr w:type="gramEnd"/>
      <w:r w:rsidRPr="000112C0">
        <w:rPr>
          <w:rFonts w:ascii="Calibri" w:hAnsi="Calibri" w:cs="Calibri"/>
        </w:rPr>
        <w:t xml:space="preserve"> Urb. </w:t>
      </w:r>
      <w:r w:rsidR="002A53A8">
        <w:rPr>
          <w:rFonts w:ascii="Calibri" w:hAnsi="Calibri" w:cs="Calibri"/>
        </w:rPr>
        <w:t>Fábio Müller</w:t>
      </w:r>
    </w:p>
    <w:p w14:paraId="0989E8F0" w14:textId="01BA65D1" w:rsidR="007C24B5" w:rsidRPr="000112C0" w:rsidRDefault="007C24B5" w:rsidP="00F02DA2">
      <w:pPr>
        <w:ind w:right="140"/>
        <w:jc w:val="center"/>
        <w:rPr>
          <w:rFonts w:ascii="Calibri" w:hAnsi="Calibri" w:cs="Calibri"/>
        </w:rPr>
      </w:pPr>
      <w:r w:rsidRPr="000112C0">
        <w:rPr>
          <w:rFonts w:ascii="Calibri" w:hAnsi="Calibri" w:cs="Calibri"/>
        </w:rPr>
        <w:t>Coordenador da CED-CAU/RS</w:t>
      </w:r>
    </w:p>
    <w:sectPr w:rsidR="007C24B5" w:rsidRPr="000112C0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91514" w14:textId="77777777" w:rsidR="008476C7" w:rsidRDefault="008476C7">
      <w:r>
        <w:separator/>
      </w:r>
    </w:p>
  </w:endnote>
  <w:endnote w:type="continuationSeparator" w:id="0">
    <w:p w14:paraId="34185BEA" w14:textId="77777777" w:rsidR="008476C7" w:rsidRDefault="0084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605D47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5E74E" w14:textId="77777777" w:rsidR="008476C7" w:rsidRDefault="008476C7">
      <w:r>
        <w:separator/>
      </w:r>
    </w:p>
  </w:footnote>
  <w:footnote w:type="continuationSeparator" w:id="0">
    <w:p w14:paraId="72057245" w14:textId="77777777" w:rsidR="008476C7" w:rsidRDefault="0084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0"/>
  </w:num>
  <w:num w:numId="6">
    <w:abstractNumId w:val="8"/>
  </w:num>
  <w:num w:numId="7">
    <w:abstractNumId w:val="16"/>
  </w:num>
  <w:num w:numId="8">
    <w:abstractNumId w:val="14"/>
  </w:num>
  <w:num w:numId="9">
    <w:abstractNumId w:val="7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7"/>
  </w:num>
  <w:num w:numId="15">
    <w:abstractNumId w:val="5"/>
  </w:num>
  <w:num w:numId="16">
    <w:abstractNumId w:val="11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6667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37F9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67F2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0223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87D9A"/>
    <w:rsid w:val="00290372"/>
    <w:rsid w:val="00292EEE"/>
    <w:rsid w:val="00295710"/>
    <w:rsid w:val="002A0CA7"/>
    <w:rsid w:val="002A53A8"/>
    <w:rsid w:val="002A5671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04E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5D47"/>
    <w:rsid w:val="00606B20"/>
    <w:rsid w:val="00607B7E"/>
    <w:rsid w:val="00611E63"/>
    <w:rsid w:val="006130A4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6433E"/>
    <w:rsid w:val="0066751D"/>
    <w:rsid w:val="0067409F"/>
    <w:rsid w:val="00681027"/>
    <w:rsid w:val="00682D9A"/>
    <w:rsid w:val="00687E9F"/>
    <w:rsid w:val="006920E3"/>
    <w:rsid w:val="00692D9B"/>
    <w:rsid w:val="006934FA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3CDB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49D7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476C7"/>
    <w:rsid w:val="00851A37"/>
    <w:rsid w:val="00854569"/>
    <w:rsid w:val="008573B0"/>
    <w:rsid w:val="00866985"/>
    <w:rsid w:val="00874677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E3E8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93545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47FD"/>
    <w:rsid w:val="00C348D5"/>
    <w:rsid w:val="00C35A34"/>
    <w:rsid w:val="00C35A43"/>
    <w:rsid w:val="00C37E8B"/>
    <w:rsid w:val="00C44812"/>
    <w:rsid w:val="00C46015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6F"/>
    <w:rsid w:val="00C76F24"/>
    <w:rsid w:val="00C8012B"/>
    <w:rsid w:val="00C83A72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712"/>
    <w:rsid w:val="00E96FDF"/>
    <w:rsid w:val="00EA0FBE"/>
    <w:rsid w:val="00EA224A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2DA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ABF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D5272-3C65-41A6-A0F1-76D8A89E1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FE82C-DE70-4B02-A6F7-F591D243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Danuza Daudt</cp:lastModifiedBy>
  <cp:revision>5</cp:revision>
  <cp:lastPrinted>2020-05-18T18:33:00Z</cp:lastPrinted>
  <dcterms:created xsi:type="dcterms:W3CDTF">2023-03-20T13:33:00Z</dcterms:created>
  <dcterms:modified xsi:type="dcterms:W3CDTF">2023-03-20T13:56:00Z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