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890CA8" w14:paraId="3F60295E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EE3655D" w14:textId="68166E1C" w:rsidR="0024024B" w:rsidRPr="00890CA8" w:rsidRDefault="0081038B" w:rsidP="0024024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90CA8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24B4990C" w14:textId="22FEFEE9" w:rsidR="0024024B" w:rsidRPr="00890CA8" w:rsidRDefault="0024024B" w:rsidP="00D776A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38B" w:rsidRPr="00890CA8" w14:paraId="7172779C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9F5369F" w14:textId="187886DA" w:rsidR="0081038B" w:rsidRPr="00890CA8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90CA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7F3D65AC" w14:textId="5EF736DB" w:rsidR="0081038B" w:rsidRPr="00890CA8" w:rsidRDefault="0063532E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90CA8">
              <w:rPr>
                <w:rFonts w:asciiTheme="minorHAnsi" w:hAnsiTheme="minorHAnsi" w:cstheme="minorHAnsi"/>
                <w:sz w:val="22"/>
                <w:szCs w:val="22"/>
              </w:rPr>
              <w:t xml:space="preserve">Secretaria Geral </w:t>
            </w:r>
          </w:p>
        </w:tc>
      </w:tr>
      <w:tr w:rsidR="0081038B" w:rsidRPr="00890CA8" w14:paraId="5F64AB56" w14:textId="77777777" w:rsidTr="00890CA8">
        <w:trPr>
          <w:trHeight w:hRule="exact" w:val="405"/>
        </w:trPr>
        <w:tc>
          <w:tcPr>
            <w:tcW w:w="1909" w:type="dxa"/>
            <w:shd w:val="pct5" w:color="auto" w:fill="auto"/>
            <w:vAlign w:val="center"/>
          </w:tcPr>
          <w:p w14:paraId="671FC3FA" w14:textId="77777777" w:rsidR="0081038B" w:rsidRPr="00890CA8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90CA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8AE3CF0" w14:textId="6885BB6F" w:rsidR="0081038B" w:rsidRPr="00890CA8" w:rsidRDefault="0063532E" w:rsidP="0081038B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0CA8">
              <w:rPr>
                <w:rFonts w:asciiTheme="minorHAnsi" w:hAnsiTheme="minorHAnsi" w:cstheme="minorHAnsi"/>
                <w:sz w:val="22"/>
                <w:szCs w:val="22"/>
              </w:rPr>
              <w:t>Pauta 140ª Plenária Ordinária do CAU/RS - 27/01/2022</w:t>
            </w:r>
          </w:p>
        </w:tc>
      </w:tr>
      <w:tr w:rsidR="0081038B" w:rsidRPr="00890CA8" w14:paraId="1584037D" w14:textId="77777777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340DEE84" w14:textId="2ADD5C83" w:rsidR="0081038B" w:rsidRPr="00890CA8" w:rsidRDefault="0081038B" w:rsidP="0055403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0C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8D4809" w:rsidRPr="00890CA8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="00554038" w:rsidRPr="00890CA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890CA8">
              <w:rPr>
                <w:rFonts w:asciiTheme="minorHAnsi" w:hAnsiTheme="minorHAnsi" w:cstheme="minorHAnsi"/>
                <w:b/>
                <w:sz w:val="22"/>
                <w:szCs w:val="22"/>
              </w:rPr>
              <w:t>/2023 – CONSELHO DIRETOR</w:t>
            </w:r>
          </w:p>
        </w:tc>
      </w:tr>
    </w:tbl>
    <w:p w14:paraId="04869B78" w14:textId="77777777" w:rsidR="00A41D6C" w:rsidRPr="00890CA8" w:rsidRDefault="00A4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0701E4" w14:textId="3A27C779" w:rsidR="00A41D6C" w:rsidRPr="00890CA8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890CA8">
        <w:rPr>
          <w:rFonts w:asciiTheme="minorHAnsi" w:hAnsiTheme="minorHAnsi" w:cstheme="minorHAnsi"/>
          <w:sz w:val="22"/>
          <w:szCs w:val="22"/>
        </w:rPr>
        <w:t>, reunid</w:t>
      </w:r>
      <w:r w:rsidRPr="00890CA8">
        <w:rPr>
          <w:rFonts w:asciiTheme="minorHAnsi" w:hAnsiTheme="minorHAnsi" w:cstheme="minorHAnsi"/>
          <w:sz w:val="22"/>
          <w:szCs w:val="22"/>
        </w:rPr>
        <w:t>o</w:t>
      </w:r>
      <w:r w:rsidR="00A41D6C" w:rsidRPr="00890CA8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890CA8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890CA8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890CA8">
        <w:rPr>
          <w:rFonts w:asciiTheme="minorHAnsi" w:hAnsiTheme="minorHAnsi" w:cstheme="minorHAnsi"/>
          <w:sz w:val="22"/>
          <w:szCs w:val="22"/>
        </w:rPr>
        <w:t xml:space="preserve">presencialmente na sede do Conselho de Arquitetura e Urbanismo do Rio Grande do Sul, </w:t>
      </w:r>
      <w:r w:rsidR="00890CA8">
        <w:rPr>
          <w:rFonts w:asciiTheme="minorHAnsi" w:hAnsiTheme="minorHAnsi" w:cstheme="minorHAnsi"/>
          <w:sz w:val="22"/>
          <w:szCs w:val="22"/>
        </w:rPr>
        <w:t>na</w:t>
      </w:r>
      <w:r w:rsidR="0081038B" w:rsidRPr="00890CA8">
        <w:rPr>
          <w:rFonts w:asciiTheme="minorHAnsi" w:hAnsiTheme="minorHAnsi" w:cstheme="minorHAnsi"/>
          <w:sz w:val="22"/>
          <w:szCs w:val="22"/>
        </w:rPr>
        <w:t xml:space="preserve"> Rua Dona Laura, 320</w:t>
      </w:r>
      <w:r w:rsidR="001C08BD" w:rsidRPr="00890CA8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890CA8">
        <w:rPr>
          <w:rFonts w:asciiTheme="minorHAnsi" w:hAnsiTheme="minorHAnsi" w:cstheme="minorHAnsi"/>
          <w:sz w:val="22"/>
          <w:szCs w:val="22"/>
        </w:rPr>
        <w:t xml:space="preserve">15º Andar em Porto Alegre, </w:t>
      </w:r>
      <w:r w:rsidR="00A41D6C" w:rsidRPr="00890CA8">
        <w:rPr>
          <w:rFonts w:asciiTheme="minorHAnsi" w:hAnsiTheme="minorHAnsi" w:cstheme="minorHAnsi"/>
          <w:sz w:val="22"/>
          <w:szCs w:val="22"/>
        </w:rPr>
        <w:t>no uso das competências que lh</w:t>
      </w:r>
      <w:r w:rsidR="002403CF" w:rsidRPr="00890CA8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890CA8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890CA8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890CA8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890CA8">
        <w:rPr>
          <w:rFonts w:asciiTheme="minorHAnsi" w:hAnsiTheme="minorHAnsi" w:cstheme="minorHAnsi"/>
          <w:sz w:val="22"/>
          <w:szCs w:val="22"/>
        </w:rPr>
        <w:t>CAU/</w:t>
      </w:r>
      <w:r w:rsidR="000F7D81" w:rsidRPr="00890CA8">
        <w:rPr>
          <w:rFonts w:asciiTheme="minorHAnsi" w:hAnsiTheme="minorHAnsi" w:cstheme="minorHAnsi"/>
          <w:sz w:val="22"/>
          <w:szCs w:val="22"/>
        </w:rPr>
        <w:t>RS</w:t>
      </w:r>
      <w:r w:rsidR="00A41D6C" w:rsidRPr="00890CA8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14:paraId="552D4B1A" w14:textId="77777777" w:rsidR="0063532E" w:rsidRPr="00890CA8" w:rsidRDefault="0063532E" w:rsidP="0063532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A70B8C" w14:textId="77777777" w:rsidR="0063532E" w:rsidRPr="00890CA8" w:rsidRDefault="0063532E" w:rsidP="0063532E">
      <w:pPr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Considerando o disposto no art. 36, Parágrafo 4º do Regimento Interno do CAU/RS, o qual dispõe que “as pautas das reuniões plenárias serão propostas pela Presidência para apreciação e deliberação do Conselho Diretor, e encaminhadas para publicação no sítio eletrônico do CAU/RS;</w:t>
      </w:r>
    </w:p>
    <w:p w14:paraId="3472D14D" w14:textId="77777777" w:rsidR="0063532E" w:rsidRPr="00890CA8" w:rsidRDefault="0063532E" w:rsidP="0063532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3D44FD7" w14:textId="77777777" w:rsidR="0063532E" w:rsidRPr="00890CA8" w:rsidRDefault="0063532E" w:rsidP="0063532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890CA8">
        <w:rPr>
          <w:rFonts w:asciiTheme="minorHAnsi" w:hAnsiTheme="minorHAnsi" w:cstheme="minorHAnsi"/>
          <w:sz w:val="22"/>
          <w:szCs w:val="22"/>
        </w:rPr>
        <w:t>:</w:t>
      </w:r>
    </w:p>
    <w:p w14:paraId="7307AEEA" w14:textId="77777777" w:rsidR="0063532E" w:rsidRPr="00890CA8" w:rsidRDefault="0063532E" w:rsidP="0063532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8CE2F9D" w14:textId="38DF8AB2" w:rsidR="0063532E" w:rsidRPr="00890CA8" w:rsidRDefault="0063532E" w:rsidP="0063532E">
      <w:pPr>
        <w:pStyle w:val="PargrafodaList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890CA8">
        <w:rPr>
          <w:rFonts w:asciiTheme="minorHAnsi" w:hAnsiTheme="minorHAnsi" w:cstheme="minorHAnsi"/>
          <w:sz w:val="22"/>
          <w:szCs w:val="22"/>
          <w:lang w:eastAsia="pt-BR"/>
        </w:rPr>
        <w:t>Aprovar a pauta para a 140ª Plenária Ordinária do CAU/RS a ocorrer no dia 27 de janeiro de 2023, conforme anexo desta deliberação;</w:t>
      </w:r>
    </w:p>
    <w:p w14:paraId="69053D06" w14:textId="77777777" w:rsidR="0063532E" w:rsidRPr="00890CA8" w:rsidRDefault="0063532E" w:rsidP="0063532E">
      <w:pPr>
        <w:pStyle w:val="PargrafodaLista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  <w:lang w:eastAsia="pt-BR"/>
        </w:rPr>
      </w:pPr>
      <w:r w:rsidRPr="00890CA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090308B8" w14:textId="7531BA7D" w:rsidR="0063532E" w:rsidRPr="00890CA8" w:rsidRDefault="0063532E" w:rsidP="0063532E">
      <w:pPr>
        <w:pStyle w:val="PargrafodaLista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t-BR"/>
        </w:rPr>
      </w:pPr>
      <w:r w:rsidRPr="00890CA8">
        <w:rPr>
          <w:rFonts w:asciiTheme="minorHAnsi" w:hAnsiTheme="minorHAnsi" w:cstheme="minorHAnsi"/>
          <w:sz w:val="22"/>
          <w:szCs w:val="22"/>
          <w:lang w:eastAsia="pt-BR"/>
        </w:rPr>
        <w:t>Encaminhar a presente deliberação à Secretaria Geral, para providências quanto à emissão de convocação.</w:t>
      </w:r>
    </w:p>
    <w:p w14:paraId="33BB4DF2" w14:textId="6CE20B49" w:rsidR="00890F48" w:rsidRPr="00890CA8" w:rsidRDefault="00890F48" w:rsidP="0017226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D7B3D37" w14:textId="77777777" w:rsidR="00890F48" w:rsidRPr="00890CA8" w:rsidRDefault="00890F48" w:rsidP="00890F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B9566B8" w14:textId="468261ED" w:rsidR="00561A2C" w:rsidRPr="00890CA8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Com votos favoráveis, da conselheira</w:t>
      </w:r>
      <w:r w:rsidR="00F4477B" w:rsidRPr="00890CA8">
        <w:rPr>
          <w:rFonts w:asciiTheme="minorHAnsi" w:hAnsiTheme="minorHAnsi" w:cstheme="minorHAnsi"/>
          <w:sz w:val="22"/>
          <w:szCs w:val="22"/>
        </w:rPr>
        <w:t xml:space="preserve">, </w:t>
      </w:r>
      <w:r w:rsidR="00C8276F" w:rsidRPr="00890CA8">
        <w:rPr>
          <w:rFonts w:asciiTheme="minorHAnsi" w:hAnsiTheme="minorHAnsi" w:cstheme="minorHAnsi"/>
          <w:sz w:val="22"/>
          <w:szCs w:val="22"/>
        </w:rPr>
        <w:t xml:space="preserve">Evelise Jaime de Menezes </w:t>
      </w:r>
      <w:r w:rsidR="00F4477B" w:rsidRPr="00890CA8">
        <w:rPr>
          <w:rFonts w:asciiTheme="minorHAnsi" w:hAnsiTheme="minorHAnsi" w:cstheme="minorHAnsi"/>
          <w:sz w:val="22"/>
          <w:szCs w:val="22"/>
        </w:rPr>
        <w:t xml:space="preserve">e </w:t>
      </w:r>
      <w:r w:rsidRPr="00890CA8">
        <w:rPr>
          <w:rFonts w:asciiTheme="minorHAnsi" w:hAnsiTheme="minorHAnsi" w:cstheme="minorHAnsi"/>
          <w:sz w:val="22"/>
          <w:szCs w:val="22"/>
        </w:rPr>
        <w:t>dos conselheiros, Fausto Henrique Steffen</w:t>
      </w:r>
      <w:r w:rsidR="00890CA8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890CA8">
        <w:rPr>
          <w:rFonts w:asciiTheme="minorHAnsi" w:hAnsiTheme="minorHAnsi" w:cstheme="minorHAnsi"/>
          <w:sz w:val="22"/>
          <w:szCs w:val="22"/>
        </w:rPr>
        <w:t xml:space="preserve">e </w:t>
      </w:r>
      <w:r w:rsidR="00C8276F" w:rsidRPr="00890CA8">
        <w:rPr>
          <w:rFonts w:asciiTheme="minorHAnsi" w:hAnsiTheme="minorHAnsi" w:cstheme="minorHAnsi"/>
          <w:sz w:val="22"/>
          <w:szCs w:val="22"/>
        </w:rPr>
        <w:t>Fábio Müller</w:t>
      </w:r>
      <w:r w:rsidRPr="00890CA8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5D928027" w14:textId="77777777" w:rsidR="002978F6" w:rsidRPr="00890CA8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4B33CE" w14:textId="77777777" w:rsidR="007262AA" w:rsidRPr="00890CA8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580F454B" w14:textId="0907B7F2" w:rsidR="00461B37" w:rsidRPr="00890CA8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890CA8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890CA8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890CA8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C8276F" w:rsidRPr="00890CA8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430EE4" w:rsidRPr="00890CA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C8276F" w:rsidRPr="00890CA8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30EE4" w:rsidRPr="00890CA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8276F" w:rsidRPr="00890CA8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890CA8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5CE237D2" w14:textId="77777777" w:rsidR="00F22DC9" w:rsidRPr="00890CA8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844A81" w14:textId="77777777" w:rsidR="002978F6" w:rsidRPr="00890CA8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72B2131" w14:textId="1165F5EF" w:rsidR="002978F6" w:rsidRPr="00890CA8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F988382" w14:textId="77777777" w:rsidR="00C8276F" w:rsidRPr="00890CA8" w:rsidRDefault="00C8276F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A4FEB0" w14:textId="77777777" w:rsidR="00AC602C" w:rsidRPr="00890CA8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890CA8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14:paraId="00CB6E06" w14:textId="67471BBE" w:rsidR="009637C3" w:rsidRPr="00890CA8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890CA8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890CA8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p w14:paraId="2E003F3C" w14:textId="5A86BA43" w:rsidR="0017226E" w:rsidRPr="00890CA8" w:rsidRDefault="0017226E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14:paraId="0F9DE088" w14:textId="4E7D1DCE" w:rsidR="0063532E" w:rsidRPr="00890CA8" w:rsidRDefault="0017226E" w:rsidP="0063532E">
      <w:pPr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890CA8"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  <w:r w:rsidR="0063532E" w:rsidRPr="00890CA8">
        <w:rPr>
          <w:rFonts w:asciiTheme="minorHAnsi" w:eastAsia="Calibri" w:hAnsiTheme="minorHAnsi" w:cstheme="minorHAnsi"/>
          <w:b/>
          <w:bCs/>
          <w:sz w:val="22"/>
          <w:szCs w:val="22"/>
          <w:lang w:eastAsia="pt-BR"/>
        </w:rPr>
        <w:lastRenderedPageBreak/>
        <w:t>ANEXO</w:t>
      </w:r>
    </w:p>
    <w:p w14:paraId="1C39AEE5" w14:textId="6BF7393E" w:rsidR="0063532E" w:rsidRPr="00890CA8" w:rsidRDefault="0063532E" w:rsidP="0063532E">
      <w:pPr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14:paraId="0E9D004B" w14:textId="77777777" w:rsidR="0063532E" w:rsidRPr="00890CA8" w:rsidRDefault="0063532E" w:rsidP="0063532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25388419"/>
      <w:r w:rsidRPr="00890CA8">
        <w:rPr>
          <w:rFonts w:asciiTheme="minorHAnsi" w:hAnsiTheme="minorHAnsi" w:cstheme="minorHAnsi"/>
          <w:b/>
          <w:bCs/>
          <w:sz w:val="22"/>
          <w:szCs w:val="22"/>
        </w:rPr>
        <w:t>PAUTA DA 140ª REUNIÃO PLENÁRIA ORDINÁRIA DO CAU/RS</w:t>
      </w:r>
    </w:p>
    <w:p w14:paraId="3820E4F5" w14:textId="77777777" w:rsidR="0063532E" w:rsidRPr="00890CA8" w:rsidRDefault="0063532E" w:rsidP="0063532E">
      <w:pPr>
        <w:rPr>
          <w:rFonts w:asciiTheme="minorHAnsi" w:hAnsiTheme="minorHAnsi" w:cstheme="minorHAnsi"/>
          <w:bCs/>
          <w:sz w:val="22"/>
          <w:szCs w:val="22"/>
        </w:rPr>
      </w:pPr>
    </w:p>
    <w:p w14:paraId="60FC6F2E" w14:textId="77777777" w:rsidR="0063532E" w:rsidRPr="00890CA8" w:rsidRDefault="0063532E" w:rsidP="0063532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90CA8">
        <w:rPr>
          <w:rFonts w:asciiTheme="minorHAnsi" w:eastAsia="Times New Roman" w:hAnsiTheme="minorHAnsi" w:cstheme="minorHAnsi"/>
          <w:b/>
          <w:sz w:val="22"/>
          <w:szCs w:val="22"/>
        </w:rPr>
        <w:t>Data</w:t>
      </w:r>
      <w:r w:rsidRPr="00890CA8">
        <w:rPr>
          <w:rFonts w:asciiTheme="minorHAnsi" w:eastAsia="Times New Roman" w:hAnsiTheme="minorHAnsi" w:cstheme="minorHAnsi"/>
          <w:sz w:val="22"/>
          <w:szCs w:val="22"/>
        </w:rPr>
        <w:t xml:space="preserve">: 27 de janeiro de 2023 (sexta-feira) </w:t>
      </w:r>
    </w:p>
    <w:p w14:paraId="4F42324B" w14:textId="77777777" w:rsidR="0063532E" w:rsidRPr="00890CA8" w:rsidRDefault="0063532E" w:rsidP="0063532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90CA8">
        <w:rPr>
          <w:rFonts w:asciiTheme="minorHAnsi" w:eastAsia="Times New Roman" w:hAnsiTheme="minorHAnsi" w:cstheme="minorHAnsi"/>
          <w:b/>
          <w:sz w:val="22"/>
          <w:szCs w:val="22"/>
        </w:rPr>
        <w:t>Horário</w:t>
      </w:r>
      <w:r w:rsidRPr="00890CA8">
        <w:rPr>
          <w:rFonts w:asciiTheme="minorHAnsi" w:eastAsia="Times New Roman" w:hAnsiTheme="minorHAnsi" w:cstheme="minorHAnsi"/>
          <w:sz w:val="22"/>
          <w:szCs w:val="22"/>
        </w:rPr>
        <w:t>: 09 às 12 horas – 14 às 17 horas</w:t>
      </w:r>
    </w:p>
    <w:p w14:paraId="39904761" w14:textId="77777777" w:rsidR="0063532E" w:rsidRPr="00890CA8" w:rsidRDefault="0063532E" w:rsidP="0063532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90CA8">
        <w:rPr>
          <w:rFonts w:asciiTheme="minorHAnsi" w:eastAsia="Times New Roman" w:hAnsiTheme="minorHAnsi" w:cstheme="minorHAnsi"/>
          <w:b/>
          <w:sz w:val="22"/>
          <w:szCs w:val="22"/>
        </w:rPr>
        <w:t>Local</w:t>
      </w:r>
      <w:r w:rsidRPr="00890CA8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proofErr w:type="gramStart"/>
      <w:r w:rsidRPr="00890CA8">
        <w:rPr>
          <w:rFonts w:asciiTheme="minorHAnsi" w:eastAsia="Times New Roman" w:hAnsiTheme="minorHAnsi" w:cstheme="minorHAnsi"/>
          <w:sz w:val="22"/>
          <w:szCs w:val="22"/>
        </w:rPr>
        <w:t>AMRIGS  -</w:t>
      </w:r>
      <w:proofErr w:type="gramEnd"/>
      <w:r w:rsidRPr="00890CA8">
        <w:rPr>
          <w:rFonts w:asciiTheme="minorHAnsi" w:eastAsia="Times New Roman" w:hAnsiTheme="minorHAnsi" w:cstheme="minorHAnsi"/>
          <w:sz w:val="22"/>
          <w:szCs w:val="22"/>
        </w:rPr>
        <w:t xml:space="preserve"> Sala Multiuso – 2º Andar (Av. Ipiranga, 5311 - </w:t>
      </w:r>
      <w:proofErr w:type="spellStart"/>
      <w:r w:rsidRPr="00890CA8">
        <w:rPr>
          <w:rFonts w:asciiTheme="minorHAnsi" w:eastAsia="Times New Roman" w:hAnsiTheme="minorHAnsi" w:cstheme="minorHAnsi"/>
          <w:sz w:val="22"/>
          <w:szCs w:val="22"/>
        </w:rPr>
        <w:t>Partenon</w:t>
      </w:r>
      <w:proofErr w:type="spellEnd"/>
      <w:r w:rsidRPr="00890CA8">
        <w:rPr>
          <w:rFonts w:asciiTheme="minorHAnsi" w:eastAsia="Times New Roman" w:hAnsiTheme="minorHAnsi" w:cstheme="minorHAnsi"/>
          <w:sz w:val="22"/>
          <w:szCs w:val="22"/>
        </w:rPr>
        <w:t>, Porto Alegre - RS).</w:t>
      </w:r>
    </w:p>
    <w:p w14:paraId="6F0F2FCC" w14:textId="77777777" w:rsidR="0063532E" w:rsidRPr="00890CA8" w:rsidRDefault="0063532E" w:rsidP="0063532E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90CA8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34A9A3F7" w14:textId="77777777" w:rsidR="0063532E" w:rsidRPr="00890CA8" w:rsidRDefault="0063532E" w:rsidP="0063532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0CA8">
        <w:rPr>
          <w:rFonts w:asciiTheme="minorHAnsi" w:hAnsiTheme="minorHAnsi" w:cstheme="minorHAnsi"/>
          <w:b/>
          <w:bCs/>
          <w:sz w:val="22"/>
          <w:szCs w:val="22"/>
          <w:u w:val="single"/>
        </w:rPr>
        <w:t>ORDEM DOS TRABALHOS</w:t>
      </w:r>
    </w:p>
    <w:p w14:paraId="6B040223" w14:textId="77777777" w:rsidR="0063532E" w:rsidRPr="00890CA8" w:rsidRDefault="0063532E" w:rsidP="0063532E">
      <w:pPr>
        <w:pStyle w:val="PargrafodaLista"/>
        <w:numPr>
          <w:ilvl w:val="0"/>
          <w:numId w:val="28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CA8">
        <w:rPr>
          <w:rFonts w:asciiTheme="minorHAnsi" w:hAnsiTheme="minorHAnsi" w:cstheme="minorHAnsi"/>
          <w:b/>
          <w:sz w:val="22"/>
          <w:szCs w:val="22"/>
        </w:rPr>
        <w:t>Verificação de quórum;</w:t>
      </w:r>
      <w:r w:rsidRPr="00890CA8">
        <w:rPr>
          <w:rFonts w:asciiTheme="minorHAnsi" w:hAnsiTheme="minorHAnsi" w:cstheme="minorHAnsi"/>
          <w:b/>
          <w:sz w:val="22"/>
          <w:szCs w:val="22"/>
        </w:rPr>
        <w:tab/>
      </w:r>
    </w:p>
    <w:p w14:paraId="13D2D687" w14:textId="77777777" w:rsidR="0063532E" w:rsidRPr="00890CA8" w:rsidRDefault="0063532E" w:rsidP="0063532E">
      <w:pPr>
        <w:pStyle w:val="PargrafodaLista"/>
        <w:numPr>
          <w:ilvl w:val="0"/>
          <w:numId w:val="28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CA8">
        <w:rPr>
          <w:rFonts w:asciiTheme="minorHAnsi" w:hAnsiTheme="minorHAnsi" w:cstheme="minorHAnsi"/>
          <w:b/>
          <w:sz w:val="22"/>
          <w:szCs w:val="22"/>
        </w:rPr>
        <w:t>Leitura e discussão da pauta;</w:t>
      </w:r>
    </w:p>
    <w:p w14:paraId="1A7CBC68" w14:textId="77777777" w:rsidR="0063532E" w:rsidRPr="00890CA8" w:rsidRDefault="0063532E" w:rsidP="0063532E">
      <w:pPr>
        <w:pStyle w:val="PargrafodaLista"/>
        <w:numPr>
          <w:ilvl w:val="0"/>
          <w:numId w:val="28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CA8">
        <w:rPr>
          <w:rFonts w:asciiTheme="minorHAnsi" w:hAnsiTheme="minorHAnsi" w:cstheme="minorHAnsi"/>
          <w:b/>
          <w:sz w:val="22"/>
          <w:szCs w:val="22"/>
        </w:rPr>
        <w:t>Aprovação de atas anteriores:</w:t>
      </w:r>
    </w:p>
    <w:p w14:paraId="3E54A092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Ata da 137ª Reunião Plenária Ordinária (28/10/2022);</w:t>
      </w:r>
    </w:p>
    <w:p w14:paraId="4FA0E31F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Ata da 28ª Reunião Plenária Extraordinária (29/09/2022).</w:t>
      </w:r>
    </w:p>
    <w:p w14:paraId="6A35ED2F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1D90482" w14:textId="77777777" w:rsidR="0063532E" w:rsidRPr="00890CA8" w:rsidRDefault="0063532E" w:rsidP="0063532E">
      <w:pPr>
        <w:pStyle w:val="PargrafodaLista"/>
        <w:numPr>
          <w:ilvl w:val="0"/>
          <w:numId w:val="28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CA8">
        <w:rPr>
          <w:rFonts w:asciiTheme="minorHAnsi" w:hAnsiTheme="minorHAnsi" w:cstheme="minorHAnsi"/>
          <w:b/>
          <w:sz w:val="22"/>
          <w:szCs w:val="22"/>
        </w:rPr>
        <w:t>Ordem do dia:</w:t>
      </w:r>
    </w:p>
    <w:p w14:paraId="6D8EC04C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Sessão de Julgamento – Processo Ético Disciplinar Protocolo SICCAU nº 601362/2017 – Conselheira Relatora: Gislaine Vargas Saibro;</w:t>
      </w:r>
    </w:p>
    <w:p w14:paraId="187411FB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(Origem: Comissão de Ética e Disciplina) </w:t>
      </w:r>
      <w:r w:rsidRPr="00890CA8">
        <w:rPr>
          <w:rFonts w:asciiTheme="minorHAnsi" w:hAnsiTheme="minorHAnsi" w:cstheme="minorHAnsi"/>
          <w:sz w:val="22"/>
          <w:szCs w:val="22"/>
        </w:rPr>
        <w:tab/>
      </w:r>
    </w:p>
    <w:p w14:paraId="37E29317" w14:textId="77777777" w:rsidR="0063532E" w:rsidRPr="00890CA8" w:rsidRDefault="0063532E" w:rsidP="0063532E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31A915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Sessão de Julgamento – Processo Ético Disciplinar Protocolo SICCAU nº 723070/2018 – Conselheira Relatora: Sílvia Monteiro Barakat;</w:t>
      </w:r>
    </w:p>
    <w:p w14:paraId="2E30484C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(Origem: Comissão de Ética e Disciplina) </w:t>
      </w:r>
      <w:r w:rsidRPr="00890CA8">
        <w:rPr>
          <w:rFonts w:asciiTheme="minorHAnsi" w:hAnsiTheme="minorHAnsi" w:cstheme="minorHAnsi"/>
          <w:sz w:val="22"/>
          <w:szCs w:val="22"/>
        </w:rPr>
        <w:tab/>
      </w:r>
    </w:p>
    <w:p w14:paraId="0D5251E5" w14:textId="77777777" w:rsidR="0063532E" w:rsidRPr="00890CA8" w:rsidRDefault="0063532E" w:rsidP="0063532E">
      <w:pPr>
        <w:pStyle w:val="PargrafodaLista"/>
        <w:tabs>
          <w:tab w:val="left" w:pos="960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1C8034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Sessão de Julgamento – Processo Ético Disciplinar Protocolo SICCAU nº 1046677/2020 – Conselheiro Relator: Fábio Müller;</w:t>
      </w:r>
    </w:p>
    <w:p w14:paraId="226F25B5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(Origem: Comissão de Ética e Disciplina) </w:t>
      </w:r>
      <w:r w:rsidRPr="00890CA8">
        <w:rPr>
          <w:rFonts w:asciiTheme="minorHAnsi" w:hAnsiTheme="minorHAnsi" w:cstheme="minorHAnsi"/>
          <w:sz w:val="22"/>
          <w:szCs w:val="22"/>
        </w:rPr>
        <w:tab/>
      </w:r>
    </w:p>
    <w:p w14:paraId="1D0649ED" w14:textId="77777777" w:rsidR="0063532E" w:rsidRPr="00890CA8" w:rsidRDefault="0063532E" w:rsidP="0063532E">
      <w:pPr>
        <w:pStyle w:val="PargrafodaLista"/>
        <w:tabs>
          <w:tab w:val="left" w:pos="960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54ED348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a Deliberação </w:t>
      </w:r>
      <w:r w:rsidRPr="00890CA8">
        <w:rPr>
          <w:rFonts w:asciiTheme="minorHAnsi" w:hAnsiTheme="minorHAnsi" w:cstheme="minorHAnsi"/>
          <w:i/>
          <w:iCs/>
          <w:sz w:val="22"/>
          <w:szCs w:val="22"/>
        </w:rPr>
        <w:t xml:space="preserve">Ad Referendum </w:t>
      </w:r>
      <w:r w:rsidRPr="00890CA8">
        <w:rPr>
          <w:rFonts w:asciiTheme="minorHAnsi" w:hAnsiTheme="minorHAnsi" w:cstheme="minorHAnsi"/>
          <w:sz w:val="22"/>
          <w:szCs w:val="22"/>
        </w:rPr>
        <w:t>nº 017/2022 que aprovou a majoração de vagas do Quadro de Pessoal – Protocolo SICCAU nº 1656241/2022;</w:t>
      </w:r>
    </w:p>
    <w:p w14:paraId="0C0C1DE4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47E3782A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C85AFE8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que propõe homologar a Deliberação </w:t>
      </w:r>
      <w:r w:rsidRPr="00890CA8">
        <w:rPr>
          <w:rFonts w:asciiTheme="minorHAnsi" w:hAnsiTheme="minorHAnsi" w:cstheme="minorHAnsi"/>
          <w:i/>
          <w:iCs/>
          <w:sz w:val="22"/>
          <w:szCs w:val="22"/>
        </w:rPr>
        <w:t xml:space="preserve">Ad Referendum </w:t>
      </w:r>
      <w:r w:rsidRPr="00890CA8">
        <w:rPr>
          <w:rFonts w:asciiTheme="minorHAnsi" w:hAnsiTheme="minorHAnsi" w:cstheme="minorHAnsi"/>
          <w:sz w:val="22"/>
          <w:szCs w:val="22"/>
        </w:rPr>
        <w:t>nº 018/2022 que aprovou ajustes no Calendário Geral 2023 CAU/RS e outras alterações necessárias – Protocolo SICCAU nº 1657006/2022;</w:t>
      </w:r>
    </w:p>
    <w:p w14:paraId="2FBA5084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Secretaria Geral)</w:t>
      </w:r>
    </w:p>
    <w:p w14:paraId="19AFADE6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3AF1126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a Deliberações </w:t>
      </w:r>
      <w:r w:rsidRPr="00890CA8">
        <w:rPr>
          <w:rFonts w:asciiTheme="minorHAnsi" w:hAnsiTheme="minorHAnsi" w:cstheme="minorHAnsi"/>
          <w:i/>
          <w:iCs/>
          <w:sz w:val="22"/>
          <w:szCs w:val="22"/>
        </w:rPr>
        <w:t xml:space="preserve">Ad Referendum </w:t>
      </w:r>
      <w:r w:rsidRPr="00890CA8">
        <w:rPr>
          <w:rFonts w:asciiTheme="minorHAnsi" w:hAnsiTheme="minorHAnsi" w:cstheme="minorHAnsi"/>
          <w:sz w:val="22"/>
          <w:szCs w:val="22"/>
        </w:rPr>
        <w:t>nº 001 e nº 002/2023 – Representação Institucional – Protocolos SICCAU nº 1676815/2022 e nº 1679574/2023;</w:t>
      </w:r>
    </w:p>
    <w:p w14:paraId="6E3181F2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7C530205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781633E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a regulamentação das sessões de julgamento dos processos ético-disciplinares – Protocolo SICCAU nº 1660088/2022; </w:t>
      </w:r>
    </w:p>
    <w:p w14:paraId="59C90AE1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Ética e Disciplina)</w:t>
      </w:r>
    </w:p>
    <w:p w14:paraId="10B32CE9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4CEB1F3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</w:t>
      </w:r>
      <w:r w:rsidRPr="00890CA8">
        <w:rPr>
          <w:rFonts w:asciiTheme="minorHAnsi" w:hAnsiTheme="minorHAnsi" w:cstheme="minorHAnsi"/>
          <w:sz w:val="22"/>
          <w:szCs w:val="22"/>
          <w:lang w:eastAsia="pt-BR"/>
        </w:rPr>
        <w:t xml:space="preserve"> declaração de vacância e necessidade de recomposição do Plenário do CAU/RS </w:t>
      </w:r>
      <w:r w:rsidRPr="00890CA8">
        <w:rPr>
          <w:rFonts w:asciiTheme="minorHAnsi" w:hAnsiTheme="minorHAnsi" w:cstheme="minorHAnsi"/>
          <w:sz w:val="22"/>
          <w:szCs w:val="22"/>
        </w:rPr>
        <w:t>– Protocolo SICCAU nº 1685557/2023;</w:t>
      </w:r>
    </w:p>
    <w:p w14:paraId="488D7FCF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776CFB71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2AF716B0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lastRenderedPageBreak/>
        <w:t>Projeto de Deliberação Plenária que propõe homologar a recomposição das comissões permanentes do CAU/RS para atuação em 2023 – Protocolo SICCAU nº 993300/2019;</w:t>
      </w:r>
    </w:p>
    <w:p w14:paraId="642E227F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Plenário)</w:t>
      </w:r>
    </w:p>
    <w:p w14:paraId="58EE43B1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47A7CA2C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a criação, composição e plano de trabalho da Comissão Temporária de Ações Afirmativas – Protocolo SICCAU nº 1627067/2022;</w:t>
      </w:r>
    </w:p>
    <w:p w14:paraId="0B03D0E8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2C71FC5F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2BEB82CF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a criação e composição da Comissão Eleitoral para o processo 2023 (CE-RS) – Protocolo SICCAU nº 1685834/2023;</w:t>
      </w:r>
    </w:p>
    <w:p w14:paraId="0505FED1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  <w:r w:rsidRPr="00890CA8">
        <w:rPr>
          <w:rFonts w:asciiTheme="minorHAnsi" w:hAnsiTheme="minorHAnsi" w:cstheme="minorHAnsi"/>
          <w:sz w:val="22"/>
          <w:szCs w:val="22"/>
        </w:rPr>
        <w:tab/>
      </w:r>
    </w:p>
    <w:p w14:paraId="520D5391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644BD1FE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t-BR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a proposta de Portaria Normativa de regulamentação dos editais de chamada pública do CAU/RS – Protocolo SICCAU nº 1685840/2023;</w:t>
      </w:r>
    </w:p>
    <w:p w14:paraId="4BC3E1D4" w14:textId="77777777" w:rsidR="0063532E" w:rsidRPr="00890CA8" w:rsidRDefault="0063532E" w:rsidP="0063532E">
      <w:pPr>
        <w:tabs>
          <w:tab w:val="left" w:pos="284"/>
          <w:tab w:val="left" w:pos="567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ab/>
      </w:r>
      <w:r w:rsidRPr="00890CA8">
        <w:rPr>
          <w:rFonts w:asciiTheme="minorHAnsi" w:hAnsiTheme="minorHAnsi" w:cstheme="minorHAnsi"/>
          <w:sz w:val="22"/>
          <w:szCs w:val="22"/>
        </w:rPr>
        <w:tab/>
      </w:r>
      <w:r w:rsidRPr="00890CA8">
        <w:rPr>
          <w:rFonts w:asciiTheme="minorHAnsi" w:hAnsiTheme="minorHAnsi" w:cstheme="minorHAnsi"/>
          <w:sz w:val="22"/>
          <w:szCs w:val="22"/>
        </w:rPr>
        <w:tab/>
        <w:t>(Origem: Presidência)</w:t>
      </w:r>
    </w:p>
    <w:p w14:paraId="34BB52B7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1610203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para criação e composição das comissões de seleção para os editais de patrocínio, apoio e publicação 2023 – Protocolo SICCAU nº 1685844/2023;</w:t>
      </w:r>
    </w:p>
    <w:p w14:paraId="5196E429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24BBE624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778C679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Registro de Direito Autoral nº 2193 – Protocolo SICCAU nº 1322098/2021;</w:t>
      </w:r>
    </w:p>
    <w:p w14:paraId="4F62F02A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(Origem: Conselho Diretor | Comissão de Patrimônio Cultural) </w:t>
      </w:r>
    </w:p>
    <w:p w14:paraId="21A45DCA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9AEE2C1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encaminhamentos quanto à realização de concurso público para formação de cadastro reserva para o quadro de empregados do CAU/RS – Protocolo SICCAU nº 1678043/2023;</w:t>
      </w:r>
    </w:p>
    <w:p w14:paraId="053DCDD3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Organização e Administração)</w:t>
      </w:r>
    </w:p>
    <w:p w14:paraId="2F0DC49C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E3C6DE9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alterações no texto da Deliberação Plenária DPO-RS nº 1439 de 29 de abril de 2022 – Protocolo SICCAU nº 1686896/2023; </w:t>
      </w:r>
    </w:p>
    <w:p w14:paraId="2F516A4C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Ensino e Formação)</w:t>
      </w:r>
    </w:p>
    <w:p w14:paraId="6167B99A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483A89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suspensão da Deliberação Plenária DPO-RS nº 1439, de 29 de abril de 2022 para Anhanguera – Protocolo SICCAU nº 1687045/2023;</w:t>
      </w:r>
    </w:p>
    <w:p w14:paraId="64FA81B1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794E6107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4EED41CD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envio de solicitação ao CAU/BR para análise e estudos acerca de novas formas de cobranças de anuidades – Protocolo SICCAU nº 1683029/2023;</w:t>
      </w:r>
    </w:p>
    <w:p w14:paraId="7F0243D7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Finanças)</w:t>
      </w:r>
    </w:p>
    <w:p w14:paraId="14F17E4D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F8718BB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o Plano de Trabalho do Projeto Especial “LGPD (Lei Geral de Proteção de </w:t>
      </w:r>
      <w:proofErr w:type="gramStart"/>
      <w:r w:rsidRPr="00890CA8">
        <w:rPr>
          <w:rFonts w:asciiTheme="minorHAnsi" w:hAnsiTheme="minorHAnsi" w:cstheme="minorHAnsi"/>
          <w:sz w:val="22"/>
          <w:szCs w:val="22"/>
        </w:rPr>
        <w:t>Dados)”</w:t>
      </w:r>
      <w:proofErr w:type="gramEnd"/>
      <w:r w:rsidRPr="00890CA8">
        <w:rPr>
          <w:rFonts w:asciiTheme="minorHAnsi" w:hAnsiTheme="minorHAnsi" w:cstheme="minorHAnsi"/>
          <w:sz w:val="22"/>
          <w:szCs w:val="22"/>
        </w:rPr>
        <w:t xml:space="preserve"> – Protocolo SICCAU nº 1679796/2023; </w:t>
      </w:r>
      <w:r w:rsidRPr="00890CA8">
        <w:rPr>
          <w:rFonts w:asciiTheme="minorHAnsi" w:hAnsiTheme="minorHAnsi" w:cstheme="minorHAnsi"/>
          <w:sz w:val="22"/>
          <w:szCs w:val="22"/>
        </w:rPr>
        <w:tab/>
      </w:r>
    </w:p>
    <w:p w14:paraId="4CCC7FB8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(Origem: Comissão de Planejamento e Finanças | Gerência Geral) </w:t>
      </w:r>
    </w:p>
    <w:p w14:paraId="5C4CA21D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2F41E70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o Plano de Trabalho do </w:t>
      </w:r>
      <w:bookmarkStart w:id="2" w:name="_Hlk125463724"/>
      <w:r w:rsidRPr="00890CA8">
        <w:rPr>
          <w:rFonts w:asciiTheme="minorHAnsi" w:hAnsiTheme="minorHAnsi" w:cstheme="minorHAnsi"/>
          <w:sz w:val="22"/>
          <w:szCs w:val="22"/>
        </w:rPr>
        <w:t xml:space="preserve">Projeto Especial “Publicação do Livro - Por um conceito atualizado de Arquitetura – Edgar </w:t>
      </w:r>
      <w:proofErr w:type="spellStart"/>
      <w:r w:rsidRPr="00890CA8">
        <w:rPr>
          <w:rFonts w:asciiTheme="minorHAnsi" w:hAnsiTheme="minorHAnsi" w:cstheme="minorHAnsi"/>
          <w:sz w:val="22"/>
          <w:szCs w:val="22"/>
        </w:rPr>
        <w:t>Graeff</w:t>
      </w:r>
      <w:proofErr w:type="spellEnd"/>
      <w:r w:rsidRPr="00890CA8">
        <w:rPr>
          <w:rFonts w:asciiTheme="minorHAnsi" w:hAnsiTheme="minorHAnsi" w:cstheme="minorHAnsi"/>
          <w:sz w:val="22"/>
          <w:szCs w:val="22"/>
        </w:rPr>
        <w:t xml:space="preserve">” </w:t>
      </w:r>
      <w:bookmarkEnd w:id="2"/>
      <w:r w:rsidRPr="00890CA8">
        <w:rPr>
          <w:rFonts w:asciiTheme="minorHAnsi" w:hAnsiTheme="minorHAnsi" w:cstheme="minorHAnsi"/>
          <w:sz w:val="22"/>
          <w:szCs w:val="22"/>
        </w:rPr>
        <w:t>– Protocolo SICCAU nº 1679800/2023;</w:t>
      </w:r>
    </w:p>
    <w:p w14:paraId="6A405161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 | Gerência Geral)</w:t>
      </w:r>
    </w:p>
    <w:p w14:paraId="407ED3E7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C941158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lastRenderedPageBreak/>
        <w:t>Projeto de Deliberação Plenária que propõe homologar o Plano de Trabalho do Projeto Especial “Diversidade e Inclusão” – Protocolo SICCAU nº 1679802/2023;</w:t>
      </w:r>
    </w:p>
    <w:p w14:paraId="376A414C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 | Gerência Administrativa e Financeira)</w:t>
      </w:r>
    </w:p>
    <w:p w14:paraId="0257E2C5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0A35119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o Plano de Trabalho do Projeto Especial “CAU/RS no Interior” – Protocolo SICCAU nº 1682926/2023;</w:t>
      </w:r>
    </w:p>
    <w:p w14:paraId="146AE209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 | Secretaria Geral)</w:t>
      </w:r>
    </w:p>
    <w:p w14:paraId="636E3559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6018C5B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o Plano de Trabalho do Projeto Especial “Gestão Documental” – Protocolo SICCAU nº 1682966/2023;</w:t>
      </w:r>
    </w:p>
    <w:p w14:paraId="54722FC3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 | Secretaria Geral)</w:t>
      </w:r>
    </w:p>
    <w:p w14:paraId="3B9F283A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3D7117C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o Plano de Trabalho do Projeto Especial “História Oral” – Protocolo SICCAU nº 1682971/2023;</w:t>
      </w:r>
    </w:p>
    <w:p w14:paraId="4CC6A8C6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 | Secretaria Geral)</w:t>
      </w:r>
    </w:p>
    <w:p w14:paraId="7C458EE4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87AE4D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Projeto de Deliberação Plenária que propõe homologar o Plano de Trabalho do Projeto Especial “Melhorias em Infraestrutura de TIC” – Protocolo SICCAU nº 1682979/2023;</w:t>
      </w:r>
    </w:p>
    <w:p w14:paraId="573681FC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 | Secretaria Geral)</w:t>
      </w:r>
    </w:p>
    <w:p w14:paraId="61257B5C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5FA57F4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o Plano de Trabalho do Projeto Especial “Promoção da Arquitetura e Urbanismo nos Escritórios </w:t>
      </w:r>
      <w:proofErr w:type="gramStart"/>
      <w:r w:rsidRPr="00890CA8">
        <w:rPr>
          <w:rFonts w:asciiTheme="minorHAnsi" w:hAnsiTheme="minorHAnsi" w:cstheme="minorHAnsi"/>
          <w:sz w:val="22"/>
          <w:szCs w:val="22"/>
        </w:rPr>
        <w:t>Regionais;”</w:t>
      </w:r>
      <w:proofErr w:type="gramEnd"/>
      <w:r w:rsidRPr="00890CA8">
        <w:rPr>
          <w:rFonts w:asciiTheme="minorHAnsi" w:hAnsiTheme="minorHAnsi" w:cstheme="minorHAnsi"/>
          <w:sz w:val="22"/>
          <w:szCs w:val="22"/>
        </w:rPr>
        <w:t xml:space="preserve"> – Protocolo SICCAU nº 1683025/2023;</w:t>
      </w:r>
    </w:p>
    <w:p w14:paraId="200D1C2F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(Origem: Comissão de Planejamento e Finanças | Gerência de Comunicação) </w:t>
      </w:r>
      <w:r w:rsidRPr="00890CA8">
        <w:rPr>
          <w:rFonts w:asciiTheme="minorHAnsi" w:hAnsiTheme="minorHAnsi" w:cstheme="minorHAnsi"/>
          <w:sz w:val="22"/>
          <w:szCs w:val="22"/>
        </w:rPr>
        <w:tab/>
      </w:r>
    </w:p>
    <w:p w14:paraId="31FF0A52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03BBE10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Projeto de Deliberação Plenária que propõe homologar o Plano de Trabalho do Projeto Especial “Edital de Assistência Técnica em Patrimônio Cultural” – Protocolo SICCAU nº </w:t>
      </w:r>
      <w:r w:rsidRPr="00890CA8">
        <w:rPr>
          <w:rFonts w:asciiTheme="minorHAnsi" w:hAnsiTheme="minorHAnsi" w:cstheme="minorHAnsi"/>
          <w:sz w:val="22"/>
          <w:szCs w:val="22"/>
        </w:rPr>
        <w:tab/>
        <w:t>1686392/2023;</w:t>
      </w:r>
    </w:p>
    <w:p w14:paraId="2EF73039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(Origem: Conselho Diretor | Comissão de Patrimônio Cultural) </w:t>
      </w:r>
    </w:p>
    <w:p w14:paraId="5C01CE53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4C553B44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Apresentação dos relatórios anuais de atividades/projetos de 2022 das gerências do CAU/RS;</w:t>
      </w:r>
    </w:p>
    <w:p w14:paraId="7CCF75DE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Presidência)</w:t>
      </w:r>
    </w:p>
    <w:p w14:paraId="3DE9C181" w14:textId="77777777" w:rsidR="0063532E" w:rsidRPr="00890CA8" w:rsidRDefault="0063532E" w:rsidP="0063532E">
      <w:pPr>
        <w:tabs>
          <w:tab w:val="left" w:pos="284"/>
          <w:tab w:val="left" w:pos="993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BB15571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Redistribuição de recurso interposto em Processo de Registro Inclusão de Pós-Graduação [Engenheiro de Segurança do Trabalho (</w:t>
      </w:r>
      <w:proofErr w:type="gramStart"/>
      <w:r w:rsidRPr="00890CA8">
        <w:rPr>
          <w:rFonts w:asciiTheme="minorHAnsi" w:hAnsiTheme="minorHAnsi" w:cstheme="minorHAnsi"/>
          <w:sz w:val="22"/>
          <w:szCs w:val="22"/>
        </w:rPr>
        <w:t>Especialização)]</w:t>
      </w:r>
      <w:proofErr w:type="gramEnd"/>
      <w:r w:rsidRPr="00890CA8">
        <w:rPr>
          <w:rFonts w:asciiTheme="minorHAnsi" w:hAnsiTheme="minorHAnsi" w:cstheme="minorHAnsi"/>
          <w:sz w:val="22"/>
          <w:szCs w:val="22"/>
        </w:rPr>
        <w:t xml:space="preserve"> para análise, relato e voto – Protocolo SICCAU nº 1440583/2021;</w:t>
      </w:r>
    </w:p>
    <w:p w14:paraId="6D27B93F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Ensino e Formação)</w:t>
      </w:r>
    </w:p>
    <w:p w14:paraId="27FAA6FD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5E5108D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Designação de relatoria para análise de recurso interposto em recurso interposto no Processo de Cobrança de Anuidades – Protocolo SICCAU nº 1518765/2022; </w:t>
      </w:r>
    </w:p>
    <w:p w14:paraId="4FB8C67E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(Origem: Comissão de Planejamento e Finanças)</w:t>
      </w:r>
    </w:p>
    <w:p w14:paraId="7EA39E5F" w14:textId="77777777" w:rsidR="0063532E" w:rsidRPr="00890CA8" w:rsidRDefault="0063532E" w:rsidP="0063532E">
      <w:pPr>
        <w:pStyle w:val="PargrafodaLista"/>
        <w:tabs>
          <w:tab w:val="left" w:pos="960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5FF911B" w14:textId="77777777" w:rsidR="0063532E" w:rsidRPr="00890CA8" w:rsidRDefault="0063532E" w:rsidP="0063532E">
      <w:pPr>
        <w:pStyle w:val="PargrafodaLista"/>
        <w:numPr>
          <w:ilvl w:val="0"/>
          <w:numId w:val="28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0CA8">
        <w:rPr>
          <w:rFonts w:asciiTheme="minorHAnsi" w:hAnsiTheme="minorHAnsi" w:cstheme="minorHAnsi"/>
          <w:b/>
          <w:sz w:val="22"/>
          <w:szCs w:val="22"/>
        </w:rPr>
        <w:t>Apresentação de comunicações:</w:t>
      </w:r>
    </w:p>
    <w:p w14:paraId="186E968C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 xml:space="preserve">Do Conselheiro Federal; </w:t>
      </w:r>
    </w:p>
    <w:p w14:paraId="65923540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Da Presidência e Vice-Presidência do CAU/RS;</w:t>
      </w:r>
    </w:p>
    <w:p w14:paraId="3511C186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Do Colegiado das Entidades de Arquitetos e Urbanistas – CEAU-CAU/RS;</w:t>
      </w:r>
    </w:p>
    <w:p w14:paraId="053A1364" w14:textId="77777777" w:rsidR="0063532E" w:rsidRPr="00890CA8" w:rsidRDefault="0063532E" w:rsidP="0063532E">
      <w:pPr>
        <w:pStyle w:val="PargrafodaLista"/>
        <w:numPr>
          <w:ilvl w:val="1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Das Comissões Permanentes:</w:t>
      </w:r>
    </w:p>
    <w:p w14:paraId="20069169" w14:textId="77777777" w:rsidR="0063532E" w:rsidRPr="00890CA8" w:rsidRDefault="0063532E" w:rsidP="0063532E">
      <w:pPr>
        <w:pStyle w:val="PargrafodaLista"/>
        <w:numPr>
          <w:ilvl w:val="2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Comissão de Organização e Administração;</w:t>
      </w:r>
    </w:p>
    <w:p w14:paraId="370537D2" w14:textId="77777777" w:rsidR="0063532E" w:rsidRPr="00890CA8" w:rsidRDefault="0063532E" w:rsidP="0063532E">
      <w:pPr>
        <w:pStyle w:val="PargrafodaLista"/>
        <w:numPr>
          <w:ilvl w:val="2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Comissão de Planejamento e Finanças;</w:t>
      </w:r>
    </w:p>
    <w:p w14:paraId="5E3B427D" w14:textId="77777777" w:rsidR="0063532E" w:rsidRPr="00890CA8" w:rsidRDefault="0063532E" w:rsidP="0063532E">
      <w:pPr>
        <w:pStyle w:val="PargrafodaLista"/>
        <w:numPr>
          <w:ilvl w:val="2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Comissão de Exercício Profissional;</w:t>
      </w:r>
    </w:p>
    <w:p w14:paraId="22728F07" w14:textId="77777777" w:rsidR="0063532E" w:rsidRPr="00890CA8" w:rsidRDefault="0063532E" w:rsidP="0063532E">
      <w:pPr>
        <w:pStyle w:val="PargrafodaLista"/>
        <w:numPr>
          <w:ilvl w:val="2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Comissão de Ensino e Formação;</w:t>
      </w:r>
    </w:p>
    <w:p w14:paraId="1FE5BC50" w14:textId="77777777" w:rsidR="0063532E" w:rsidRPr="00890CA8" w:rsidRDefault="0063532E" w:rsidP="0063532E">
      <w:pPr>
        <w:pStyle w:val="PargrafodaLista"/>
        <w:numPr>
          <w:ilvl w:val="2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Comissão de Ética e Disciplina;</w:t>
      </w:r>
    </w:p>
    <w:p w14:paraId="4B760874" w14:textId="77777777" w:rsidR="0063532E" w:rsidRPr="00890CA8" w:rsidRDefault="0063532E" w:rsidP="0063532E">
      <w:pPr>
        <w:pStyle w:val="PargrafodaLista"/>
        <w:numPr>
          <w:ilvl w:val="2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t>Comissão Especial de Patrimônio Cultural;</w:t>
      </w:r>
    </w:p>
    <w:p w14:paraId="0A2F173F" w14:textId="77777777" w:rsidR="0063532E" w:rsidRPr="00890CA8" w:rsidRDefault="0063532E" w:rsidP="0063532E">
      <w:pPr>
        <w:pStyle w:val="PargrafodaLista"/>
        <w:numPr>
          <w:ilvl w:val="2"/>
          <w:numId w:val="28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sz w:val="22"/>
          <w:szCs w:val="22"/>
        </w:rPr>
        <w:lastRenderedPageBreak/>
        <w:t>Comissão Especial de Política Urbana e Ambiental.</w:t>
      </w:r>
    </w:p>
    <w:p w14:paraId="4B9B7BD7" w14:textId="77777777" w:rsidR="0063532E" w:rsidRPr="00890CA8" w:rsidRDefault="0063532E" w:rsidP="0063532E">
      <w:pPr>
        <w:pStyle w:val="PargrafodaLista"/>
        <w:tabs>
          <w:tab w:val="left" w:pos="284"/>
          <w:tab w:val="left" w:pos="567"/>
          <w:tab w:val="left" w:pos="851"/>
        </w:tabs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EACA8A" w14:textId="77777777" w:rsidR="0063532E" w:rsidRPr="00890CA8" w:rsidRDefault="0063532E" w:rsidP="0063532E">
      <w:pPr>
        <w:pStyle w:val="PargrafodaLista"/>
        <w:numPr>
          <w:ilvl w:val="0"/>
          <w:numId w:val="28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0CA8">
        <w:rPr>
          <w:rFonts w:asciiTheme="minorHAnsi" w:hAnsiTheme="minorHAnsi" w:cstheme="minorHAnsi"/>
          <w:b/>
          <w:sz w:val="22"/>
          <w:szCs w:val="22"/>
        </w:rPr>
        <w:t>Encerramento da 140ª Reunião Plenária Ordinária do CAU/RS.</w:t>
      </w:r>
      <w:bookmarkEnd w:id="1"/>
    </w:p>
    <w:p w14:paraId="065BE641" w14:textId="77777777" w:rsidR="0063532E" w:rsidRPr="00890CA8" w:rsidRDefault="0063532E" w:rsidP="0063532E">
      <w:pPr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14:paraId="47DD49EA" w14:textId="12090BB0" w:rsidR="00D07CCC" w:rsidRPr="00890CA8" w:rsidRDefault="00D07CCC" w:rsidP="008513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07CCC" w:rsidRPr="00890CA8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761B7" w14:textId="77777777" w:rsidR="0019410E" w:rsidRDefault="0019410E">
      <w:r>
        <w:separator/>
      </w:r>
    </w:p>
  </w:endnote>
  <w:endnote w:type="continuationSeparator" w:id="0">
    <w:p w14:paraId="13B119FB" w14:textId="77777777"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0B6A8" w14:textId="77777777"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309C24CC" w14:textId="77777777"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B913" w14:textId="77777777"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14:paraId="1A88DBC1" w14:textId="77777777"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8859E" w14:textId="77777777" w:rsidR="0019410E" w:rsidRDefault="0019410E">
      <w:r>
        <w:separator/>
      </w:r>
    </w:p>
  </w:footnote>
  <w:footnote w:type="continuationSeparator" w:id="0">
    <w:p w14:paraId="6D58FDEE" w14:textId="77777777"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9C12" w14:textId="77777777"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9CE11DF" wp14:editId="619057C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98436DF" wp14:editId="6039F11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738A9" w14:textId="77777777"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9E2BE5F" wp14:editId="7AAE1322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9BD5FEF"/>
    <w:multiLevelType w:val="hybridMultilevel"/>
    <w:tmpl w:val="E6420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DCE49E7"/>
    <w:multiLevelType w:val="multilevel"/>
    <w:tmpl w:val="E8A0F8D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15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19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0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25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26"/>
  </w:num>
  <w:num w:numId="7">
    <w:abstractNumId w:val="1"/>
  </w:num>
  <w:num w:numId="8">
    <w:abstractNumId w:val="10"/>
  </w:num>
  <w:num w:numId="9">
    <w:abstractNumId w:val="13"/>
  </w:num>
  <w:num w:numId="10">
    <w:abstractNumId w:val="22"/>
  </w:num>
  <w:num w:numId="11">
    <w:abstractNumId w:val="23"/>
  </w:num>
  <w:num w:numId="12">
    <w:abstractNumId w:val="25"/>
  </w:num>
  <w:num w:numId="13">
    <w:abstractNumId w:val="21"/>
  </w:num>
  <w:num w:numId="14">
    <w:abstractNumId w:val="3"/>
  </w:num>
  <w:num w:numId="15">
    <w:abstractNumId w:val="17"/>
  </w:num>
  <w:num w:numId="16">
    <w:abstractNumId w:val="7"/>
  </w:num>
  <w:num w:numId="17">
    <w:abstractNumId w:val="20"/>
  </w:num>
  <w:num w:numId="18">
    <w:abstractNumId w:val="4"/>
  </w:num>
  <w:num w:numId="19">
    <w:abstractNumId w:va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  <w:num w:numId="26">
    <w:abstractNumId w:val="24"/>
  </w:num>
  <w:num w:numId="27">
    <w:abstractNumId w:val="6"/>
  </w:num>
  <w:num w:numId="2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4E5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170A"/>
    <w:rsid w:val="000C751D"/>
    <w:rsid w:val="000E1284"/>
    <w:rsid w:val="000E28C9"/>
    <w:rsid w:val="000E2A2F"/>
    <w:rsid w:val="000F0649"/>
    <w:rsid w:val="000F7D81"/>
    <w:rsid w:val="00103FFF"/>
    <w:rsid w:val="00106896"/>
    <w:rsid w:val="00115D3A"/>
    <w:rsid w:val="00121F68"/>
    <w:rsid w:val="00123042"/>
    <w:rsid w:val="0013129E"/>
    <w:rsid w:val="00132F47"/>
    <w:rsid w:val="001417FB"/>
    <w:rsid w:val="00144B7A"/>
    <w:rsid w:val="001474D8"/>
    <w:rsid w:val="00151A6A"/>
    <w:rsid w:val="00151C1B"/>
    <w:rsid w:val="0016484D"/>
    <w:rsid w:val="00170C7D"/>
    <w:rsid w:val="00171B64"/>
    <w:rsid w:val="00171DE2"/>
    <w:rsid w:val="0017226E"/>
    <w:rsid w:val="001730FA"/>
    <w:rsid w:val="00173345"/>
    <w:rsid w:val="001751F1"/>
    <w:rsid w:val="00176F14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2C81"/>
    <w:rsid w:val="001A3726"/>
    <w:rsid w:val="001B27D0"/>
    <w:rsid w:val="001B2D56"/>
    <w:rsid w:val="001C08BD"/>
    <w:rsid w:val="001D3CDB"/>
    <w:rsid w:val="001D558E"/>
    <w:rsid w:val="001E15D4"/>
    <w:rsid w:val="001F2682"/>
    <w:rsid w:val="001F72A3"/>
    <w:rsid w:val="0020186A"/>
    <w:rsid w:val="00202E62"/>
    <w:rsid w:val="0020434F"/>
    <w:rsid w:val="00204AA5"/>
    <w:rsid w:val="00205615"/>
    <w:rsid w:val="002073ED"/>
    <w:rsid w:val="00212449"/>
    <w:rsid w:val="002162ED"/>
    <w:rsid w:val="0021799E"/>
    <w:rsid w:val="00225D87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209D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3004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2BC6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0A65"/>
    <w:rsid w:val="005156D8"/>
    <w:rsid w:val="00521EDA"/>
    <w:rsid w:val="00527588"/>
    <w:rsid w:val="00531C3A"/>
    <w:rsid w:val="0054491E"/>
    <w:rsid w:val="00545E80"/>
    <w:rsid w:val="00546EA2"/>
    <w:rsid w:val="00554038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32E"/>
    <w:rsid w:val="00635633"/>
    <w:rsid w:val="006429A3"/>
    <w:rsid w:val="00645BBB"/>
    <w:rsid w:val="00656A9F"/>
    <w:rsid w:val="00681D6C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038B"/>
    <w:rsid w:val="00816C02"/>
    <w:rsid w:val="00831904"/>
    <w:rsid w:val="00836D6D"/>
    <w:rsid w:val="00840A29"/>
    <w:rsid w:val="008439B7"/>
    <w:rsid w:val="008446B8"/>
    <w:rsid w:val="00847D72"/>
    <w:rsid w:val="008513F8"/>
    <w:rsid w:val="00856402"/>
    <w:rsid w:val="00867378"/>
    <w:rsid w:val="00867B24"/>
    <w:rsid w:val="00872891"/>
    <w:rsid w:val="00875D64"/>
    <w:rsid w:val="00881679"/>
    <w:rsid w:val="00890CA8"/>
    <w:rsid w:val="00890F48"/>
    <w:rsid w:val="008A04CE"/>
    <w:rsid w:val="008A36CD"/>
    <w:rsid w:val="008A46E3"/>
    <w:rsid w:val="008B0962"/>
    <w:rsid w:val="008B63D5"/>
    <w:rsid w:val="008C51DA"/>
    <w:rsid w:val="008D0DFE"/>
    <w:rsid w:val="008D3ACC"/>
    <w:rsid w:val="008D4809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2779F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4E0E"/>
    <w:rsid w:val="00995531"/>
    <w:rsid w:val="009A7D72"/>
    <w:rsid w:val="009B1BAF"/>
    <w:rsid w:val="009B78C0"/>
    <w:rsid w:val="009C0310"/>
    <w:rsid w:val="009C0DDA"/>
    <w:rsid w:val="009C76E9"/>
    <w:rsid w:val="009C788B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093"/>
    <w:rsid w:val="00B052B4"/>
    <w:rsid w:val="00B12A21"/>
    <w:rsid w:val="00B12C79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3E4E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111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276F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07A4"/>
    <w:rsid w:val="00D02CD7"/>
    <w:rsid w:val="00D05AEE"/>
    <w:rsid w:val="00D07CCC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004D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91B"/>
    <w:rsid w:val="00F22DC9"/>
    <w:rsid w:val="00F374C4"/>
    <w:rsid w:val="00F430D1"/>
    <w:rsid w:val="00F4477B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779C9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20C86110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51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51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513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1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17226E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2Char">
    <w:name w:val="Título 2 Char"/>
    <w:basedOn w:val="Fontepargpadro"/>
    <w:link w:val="Ttulo2"/>
    <w:semiHidden/>
    <w:rsid w:val="008513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8513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8513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8D480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108-5506-4BF2-8E10-B828AE9E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1234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Mônica dos Santos Marques</cp:lastModifiedBy>
  <cp:revision>11</cp:revision>
  <cp:lastPrinted>2021-04-23T20:49:00Z</cp:lastPrinted>
  <dcterms:created xsi:type="dcterms:W3CDTF">2023-01-24T16:18:00Z</dcterms:created>
  <dcterms:modified xsi:type="dcterms:W3CDTF">2023-01-24T20:27:00Z</dcterms:modified>
</cp:coreProperties>
</file>