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firstRow="1" w:lastRow="0" w:firstColumn="1" w:lastColumn="0" w:noHBand="0" w:noVBand="1"/>
      </w:tblPr>
      <w:tblGrid>
        <w:gridCol w:w="1811"/>
        <w:gridCol w:w="7254"/>
      </w:tblGrid>
      <w:tr w:rsidR="00065EFF" w:rsidRPr="0008511A" w:rsidTr="002E5490">
        <w:trPr>
          <w:trHeight w:val="506"/>
        </w:trPr>
        <w:tc>
          <w:tcPr>
            <w:tcW w:w="90.55pt" w:type="dxa"/>
            <w:tcBorders>
              <w:top w:val="single" w:sz="12" w:space="0" w:color="808080"/>
              <w:start w:val="nil"/>
              <w:bottom w:val="single" w:sz="12" w:space="0" w:color="808080"/>
              <w:end w:val="single" w:sz="12" w:space="0" w:color="808080"/>
            </w:tcBorders>
            <w:shd w:val="pct5" w:color="auto" w:fill="auto"/>
            <w:vAlign w:val="center"/>
          </w:tcPr>
          <w:p w:rsidR="00065EFF" w:rsidRPr="0008511A" w:rsidRDefault="00065EFF" w:rsidP="002E5490">
            <w:pPr>
              <w:tabs>
                <w:tab w:val="start" w:pos="70.90pt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</w: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362.70pt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nil"/>
            </w:tcBorders>
            <w:shd w:val="clear" w:color="auto" w:fill="auto"/>
            <w:vAlign w:val="center"/>
          </w:tcPr>
          <w:p w:rsidR="00065EFF" w:rsidRPr="0008511A" w:rsidRDefault="00065EFF" w:rsidP="002E5490">
            <w:pPr>
              <w:tabs>
                <w:tab w:val="start" w:pos="70.90pt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Presidência do CAU/RS</w:t>
            </w:r>
          </w:p>
        </w:tc>
      </w:tr>
      <w:tr w:rsidR="00065EFF" w:rsidRPr="0008511A" w:rsidTr="002E5490">
        <w:trPr>
          <w:trHeight w:val="435"/>
        </w:trPr>
        <w:tc>
          <w:tcPr>
            <w:tcW w:w="90.55pt" w:type="dxa"/>
            <w:tcBorders>
              <w:top w:val="single" w:sz="12" w:space="0" w:color="808080"/>
              <w:start w:val="nil"/>
              <w:bottom w:val="single" w:sz="12" w:space="0" w:color="808080"/>
              <w:end w:val="single" w:sz="12" w:space="0" w:color="808080"/>
            </w:tcBorders>
            <w:shd w:val="pct5" w:color="auto" w:fill="auto"/>
            <w:vAlign w:val="center"/>
          </w:tcPr>
          <w:p w:rsidR="00065EFF" w:rsidRPr="0008511A" w:rsidRDefault="00065EFF" w:rsidP="002E5490">
            <w:pPr>
              <w:tabs>
                <w:tab w:val="start" w:pos="70.90pt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362.70pt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nil"/>
            </w:tcBorders>
            <w:shd w:val="clear" w:color="auto" w:fill="auto"/>
            <w:vAlign w:val="center"/>
          </w:tcPr>
          <w:p w:rsidR="00065EFF" w:rsidRPr="0008511A" w:rsidRDefault="00854B21" w:rsidP="00854B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Minuta de portaria normativa que estabelece o Regime Disciplinar dos Empregados e dá outras providências</w:t>
            </w:r>
          </w:p>
        </w:tc>
      </w:tr>
      <w:tr w:rsidR="00065EFF" w:rsidRPr="0008511A" w:rsidTr="002E5490">
        <w:trPr>
          <w:trHeight w:val="384"/>
        </w:trPr>
        <w:tc>
          <w:tcPr>
            <w:tcW w:w="453.25pt" w:type="dxa"/>
            <w:gridSpan w:val="2"/>
            <w:tcBorders>
              <w:top w:val="single" w:sz="18" w:space="0" w:color="808080"/>
              <w:start w:val="nil"/>
              <w:bottom w:val="single" w:sz="12" w:space="0" w:color="808080"/>
              <w:end w:val="nil"/>
            </w:tcBorders>
            <w:shd w:val="pct5" w:color="auto" w:fill="auto"/>
            <w:vAlign w:val="center"/>
          </w:tcPr>
          <w:p w:rsidR="00065EFF" w:rsidRPr="0008511A" w:rsidRDefault="00065EFF" w:rsidP="002E5490">
            <w:pPr>
              <w:tabs>
                <w:tab w:val="start" w:pos="70.90pt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Pr="00E32508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="00E32508" w:rsidRPr="00E32508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E32508">
              <w:rPr>
                <w:rFonts w:asciiTheme="minorHAnsi" w:hAnsiTheme="minorHAnsi" w:cstheme="minorHAnsi"/>
                <w:b/>
                <w:sz w:val="22"/>
                <w:szCs w:val="22"/>
              </w:rPr>
              <w:t>/2023</w:t>
            </w: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COA-CAU/RS</w:t>
            </w:r>
          </w:p>
        </w:tc>
      </w:tr>
    </w:tbl>
    <w:p w:rsidR="00065EFF" w:rsidRPr="0008511A" w:rsidRDefault="00065EFF" w:rsidP="00065EF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65EFF" w:rsidRPr="0008511A" w:rsidRDefault="00065EFF" w:rsidP="00065EFF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>A COMISSÃO DE ORGANIZAÇÃO E ADMINISTRAÇÃO (COA-CAU/RS), reun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ida ordinariamente no dia </w:t>
      </w:r>
      <w:r w:rsidR="00E32508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09 de março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de 2023 pela plataforma </w:t>
      </w:r>
      <w:r w:rsidRPr="0008511A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 Teams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no uso das competências que lhe conferem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o art. 96 do Regimento Interno do CAU/RS, após análise do assunto em epígrafe, e</w:t>
      </w:r>
    </w:p>
    <w:p w:rsidR="00065EFF" w:rsidRPr="0008511A" w:rsidRDefault="00065EFF" w:rsidP="00065EFF">
      <w:pPr>
        <w:tabs>
          <w:tab w:val="start" w:pos="70.90pt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65EFF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065EFF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65EFF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854B2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="00875B8D" w:rsidRPr="00854B2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</w:t>
      </w:r>
      <w:r w:rsidR="00854B21" w:rsidRPr="00854B2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necessidade de atualização </w:t>
      </w:r>
      <w:r w:rsidR="005A63F8">
        <w:rPr>
          <w:rFonts w:asciiTheme="minorHAnsi" w:eastAsia="Times New Roman" w:hAnsiTheme="minorHAnsi" w:cstheme="minorHAnsi"/>
          <w:sz w:val="22"/>
          <w:szCs w:val="22"/>
          <w:lang w:eastAsia="pt-BR"/>
        </w:rPr>
        <w:t>d</w:t>
      </w:r>
      <w:r w:rsidR="00854B21" w:rsidRPr="00854B2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 regime disciplinar dos empregados e </w:t>
      </w:r>
      <w:r w:rsidR="005A63F8">
        <w:rPr>
          <w:rFonts w:asciiTheme="minorHAnsi" w:eastAsia="Times New Roman" w:hAnsiTheme="minorHAnsi" w:cstheme="minorHAnsi"/>
          <w:sz w:val="22"/>
          <w:szCs w:val="22"/>
          <w:lang w:eastAsia="pt-BR"/>
        </w:rPr>
        <w:t>das previsões sobre</w:t>
      </w:r>
      <w:r w:rsidR="00854B21" w:rsidRPr="00854B2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o processo administrativo disciplinar</w:t>
      </w:r>
      <w:r w:rsidR="005A63F8">
        <w:rPr>
          <w:rFonts w:asciiTheme="minorHAnsi" w:eastAsia="Times New Roman" w:hAnsiTheme="minorHAnsi" w:cstheme="minorHAnsi"/>
          <w:sz w:val="22"/>
          <w:szCs w:val="22"/>
          <w:lang w:eastAsia="pt-BR"/>
        </w:rPr>
        <w:t>, ambos</w:t>
      </w:r>
      <w:r w:rsidR="00854B21" w:rsidRPr="00854B2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5A63F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instituídos pela </w:t>
      </w:r>
      <w:r w:rsidR="00854B21">
        <w:rPr>
          <w:rFonts w:asciiTheme="minorHAnsi" w:eastAsia="Times New Roman" w:hAnsiTheme="minorHAnsi" w:cstheme="minorHAnsi"/>
          <w:sz w:val="22"/>
          <w:szCs w:val="22"/>
          <w:lang w:eastAsia="pt-BR"/>
        </w:rPr>
        <w:t>Deliberação Plenária nº 266/2014</w:t>
      </w:r>
      <w:r w:rsidR="005A63F8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 CAU/RS;</w:t>
      </w:r>
    </w:p>
    <w:p w:rsidR="00E32508" w:rsidRDefault="00E32508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E32508" w:rsidRDefault="00E32508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 minuta de portaria normativa elaborada pela assessoria jurídica do CAU/RS;</w:t>
      </w:r>
    </w:p>
    <w:p w:rsidR="00E32508" w:rsidRDefault="00E32508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E32508" w:rsidRPr="00E32508" w:rsidRDefault="00E32508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as sugestões apresentadas pela Comissão de Representantes dos Empregados por 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e-mail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em 08/03/2023;</w:t>
      </w:r>
    </w:p>
    <w:p w:rsidR="00635851" w:rsidRDefault="00635851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65EFF" w:rsidRPr="00407BE7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07BE7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065EFF" w:rsidRPr="00407BE7" w:rsidRDefault="00065EFF" w:rsidP="00065EFF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065EFF" w:rsidRPr="00407BE7" w:rsidRDefault="00065EFF" w:rsidP="00065EFF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07BE7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:rsidR="00065EFF" w:rsidRPr="00407BE7" w:rsidRDefault="00065EFF" w:rsidP="00065EF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65EFF" w:rsidRPr="005A63F8" w:rsidRDefault="00065EFF" w:rsidP="00065EFF">
      <w:pPr>
        <w:pStyle w:val="PargrafodaLista"/>
        <w:numPr>
          <w:ilvl w:val="0"/>
          <w:numId w:val="26"/>
        </w:numPr>
        <w:contextualSpacing/>
        <w:jc w:val="both"/>
        <w:rPr>
          <w:rFonts w:ascii="Calibri" w:hAnsi="Calibri" w:cs="Calibri"/>
          <w:sz w:val="22"/>
          <w:szCs w:val="22"/>
          <w:lang w:eastAsia="pt-BR"/>
        </w:rPr>
      </w:pPr>
      <w:r w:rsidRPr="00407BE7">
        <w:rPr>
          <w:rFonts w:ascii="Calibri" w:hAnsi="Calibri" w:cs="Calibri"/>
          <w:sz w:val="22"/>
          <w:szCs w:val="22"/>
        </w:rPr>
        <w:t>Por</w:t>
      </w:r>
      <w:r w:rsidR="00635851">
        <w:rPr>
          <w:rFonts w:ascii="Calibri" w:hAnsi="Calibri" w:cs="Calibri"/>
          <w:sz w:val="22"/>
          <w:szCs w:val="22"/>
        </w:rPr>
        <w:t xml:space="preserve"> </w:t>
      </w:r>
      <w:r w:rsidR="00E32508">
        <w:rPr>
          <w:rFonts w:ascii="Calibri" w:hAnsi="Calibri" w:cs="Calibri"/>
          <w:sz w:val="22"/>
          <w:szCs w:val="22"/>
        </w:rPr>
        <w:t>aprovar a</w:t>
      </w:r>
      <w:r w:rsidR="005A63F8" w:rsidRPr="005A63F8">
        <w:rPr>
          <w:rFonts w:ascii="Calibri" w:hAnsi="Calibri" w:cs="Calibri"/>
          <w:sz w:val="22"/>
          <w:szCs w:val="22"/>
        </w:rPr>
        <w:t xml:space="preserve"> minuta de portaria normativa que estabelece o Regime Disciplinar dos Empregados e dá outras providências,</w:t>
      </w:r>
      <w:r w:rsidR="004F54E6">
        <w:rPr>
          <w:rFonts w:ascii="Calibri" w:hAnsi="Calibri" w:cs="Calibri"/>
          <w:sz w:val="22"/>
          <w:szCs w:val="22"/>
        </w:rPr>
        <w:t xml:space="preserve"> com as contribuições já destacadas no</w:t>
      </w:r>
      <w:r w:rsidR="005A63F8" w:rsidRPr="005A63F8">
        <w:rPr>
          <w:rFonts w:ascii="Calibri" w:hAnsi="Calibri" w:cs="Calibri"/>
          <w:sz w:val="22"/>
          <w:szCs w:val="22"/>
        </w:rPr>
        <w:t xml:space="preserve"> anex</w:t>
      </w:r>
      <w:r w:rsidR="004F54E6">
        <w:rPr>
          <w:rFonts w:ascii="Calibri" w:hAnsi="Calibri" w:cs="Calibri"/>
          <w:sz w:val="22"/>
          <w:szCs w:val="22"/>
        </w:rPr>
        <w:t>o</w:t>
      </w:r>
      <w:r w:rsidR="005A63F8" w:rsidRPr="005A63F8">
        <w:rPr>
          <w:rFonts w:ascii="Calibri" w:hAnsi="Calibri" w:cs="Calibri"/>
          <w:sz w:val="22"/>
          <w:szCs w:val="22"/>
        </w:rPr>
        <w:t xml:space="preserve"> </w:t>
      </w:r>
      <w:r w:rsidR="004F54E6">
        <w:rPr>
          <w:rFonts w:ascii="Calibri" w:hAnsi="Calibri" w:cs="Calibri"/>
          <w:sz w:val="22"/>
          <w:szCs w:val="22"/>
        </w:rPr>
        <w:t>d</w:t>
      </w:r>
      <w:r w:rsidR="005A63F8" w:rsidRPr="005A63F8">
        <w:rPr>
          <w:rFonts w:ascii="Calibri" w:hAnsi="Calibri" w:cs="Calibri"/>
          <w:sz w:val="22"/>
          <w:szCs w:val="22"/>
        </w:rPr>
        <w:t>esta deliberação</w:t>
      </w:r>
      <w:r w:rsidR="004F54E6">
        <w:rPr>
          <w:rFonts w:ascii="Calibri" w:hAnsi="Calibri" w:cs="Calibri"/>
          <w:sz w:val="22"/>
          <w:szCs w:val="22"/>
        </w:rPr>
        <w:t>;</w:t>
      </w:r>
    </w:p>
    <w:p w:rsidR="00065EFF" w:rsidRPr="0008511A" w:rsidRDefault="00065EFF" w:rsidP="00065EFF">
      <w:pPr>
        <w:pStyle w:val="PargrafodaLista"/>
        <w:numPr>
          <w:ilvl w:val="0"/>
          <w:numId w:val="26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>Por encaminhar esta deliberação à Presidência do CAU/RS para apreciação e encaminhamentos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quanto à numeração, assinatura e publicação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065EFF" w:rsidRPr="0008511A" w:rsidRDefault="00065EFF" w:rsidP="00065EFF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Pr="0008511A" w:rsidRDefault="00065EFF" w:rsidP="00065EFF">
      <w:pPr>
        <w:suppressAutoHyphens/>
        <w:autoSpaceDN w:val="0"/>
        <w:ind w:start="18p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E6A3E">
        <w:rPr>
          <w:rFonts w:asciiTheme="minorHAnsi" w:hAnsiTheme="minorHAnsi" w:cstheme="minorHAnsi"/>
          <w:sz w:val="22"/>
          <w:szCs w:val="22"/>
        </w:rPr>
        <w:t xml:space="preserve">Com </w:t>
      </w:r>
      <w:r w:rsidR="00E32508">
        <w:rPr>
          <w:rFonts w:asciiTheme="minorHAnsi" w:hAnsiTheme="minorHAnsi" w:cstheme="minorHAnsi"/>
          <w:sz w:val="22"/>
          <w:szCs w:val="22"/>
        </w:rPr>
        <w:t>04</w:t>
      </w:r>
      <w:r w:rsidRPr="00BE6A3E">
        <w:rPr>
          <w:rFonts w:asciiTheme="minorHAnsi" w:hAnsiTheme="minorHAnsi" w:cstheme="minorHAnsi"/>
          <w:sz w:val="22"/>
          <w:szCs w:val="22"/>
        </w:rPr>
        <w:t xml:space="preserve"> votos favoráveis dos conselheiros Evelise Jaime de M</w:t>
      </w:r>
      <w:r>
        <w:rPr>
          <w:rFonts w:asciiTheme="minorHAnsi" w:hAnsiTheme="minorHAnsi" w:cstheme="minorHAnsi"/>
          <w:sz w:val="22"/>
          <w:szCs w:val="22"/>
        </w:rPr>
        <w:t xml:space="preserve">enezes, </w:t>
      </w:r>
      <w:r w:rsidR="00E32508">
        <w:rPr>
          <w:rFonts w:asciiTheme="minorHAnsi" w:hAnsiTheme="minorHAnsi" w:cstheme="minorHAnsi"/>
          <w:sz w:val="22"/>
          <w:szCs w:val="22"/>
        </w:rPr>
        <w:t>Alexandre Couto Giorgi</w:t>
      </w:r>
      <w:r w:rsidR="00635851">
        <w:rPr>
          <w:rFonts w:asciiTheme="minorHAnsi" w:hAnsiTheme="minorHAnsi" w:cstheme="minorHAnsi"/>
          <w:sz w:val="22"/>
          <w:szCs w:val="22"/>
        </w:rPr>
        <w:t xml:space="preserve">, Rodrigo </w:t>
      </w:r>
      <w:proofErr w:type="spellStart"/>
      <w:r w:rsidR="00635851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Fausto Henrique </w:t>
      </w:r>
      <w:proofErr w:type="spellStart"/>
      <w:r>
        <w:rPr>
          <w:rFonts w:asciiTheme="minorHAnsi" w:hAnsiTheme="minorHAnsi" w:cstheme="minorHAnsi"/>
          <w:sz w:val="22"/>
          <w:szCs w:val="22"/>
        </w:rPr>
        <w:t>Steffen</w:t>
      </w:r>
      <w:proofErr w:type="spellEnd"/>
      <w:r w:rsidRPr="00BE6A3E">
        <w:rPr>
          <w:rFonts w:asciiTheme="minorHAnsi" w:hAnsiTheme="minorHAnsi" w:cstheme="minorHAnsi"/>
          <w:sz w:val="22"/>
          <w:szCs w:val="22"/>
        </w:rPr>
        <w:t>.</w:t>
      </w:r>
    </w:p>
    <w:p w:rsidR="00065EFF" w:rsidRPr="0008511A" w:rsidRDefault="00065EFF" w:rsidP="00065EFF">
      <w:pPr>
        <w:suppressAutoHyphens/>
        <w:autoSpaceDN w:val="0"/>
        <w:ind w:start="18pt"/>
        <w:jc w:val="both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</w:p>
    <w:p w:rsidR="00065EFF" w:rsidRPr="0008511A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E32508">
        <w:rPr>
          <w:rFonts w:asciiTheme="minorHAnsi" w:hAnsiTheme="minorHAnsi" w:cstheme="minorHAnsi"/>
          <w:sz w:val="22"/>
          <w:szCs w:val="22"/>
          <w:lang w:eastAsia="pt-BR"/>
        </w:rPr>
        <w:t>09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E32508">
        <w:rPr>
          <w:rFonts w:asciiTheme="minorHAnsi" w:hAnsiTheme="minorHAnsi" w:cstheme="minorHAnsi"/>
          <w:sz w:val="22"/>
          <w:szCs w:val="22"/>
          <w:lang w:eastAsia="pt-BR"/>
        </w:rPr>
        <w:t>março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proofErr w:type="spellStart"/>
      <w:r w:rsidR="00D31B81">
        <w:rPr>
          <w:rFonts w:asciiTheme="minorHAnsi" w:hAnsiTheme="minorHAnsi" w:cstheme="minorHAnsi"/>
          <w:sz w:val="22"/>
          <w:szCs w:val="22"/>
          <w:lang w:eastAsia="pt-BR"/>
        </w:rPr>
        <w:t>de</w:t>
      </w:r>
      <w:proofErr w:type="spellEnd"/>
      <w:r w:rsidR="00D31B81">
        <w:rPr>
          <w:rFonts w:asciiTheme="minorHAnsi" w:hAnsiTheme="minorHAnsi" w:cstheme="minorHAnsi"/>
          <w:sz w:val="22"/>
          <w:szCs w:val="22"/>
          <w:lang w:eastAsia="pt-BR"/>
        </w:rPr>
        <w:t xml:space="preserve"> 2023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065EFF" w:rsidRPr="0008511A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Pr="0008511A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Pr="0008511A" w:rsidRDefault="00065EFF" w:rsidP="00065EFF">
      <w:pPr>
        <w:spacing w:line="13.80pt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511A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065EFF" w:rsidRPr="0008511A" w:rsidRDefault="00065EFF" w:rsidP="00065EFF">
      <w:pPr>
        <w:spacing w:line="13.80pt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511A">
        <w:rPr>
          <w:rFonts w:asciiTheme="minorHAnsi" w:hAnsiTheme="minorHAnsi" w:cstheme="minorHAnsi"/>
          <w:sz w:val="22"/>
          <w:szCs w:val="22"/>
        </w:rPr>
        <w:t>Coordenadora da COA-RS</w:t>
      </w:r>
    </w:p>
    <w:p w:rsidR="00065EFF" w:rsidRDefault="00065EFF">
      <w:pPr>
        <w:spacing w:after="10pt" w:line="13.80pt" w:lineRule="auto"/>
        <w:rPr>
          <w:rFonts w:ascii="Times New Roman" w:hAnsi="Times New Roman"/>
          <w:b/>
          <w:sz w:val="22"/>
          <w:szCs w:val="22"/>
        </w:rPr>
      </w:pPr>
    </w:p>
    <w:p w:rsidR="00065EFF" w:rsidRDefault="00065EFF">
      <w:pPr>
        <w:spacing w:after="10pt" w:line="13.80pt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065EFF" w:rsidSect="00635851">
      <w:headerReference w:type="default" r:id="rId7"/>
      <w:footerReference w:type="default" r:id="rId8"/>
      <w:pgSz w:w="595pt" w:h="842pt"/>
      <w:pgMar w:top="99.25pt" w:right="63.40pt" w:bottom="77.95pt" w:left="77.95pt" w:header="66.35pt" w:footer="29.20pt" w:gutter="0pt"/>
      <w:cols w:space="35.40pt"/>
      <w:docGrid w:linePitch="326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7752F4" w:rsidRDefault="007752F4">
      <w:r>
        <w:separator/>
      </w:r>
    </w:p>
  </w:endnote>
  <w:endnote w:type="continuationSeparator" w:id="0">
    <w:p w:rsidR="007752F4" w:rsidRDefault="0077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characterSet="iso-8859-1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635851" w:rsidRPr="00787E82" w:rsidRDefault="00635851" w:rsidP="00635851">
    <w:pPr>
      <w:tabs>
        <w:tab w:val="center" w:pos="216pt"/>
        <w:tab w:val="end" w:pos="432pt"/>
      </w:tabs>
      <w:spacing w:after="5pt" w:afterAutospacing="1" w:line="13.80pt" w:lineRule="auto"/>
      <w:ind w:start="-73.95pt" w:end="-52.40pt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</w:t>
    </w:r>
    <w:r w:rsidR="00E32508">
      <w:rPr>
        <w:rFonts w:ascii="Arial" w:hAnsi="Arial" w:cs="Arial"/>
        <w:b/>
        <w:color w:val="2C778C"/>
      </w:rPr>
      <w:t>_______________________________</w:t>
    </w:r>
  </w:p>
  <w:p w:rsidR="00635851" w:rsidRPr="00635851" w:rsidRDefault="00635851" w:rsidP="00635851">
    <w:pPr>
      <w:tabs>
        <w:tab w:val="center" w:pos="216pt"/>
        <w:tab w:val="end" w:pos="432pt"/>
      </w:tabs>
      <w:ind w:start="-31.45pt" w:end="-10.25pt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 </w:t>
    </w:r>
    <w:r w:rsidRPr="00787E82">
      <w:rPr>
        <w:rFonts w:ascii="DaxCondensed" w:hAnsi="DaxCondensed" w:cs="Arial"/>
        <w:color w:val="2C778C"/>
        <w:sz w:val="18"/>
        <w:szCs w:val="18"/>
      </w:rPr>
      <w:t>andar</w:t>
    </w:r>
    <w:r>
      <w:rPr>
        <w:rFonts w:ascii="DaxCondensed" w:hAnsi="DaxCondensed" w:cs="Arial"/>
        <w:color w:val="2C778C"/>
        <w:sz w:val="18"/>
        <w:szCs w:val="18"/>
      </w:rPr>
      <w:t>es</w:t>
    </w:r>
    <w:r w:rsidRPr="00787E82">
      <w:rPr>
        <w:rFonts w:ascii="DaxCondensed" w:hAnsi="DaxCondensed" w:cs="Arial"/>
        <w:color w:val="2C778C"/>
        <w:sz w:val="18"/>
        <w:szCs w:val="18"/>
      </w:rPr>
      <w:t>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7752F4" w:rsidRDefault="007752F4">
      <w:r>
        <w:separator/>
      </w:r>
    </w:p>
  </w:footnote>
  <w:footnote w:type="continuationSeparator" w:id="0">
    <w:p w:rsidR="007752F4" w:rsidRDefault="007752F4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635851" w:rsidRDefault="006358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EA88404" wp14:editId="21DD7707">
          <wp:simplePos x="0" y="0"/>
          <wp:positionH relativeFrom="margin">
            <wp:align>center</wp:align>
          </wp:positionH>
          <wp:positionV relativeFrom="paragraph">
            <wp:posOffset>-838200</wp:posOffset>
          </wp:positionV>
          <wp:extent cx="7569835" cy="962025"/>
          <wp:effectExtent l="0" t="0" r="0" b="9525"/>
          <wp:wrapNone/>
          <wp:docPr id="24" name="Imagem 24" descr="CAU-RS-timbrado-word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.906%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0%</wp14:pctHeight>
          </wp14:sizeRelV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3D23166"/>
    <w:multiLevelType w:val="multilevel"/>
    <w:tmpl w:val="8EC6E080"/>
    <w:lvl w:ilvl="0">
      <w:start w:val="7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1" w15:restartNumberingAfterBreak="0">
    <w:nsid w:val="0BE15730"/>
    <w:multiLevelType w:val="multilevel"/>
    <w:tmpl w:val="100851DA"/>
    <w:lvl w:ilvl="0">
      <w:start w:val="12"/>
      <w:numFmt w:val="decimal"/>
      <w:lvlText w:val="%1."/>
      <w:lvlJc w:val="start"/>
      <w:pPr>
        <w:ind w:start="24pt" w:hanging="24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8.20pt" w:hanging="24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2" w15:restartNumberingAfterBreak="0">
    <w:nsid w:val="135B4009"/>
    <w:multiLevelType w:val="multilevel"/>
    <w:tmpl w:val="C66465E8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3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0.9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8.3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3.8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1.2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76.7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4.1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29.60pt" w:hanging="90pt"/>
      </w:pPr>
      <w:rPr>
        <w:rFonts w:hint="default"/>
      </w:rPr>
    </w:lvl>
  </w:abstractNum>
  <w:abstractNum w:abstractNumId="3" w15:restartNumberingAfterBreak="0">
    <w:nsid w:val="15076420"/>
    <w:multiLevelType w:val="hybridMultilevel"/>
    <w:tmpl w:val="26084FAE"/>
    <w:lvl w:ilvl="0" w:tplc="04160013">
      <w:start w:val="1"/>
      <w:numFmt w:val="upperRoman"/>
      <w:lvlText w:val="%1."/>
      <w:lvlJc w:val="end"/>
      <w:pPr>
        <w:ind w:start="36pt" w:hanging="18pt"/>
      </w:pPr>
      <w:rPr>
        <w:rFonts w:hint="default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AF30FE9"/>
    <w:multiLevelType w:val="multilevel"/>
    <w:tmpl w:val="1332EAF4"/>
    <w:lvl w:ilvl="0">
      <w:start w:val="4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5" w15:restartNumberingAfterBreak="0">
    <w:nsid w:val="1EB778BE"/>
    <w:multiLevelType w:val="hybridMultilevel"/>
    <w:tmpl w:val="72303FCE"/>
    <w:lvl w:ilvl="0" w:tplc="04160013">
      <w:start w:val="1"/>
      <w:numFmt w:val="upperRoman"/>
      <w:lvlText w:val="%1."/>
      <w:lvlJc w:val="end"/>
      <w:pPr>
        <w:ind w:start="53.50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89.50pt" w:hanging="18pt"/>
      </w:pPr>
    </w:lvl>
    <w:lvl w:ilvl="2" w:tplc="0416001B" w:tentative="1">
      <w:start w:val="1"/>
      <w:numFmt w:val="lowerRoman"/>
      <w:lvlText w:val="%3."/>
      <w:lvlJc w:val="end"/>
      <w:pPr>
        <w:ind w:start="125.50pt" w:hanging="9pt"/>
      </w:pPr>
    </w:lvl>
    <w:lvl w:ilvl="3" w:tplc="0416000F" w:tentative="1">
      <w:start w:val="1"/>
      <w:numFmt w:val="decimal"/>
      <w:lvlText w:val="%4."/>
      <w:lvlJc w:val="start"/>
      <w:pPr>
        <w:ind w:start="161.50pt" w:hanging="18pt"/>
      </w:pPr>
    </w:lvl>
    <w:lvl w:ilvl="4" w:tplc="04160019" w:tentative="1">
      <w:start w:val="1"/>
      <w:numFmt w:val="lowerLetter"/>
      <w:lvlText w:val="%5."/>
      <w:lvlJc w:val="start"/>
      <w:pPr>
        <w:ind w:start="197.50pt" w:hanging="18pt"/>
      </w:pPr>
    </w:lvl>
    <w:lvl w:ilvl="5" w:tplc="0416001B" w:tentative="1">
      <w:start w:val="1"/>
      <w:numFmt w:val="lowerRoman"/>
      <w:lvlText w:val="%6."/>
      <w:lvlJc w:val="end"/>
      <w:pPr>
        <w:ind w:start="233.50pt" w:hanging="9pt"/>
      </w:pPr>
    </w:lvl>
    <w:lvl w:ilvl="6" w:tplc="0416000F" w:tentative="1">
      <w:start w:val="1"/>
      <w:numFmt w:val="decimal"/>
      <w:lvlText w:val="%7."/>
      <w:lvlJc w:val="start"/>
      <w:pPr>
        <w:ind w:start="269.50pt" w:hanging="18pt"/>
      </w:pPr>
    </w:lvl>
    <w:lvl w:ilvl="7" w:tplc="04160019" w:tentative="1">
      <w:start w:val="1"/>
      <w:numFmt w:val="lowerLetter"/>
      <w:lvlText w:val="%8."/>
      <w:lvlJc w:val="start"/>
      <w:pPr>
        <w:ind w:start="305.50pt" w:hanging="18pt"/>
      </w:pPr>
    </w:lvl>
    <w:lvl w:ilvl="8" w:tplc="0416001B" w:tentative="1">
      <w:start w:val="1"/>
      <w:numFmt w:val="lowerRoman"/>
      <w:lvlText w:val="%9."/>
      <w:lvlJc w:val="end"/>
      <w:pPr>
        <w:ind w:start="341.50pt" w:hanging="9pt"/>
      </w:pPr>
    </w:lvl>
  </w:abstractNum>
  <w:abstractNum w:abstractNumId="6" w15:restartNumberingAfterBreak="0">
    <w:nsid w:val="255D14B0"/>
    <w:multiLevelType w:val="multilevel"/>
    <w:tmpl w:val="94528368"/>
    <w:lvl w:ilvl="0">
      <w:start w:val="17"/>
      <w:numFmt w:val="decimal"/>
      <w:lvlText w:val="%1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9.55pt" w:hanging="21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3.1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1.65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8.20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6.75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3.3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01.85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20.40pt" w:hanging="72pt"/>
      </w:pPr>
      <w:rPr>
        <w:rFonts w:hint="default"/>
      </w:rPr>
    </w:lvl>
  </w:abstractNum>
  <w:abstractNum w:abstractNumId="7" w15:restartNumberingAfterBreak="0">
    <w:nsid w:val="2D6D6D86"/>
    <w:multiLevelType w:val="hybridMultilevel"/>
    <w:tmpl w:val="25385716"/>
    <w:lvl w:ilvl="0" w:tplc="169CB026">
      <w:start w:val="1"/>
      <w:numFmt w:val="lowerLetter"/>
      <w:lvlText w:val="%1)"/>
      <w:lvlJc w:val="start"/>
      <w:pPr>
        <w:ind w:start="39.30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5.30pt" w:hanging="18pt"/>
      </w:pPr>
    </w:lvl>
    <w:lvl w:ilvl="2" w:tplc="0416001B" w:tentative="1">
      <w:start w:val="1"/>
      <w:numFmt w:val="lowerRoman"/>
      <w:lvlText w:val="%3."/>
      <w:lvlJc w:val="end"/>
      <w:pPr>
        <w:ind w:start="111.30pt" w:hanging="9pt"/>
      </w:pPr>
    </w:lvl>
    <w:lvl w:ilvl="3" w:tplc="0416000F" w:tentative="1">
      <w:start w:val="1"/>
      <w:numFmt w:val="decimal"/>
      <w:lvlText w:val="%4."/>
      <w:lvlJc w:val="start"/>
      <w:pPr>
        <w:ind w:start="147.30pt" w:hanging="18pt"/>
      </w:pPr>
    </w:lvl>
    <w:lvl w:ilvl="4" w:tplc="04160019" w:tentative="1">
      <w:start w:val="1"/>
      <w:numFmt w:val="lowerLetter"/>
      <w:lvlText w:val="%5."/>
      <w:lvlJc w:val="start"/>
      <w:pPr>
        <w:ind w:start="183.30pt" w:hanging="18pt"/>
      </w:pPr>
    </w:lvl>
    <w:lvl w:ilvl="5" w:tplc="0416001B" w:tentative="1">
      <w:start w:val="1"/>
      <w:numFmt w:val="lowerRoman"/>
      <w:lvlText w:val="%6."/>
      <w:lvlJc w:val="end"/>
      <w:pPr>
        <w:ind w:start="219.30pt" w:hanging="9pt"/>
      </w:pPr>
    </w:lvl>
    <w:lvl w:ilvl="6" w:tplc="0416000F" w:tentative="1">
      <w:start w:val="1"/>
      <w:numFmt w:val="decimal"/>
      <w:lvlText w:val="%7."/>
      <w:lvlJc w:val="start"/>
      <w:pPr>
        <w:ind w:start="255.30pt" w:hanging="18pt"/>
      </w:pPr>
    </w:lvl>
    <w:lvl w:ilvl="7" w:tplc="04160019" w:tentative="1">
      <w:start w:val="1"/>
      <w:numFmt w:val="lowerLetter"/>
      <w:lvlText w:val="%8."/>
      <w:lvlJc w:val="start"/>
      <w:pPr>
        <w:ind w:start="291.30pt" w:hanging="18pt"/>
      </w:pPr>
    </w:lvl>
    <w:lvl w:ilvl="8" w:tplc="0416001B" w:tentative="1">
      <w:start w:val="1"/>
      <w:numFmt w:val="lowerRoman"/>
      <w:lvlText w:val="%9."/>
      <w:lvlJc w:val="end"/>
      <w:pPr>
        <w:ind w:start="327.30pt" w:hanging="9pt"/>
      </w:pPr>
    </w:lvl>
  </w:abstractNum>
  <w:abstractNum w:abstractNumId="8" w15:restartNumberingAfterBreak="0">
    <w:nsid w:val="2E8E3FFC"/>
    <w:multiLevelType w:val="hybridMultilevel"/>
    <w:tmpl w:val="8B2812C8"/>
    <w:lvl w:ilvl="0" w:tplc="ED185DD8">
      <w:start w:val="1"/>
      <w:numFmt w:val="decimal"/>
      <w:lvlText w:val="%1."/>
      <w:lvlJc w:val="start"/>
      <w:pPr>
        <w:ind w:start="36pt" w:hanging="18pt"/>
      </w:pPr>
      <w:rPr>
        <w:b w:val="0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>
      <w:start w:val="1"/>
      <w:numFmt w:val="lowerRoman"/>
      <w:lvlText w:val="%3."/>
      <w:lvlJc w:val="end"/>
      <w:pPr>
        <w:ind w:start="108pt" w:hanging="9pt"/>
      </w:pPr>
    </w:lvl>
    <w:lvl w:ilvl="3" w:tplc="0416000F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564761E"/>
    <w:multiLevelType w:val="multilevel"/>
    <w:tmpl w:val="1F8C831E"/>
    <w:lvl w:ilvl="0">
      <w:start w:val="1"/>
      <w:numFmt w:val="ordin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upperRoman"/>
      <w:lvlText w:val="%2."/>
      <w:lvlJc w:val="end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0" w15:restartNumberingAfterBreak="0">
    <w:nsid w:val="3985738B"/>
    <w:multiLevelType w:val="hybridMultilevel"/>
    <w:tmpl w:val="DEB8D52A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3D227345"/>
    <w:multiLevelType w:val="hybridMultilevel"/>
    <w:tmpl w:val="D5F0F92C"/>
    <w:lvl w:ilvl="0" w:tplc="04160017">
      <w:start w:val="1"/>
      <w:numFmt w:val="lowerLetter"/>
      <w:lvlText w:val="%1)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40761FE8"/>
    <w:multiLevelType w:val="multilevel"/>
    <w:tmpl w:val="A3185B0C"/>
    <w:lvl w:ilvl="0">
      <w:start w:val="20"/>
      <w:numFmt w:val="decimal"/>
      <w:lvlText w:val="%1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9pt" w:hanging="21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16pt" w:hanging="72pt"/>
      </w:pPr>
      <w:rPr>
        <w:rFonts w:hint="default"/>
      </w:rPr>
    </w:lvl>
  </w:abstractNum>
  <w:abstractNum w:abstractNumId="13" w15:restartNumberingAfterBreak="0">
    <w:nsid w:val="47D2008B"/>
    <w:multiLevelType w:val="hybridMultilevel"/>
    <w:tmpl w:val="D08630E8"/>
    <w:lvl w:ilvl="0" w:tplc="0416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8B34507"/>
    <w:multiLevelType w:val="multilevel"/>
    <w:tmpl w:val="B568CEF4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5" w15:restartNumberingAfterBreak="0">
    <w:nsid w:val="54FA52F1"/>
    <w:multiLevelType w:val="hybridMultilevel"/>
    <w:tmpl w:val="2326E9F4"/>
    <w:lvl w:ilvl="0" w:tplc="04160013">
      <w:start w:val="1"/>
      <w:numFmt w:val="upperRoman"/>
      <w:lvlText w:val="%1."/>
      <w:lvlJc w:val="end"/>
      <w:pPr>
        <w:ind w:start="18pt" w:hanging="18pt"/>
      </w:pPr>
    </w:lvl>
    <w:lvl w:ilvl="1" w:tplc="04160019" w:tentative="1">
      <w:start w:val="1"/>
      <w:numFmt w:val="lowerLetter"/>
      <w:lvlText w:val="%2."/>
      <w:lvlJc w:val="start"/>
      <w:pPr>
        <w:ind w:start="54pt" w:hanging="18pt"/>
      </w:pPr>
    </w:lvl>
    <w:lvl w:ilvl="2" w:tplc="0416001B" w:tentative="1">
      <w:start w:val="1"/>
      <w:numFmt w:val="lowerRoman"/>
      <w:lvlText w:val="%3."/>
      <w:lvlJc w:val="end"/>
      <w:pPr>
        <w:ind w:start="90pt" w:hanging="9pt"/>
      </w:pPr>
    </w:lvl>
    <w:lvl w:ilvl="3" w:tplc="0416000F" w:tentative="1">
      <w:start w:val="1"/>
      <w:numFmt w:val="decimal"/>
      <w:lvlText w:val="%4."/>
      <w:lvlJc w:val="start"/>
      <w:pPr>
        <w:ind w:start="126pt" w:hanging="18pt"/>
      </w:pPr>
    </w:lvl>
    <w:lvl w:ilvl="4" w:tplc="04160019" w:tentative="1">
      <w:start w:val="1"/>
      <w:numFmt w:val="lowerLetter"/>
      <w:lvlText w:val="%5."/>
      <w:lvlJc w:val="start"/>
      <w:pPr>
        <w:ind w:start="162pt" w:hanging="18pt"/>
      </w:pPr>
    </w:lvl>
    <w:lvl w:ilvl="5" w:tplc="0416001B" w:tentative="1">
      <w:start w:val="1"/>
      <w:numFmt w:val="lowerRoman"/>
      <w:lvlText w:val="%6."/>
      <w:lvlJc w:val="end"/>
      <w:pPr>
        <w:ind w:start="198pt" w:hanging="9pt"/>
      </w:pPr>
    </w:lvl>
    <w:lvl w:ilvl="6" w:tplc="0416000F" w:tentative="1">
      <w:start w:val="1"/>
      <w:numFmt w:val="decimal"/>
      <w:lvlText w:val="%7."/>
      <w:lvlJc w:val="start"/>
      <w:pPr>
        <w:ind w:start="234pt" w:hanging="18pt"/>
      </w:pPr>
    </w:lvl>
    <w:lvl w:ilvl="7" w:tplc="04160019" w:tentative="1">
      <w:start w:val="1"/>
      <w:numFmt w:val="lowerLetter"/>
      <w:lvlText w:val="%8."/>
      <w:lvlJc w:val="start"/>
      <w:pPr>
        <w:ind w:start="270pt" w:hanging="18pt"/>
      </w:pPr>
    </w:lvl>
    <w:lvl w:ilvl="8" w:tplc="0416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6" w15:restartNumberingAfterBreak="0">
    <w:nsid w:val="5B063672"/>
    <w:multiLevelType w:val="hybridMultilevel"/>
    <w:tmpl w:val="FD22B6E8"/>
    <w:lvl w:ilvl="0" w:tplc="04160017">
      <w:start w:val="1"/>
      <w:numFmt w:val="lowerLetter"/>
      <w:lvlText w:val="%1)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5CCA6859"/>
    <w:multiLevelType w:val="hybridMultilevel"/>
    <w:tmpl w:val="E2345F88"/>
    <w:lvl w:ilvl="0" w:tplc="04160011">
      <w:start w:val="1"/>
      <w:numFmt w:val="decimal"/>
      <w:lvlText w:val="%1)"/>
      <w:lvlJc w:val="start"/>
      <w:pPr>
        <w:ind w:start="90pt" w:hanging="18pt"/>
      </w:pPr>
    </w:lvl>
    <w:lvl w:ilvl="1" w:tplc="04160019" w:tentative="1">
      <w:start w:val="1"/>
      <w:numFmt w:val="lowerLetter"/>
      <w:lvlText w:val="%2."/>
      <w:lvlJc w:val="start"/>
      <w:pPr>
        <w:ind w:start="126pt" w:hanging="18pt"/>
      </w:pPr>
    </w:lvl>
    <w:lvl w:ilvl="2" w:tplc="0416001B" w:tentative="1">
      <w:start w:val="1"/>
      <w:numFmt w:val="lowerRoman"/>
      <w:lvlText w:val="%3."/>
      <w:lvlJc w:val="end"/>
      <w:pPr>
        <w:ind w:start="162pt" w:hanging="9pt"/>
      </w:pPr>
    </w:lvl>
    <w:lvl w:ilvl="3" w:tplc="0416000F" w:tentative="1">
      <w:start w:val="1"/>
      <w:numFmt w:val="decimal"/>
      <w:lvlText w:val="%4."/>
      <w:lvlJc w:val="start"/>
      <w:pPr>
        <w:ind w:start="198pt" w:hanging="18pt"/>
      </w:pPr>
    </w:lvl>
    <w:lvl w:ilvl="4" w:tplc="04160019" w:tentative="1">
      <w:start w:val="1"/>
      <w:numFmt w:val="lowerLetter"/>
      <w:lvlText w:val="%5."/>
      <w:lvlJc w:val="start"/>
      <w:pPr>
        <w:ind w:start="234pt" w:hanging="18pt"/>
      </w:pPr>
    </w:lvl>
    <w:lvl w:ilvl="5" w:tplc="0416001B" w:tentative="1">
      <w:start w:val="1"/>
      <w:numFmt w:val="lowerRoman"/>
      <w:lvlText w:val="%6."/>
      <w:lvlJc w:val="end"/>
      <w:pPr>
        <w:ind w:start="270pt" w:hanging="9pt"/>
      </w:pPr>
    </w:lvl>
    <w:lvl w:ilvl="6" w:tplc="0416000F" w:tentative="1">
      <w:start w:val="1"/>
      <w:numFmt w:val="decimal"/>
      <w:lvlText w:val="%7."/>
      <w:lvlJc w:val="start"/>
      <w:pPr>
        <w:ind w:start="306pt" w:hanging="18pt"/>
      </w:pPr>
    </w:lvl>
    <w:lvl w:ilvl="7" w:tplc="04160019" w:tentative="1">
      <w:start w:val="1"/>
      <w:numFmt w:val="lowerLetter"/>
      <w:lvlText w:val="%8."/>
      <w:lvlJc w:val="start"/>
      <w:pPr>
        <w:ind w:start="342pt" w:hanging="18pt"/>
      </w:pPr>
    </w:lvl>
    <w:lvl w:ilvl="8" w:tplc="0416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18" w15:restartNumberingAfterBreak="0">
    <w:nsid w:val="5EF05F3A"/>
    <w:multiLevelType w:val="multilevel"/>
    <w:tmpl w:val="0794F54E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)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)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)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)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)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)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)%3.%4.%5.%6.%7.%8.%9."/>
      <w:lvlJc w:val="start"/>
      <w:pPr>
        <w:ind w:start="90pt" w:hanging="90pt"/>
      </w:pPr>
      <w:rPr>
        <w:rFonts w:hint="default"/>
      </w:rPr>
    </w:lvl>
  </w:abstractNum>
  <w:abstractNum w:abstractNumId="19" w15:restartNumberingAfterBreak="0">
    <w:nsid w:val="5F9F1E33"/>
    <w:multiLevelType w:val="hybridMultilevel"/>
    <w:tmpl w:val="F8E40E78"/>
    <w:lvl w:ilvl="0" w:tplc="0416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64431D85"/>
    <w:multiLevelType w:val="hybridMultilevel"/>
    <w:tmpl w:val="83002DE2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5F0763E"/>
    <w:multiLevelType w:val="hybridMultilevel"/>
    <w:tmpl w:val="DE50494C"/>
    <w:lvl w:ilvl="0" w:tplc="04160013">
      <w:start w:val="1"/>
      <w:numFmt w:val="upperRoman"/>
      <w:lvlText w:val="%1."/>
      <w:lvlJc w:val="end"/>
      <w:pPr>
        <w:ind w:start="71.45pt" w:hanging="18pt"/>
      </w:pPr>
    </w:lvl>
    <w:lvl w:ilvl="1" w:tplc="04160019" w:tentative="1">
      <w:start w:val="1"/>
      <w:numFmt w:val="lowerLetter"/>
      <w:lvlText w:val="%2."/>
      <w:lvlJc w:val="start"/>
      <w:pPr>
        <w:ind w:start="107.45pt" w:hanging="18pt"/>
      </w:pPr>
    </w:lvl>
    <w:lvl w:ilvl="2" w:tplc="0416001B" w:tentative="1">
      <w:start w:val="1"/>
      <w:numFmt w:val="lowerRoman"/>
      <w:lvlText w:val="%3."/>
      <w:lvlJc w:val="end"/>
      <w:pPr>
        <w:ind w:start="143.45pt" w:hanging="9pt"/>
      </w:pPr>
    </w:lvl>
    <w:lvl w:ilvl="3" w:tplc="0416000F" w:tentative="1">
      <w:start w:val="1"/>
      <w:numFmt w:val="decimal"/>
      <w:lvlText w:val="%4."/>
      <w:lvlJc w:val="start"/>
      <w:pPr>
        <w:ind w:start="179.45pt" w:hanging="18pt"/>
      </w:pPr>
    </w:lvl>
    <w:lvl w:ilvl="4" w:tplc="04160019" w:tentative="1">
      <w:start w:val="1"/>
      <w:numFmt w:val="lowerLetter"/>
      <w:lvlText w:val="%5."/>
      <w:lvlJc w:val="start"/>
      <w:pPr>
        <w:ind w:start="215.45pt" w:hanging="18pt"/>
      </w:pPr>
    </w:lvl>
    <w:lvl w:ilvl="5" w:tplc="0416001B" w:tentative="1">
      <w:start w:val="1"/>
      <w:numFmt w:val="lowerRoman"/>
      <w:lvlText w:val="%6."/>
      <w:lvlJc w:val="end"/>
      <w:pPr>
        <w:ind w:start="251.45pt" w:hanging="9pt"/>
      </w:pPr>
    </w:lvl>
    <w:lvl w:ilvl="6" w:tplc="0416000F" w:tentative="1">
      <w:start w:val="1"/>
      <w:numFmt w:val="decimal"/>
      <w:lvlText w:val="%7."/>
      <w:lvlJc w:val="start"/>
      <w:pPr>
        <w:ind w:start="287.45pt" w:hanging="18pt"/>
      </w:pPr>
    </w:lvl>
    <w:lvl w:ilvl="7" w:tplc="04160019" w:tentative="1">
      <w:start w:val="1"/>
      <w:numFmt w:val="lowerLetter"/>
      <w:lvlText w:val="%8."/>
      <w:lvlJc w:val="start"/>
      <w:pPr>
        <w:ind w:start="323.45pt" w:hanging="18pt"/>
      </w:pPr>
    </w:lvl>
    <w:lvl w:ilvl="8" w:tplc="041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2" w15:restartNumberingAfterBreak="0">
    <w:nsid w:val="6C414C43"/>
    <w:multiLevelType w:val="hybridMultilevel"/>
    <w:tmpl w:val="BC361AC0"/>
    <w:lvl w:ilvl="0" w:tplc="257C65DA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90pt" w:hanging="18pt"/>
      </w:pPr>
    </w:lvl>
    <w:lvl w:ilvl="2" w:tplc="0416001B" w:tentative="1">
      <w:start w:val="1"/>
      <w:numFmt w:val="lowerRoman"/>
      <w:lvlText w:val="%3."/>
      <w:lvlJc w:val="end"/>
      <w:pPr>
        <w:ind w:start="126pt" w:hanging="9pt"/>
      </w:pPr>
    </w:lvl>
    <w:lvl w:ilvl="3" w:tplc="0416000F" w:tentative="1">
      <w:start w:val="1"/>
      <w:numFmt w:val="decimal"/>
      <w:lvlText w:val="%4."/>
      <w:lvlJc w:val="start"/>
      <w:pPr>
        <w:ind w:start="162pt" w:hanging="18pt"/>
      </w:pPr>
    </w:lvl>
    <w:lvl w:ilvl="4" w:tplc="04160019" w:tentative="1">
      <w:start w:val="1"/>
      <w:numFmt w:val="lowerLetter"/>
      <w:lvlText w:val="%5."/>
      <w:lvlJc w:val="start"/>
      <w:pPr>
        <w:ind w:start="198pt" w:hanging="18pt"/>
      </w:pPr>
    </w:lvl>
    <w:lvl w:ilvl="5" w:tplc="0416001B" w:tentative="1">
      <w:start w:val="1"/>
      <w:numFmt w:val="lowerRoman"/>
      <w:lvlText w:val="%6."/>
      <w:lvlJc w:val="end"/>
      <w:pPr>
        <w:ind w:start="234pt" w:hanging="9pt"/>
      </w:pPr>
    </w:lvl>
    <w:lvl w:ilvl="6" w:tplc="0416000F" w:tentative="1">
      <w:start w:val="1"/>
      <w:numFmt w:val="decimal"/>
      <w:lvlText w:val="%7."/>
      <w:lvlJc w:val="start"/>
      <w:pPr>
        <w:ind w:start="270pt" w:hanging="18pt"/>
      </w:pPr>
    </w:lvl>
    <w:lvl w:ilvl="7" w:tplc="04160019" w:tentative="1">
      <w:start w:val="1"/>
      <w:numFmt w:val="lowerLetter"/>
      <w:lvlText w:val="%8."/>
      <w:lvlJc w:val="start"/>
      <w:pPr>
        <w:ind w:start="306pt" w:hanging="18pt"/>
      </w:pPr>
    </w:lvl>
    <w:lvl w:ilvl="8" w:tplc="0416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3" w15:restartNumberingAfterBreak="0">
    <w:nsid w:val="6EE045B5"/>
    <w:multiLevelType w:val="hybridMultilevel"/>
    <w:tmpl w:val="C4DCB118"/>
    <w:lvl w:ilvl="0" w:tplc="0416001B">
      <w:start w:val="1"/>
      <w:numFmt w:val="lowerRoman"/>
      <w:lvlText w:val="%1."/>
      <w:lvlJc w:val="end"/>
      <w:pPr>
        <w:ind w:start="90pt" w:hanging="18pt"/>
      </w:pPr>
    </w:lvl>
    <w:lvl w:ilvl="1" w:tplc="04160019" w:tentative="1">
      <w:start w:val="1"/>
      <w:numFmt w:val="lowerLetter"/>
      <w:lvlText w:val="%2."/>
      <w:lvlJc w:val="start"/>
      <w:pPr>
        <w:ind w:start="126pt" w:hanging="18pt"/>
      </w:pPr>
    </w:lvl>
    <w:lvl w:ilvl="2" w:tplc="0416001B" w:tentative="1">
      <w:start w:val="1"/>
      <w:numFmt w:val="lowerRoman"/>
      <w:lvlText w:val="%3."/>
      <w:lvlJc w:val="end"/>
      <w:pPr>
        <w:ind w:start="162pt" w:hanging="9pt"/>
      </w:pPr>
    </w:lvl>
    <w:lvl w:ilvl="3" w:tplc="0416000F" w:tentative="1">
      <w:start w:val="1"/>
      <w:numFmt w:val="decimal"/>
      <w:lvlText w:val="%4."/>
      <w:lvlJc w:val="start"/>
      <w:pPr>
        <w:ind w:start="198pt" w:hanging="18pt"/>
      </w:pPr>
    </w:lvl>
    <w:lvl w:ilvl="4" w:tplc="04160019" w:tentative="1">
      <w:start w:val="1"/>
      <w:numFmt w:val="lowerLetter"/>
      <w:lvlText w:val="%5."/>
      <w:lvlJc w:val="start"/>
      <w:pPr>
        <w:ind w:start="234pt" w:hanging="18pt"/>
      </w:pPr>
    </w:lvl>
    <w:lvl w:ilvl="5" w:tplc="0416001B" w:tentative="1">
      <w:start w:val="1"/>
      <w:numFmt w:val="lowerRoman"/>
      <w:lvlText w:val="%6."/>
      <w:lvlJc w:val="end"/>
      <w:pPr>
        <w:ind w:start="270pt" w:hanging="9pt"/>
      </w:pPr>
    </w:lvl>
    <w:lvl w:ilvl="6" w:tplc="0416000F" w:tentative="1">
      <w:start w:val="1"/>
      <w:numFmt w:val="decimal"/>
      <w:lvlText w:val="%7."/>
      <w:lvlJc w:val="start"/>
      <w:pPr>
        <w:ind w:start="306pt" w:hanging="18pt"/>
      </w:pPr>
    </w:lvl>
    <w:lvl w:ilvl="7" w:tplc="04160019" w:tentative="1">
      <w:start w:val="1"/>
      <w:numFmt w:val="lowerLetter"/>
      <w:lvlText w:val="%8."/>
      <w:lvlJc w:val="start"/>
      <w:pPr>
        <w:ind w:start="342pt" w:hanging="18pt"/>
      </w:pPr>
    </w:lvl>
    <w:lvl w:ilvl="8" w:tplc="0416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24" w15:restartNumberingAfterBreak="0">
    <w:nsid w:val="74A40B40"/>
    <w:multiLevelType w:val="hybridMultilevel"/>
    <w:tmpl w:val="77CEB646"/>
    <w:lvl w:ilvl="0" w:tplc="04160017">
      <w:start w:val="1"/>
      <w:numFmt w:val="lowerLetter"/>
      <w:lvlText w:val="%1)"/>
      <w:lvlJc w:val="start"/>
      <w:pPr>
        <w:ind w:start="71.45pt" w:hanging="18pt"/>
      </w:pPr>
    </w:lvl>
    <w:lvl w:ilvl="1" w:tplc="04160019" w:tentative="1">
      <w:start w:val="1"/>
      <w:numFmt w:val="lowerLetter"/>
      <w:lvlText w:val="%2."/>
      <w:lvlJc w:val="start"/>
      <w:pPr>
        <w:ind w:start="107.45pt" w:hanging="18pt"/>
      </w:pPr>
    </w:lvl>
    <w:lvl w:ilvl="2" w:tplc="0416001B" w:tentative="1">
      <w:start w:val="1"/>
      <w:numFmt w:val="lowerRoman"/>
      <w:lvlText w:val="%3."/>
      <w:lvlJc w:val="end"/>
      <w:pPr>
        <w:ind w:start="143.45pt" w:hanging="9pt"/>
      </w:pPr>
    </w:lvl>
    <w:lvl w:ilvl="3" w:tplc="0416000F" w:tentative="1">
      <w:start w:val="1"/>
      <w:numFmt w:val="decimal"/>
      <w:lvlText w:val="%4."/>
      <w:lvlJc w:val="start"/>
      <w:pPr>
        <w:ind w:start="179.45pt" w:hanging="18pt"/>
      </w:pPr>
    </w:lvl>
    <w:lvl w:ilvl="4" w:tplc="04160019" w:tentative="1">
      <w:start w:val="1"/>
      <w:numFmt w:val="lowerLetter"/>
      <w:lvlText w:val="%5."/>
      <w:lvlJc w:val="start"/>
      <w:pPr>
        <w:ind w:start="215.45pt" w:hanging="18pt"/>
      </w:pPr>
    </w:lvl>
    <w:lvl w:ilvl="5" w:tplc="0416001B" w:tentative="1">
      <w:start w:val="1"/>
      <w:numFmt w:val="lowerRoman"/>
      <w:lvlText w:val="%6."/>
      <w:lvlJc w:val="end"/>
      <w:pPr>
        <w:ind w:start="251.45pt" w:hanging="9pt"/>
      </w:pPr>
    </w:lvl>
    <w:lvl w:ilvl="6" w:tplc="0416000F" w:tentative="1">
      <w:start w:val="1"/>
      <w:numFmt w:val="decimal"/>
      <w:lvlText w:val="%7."/>
      <w:lvlJc w:val="start"/>
      <w:pPr>
        <w:ind w:start="287.45pt" w:hanging="18pt"/>
      </w:pPr>
    </w:lvl>
    <w:lvl w:ilvl="7" w:tplc="04160019" w:tentative="1">
      <w:start w:val="1"/>
      <w:numFmt w:val="lowerLetter"/>
      <w:lvlText w:val="%8."/>
      <w:lvlJc w:val="start"/>
      <w:pPr>
        <w:ind w:start="323.45pt" w:hanging="18pt"/>
      </w:pPr>
    </w:lvl>
    <w:lvl w:ilvl="8" w:tplc="041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5" w15:restartNumberingAfterBreak="0">
    <w:nsid w:val="7EFD7F30"/>
    <w:multiLevelType w:val="hybridMultilevel"/>
    <w:tmpl w:val="BB4609F6"/>
    <w:lvl w:ilvl="0" w:tplc="C546A6C0">
      <w:start w:val="1"/>
      <w:numFmt w:val="lowerLetter"/>
      <w:lvlText w:val="%1)"/>
      <w:lvlJc w:val="start"/>
      <w:pPr>
        <w:ind w:start="35.20pt" w:hanging="21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68.20pt" w:hanging="18pt"/>
      </w:pPr>
    </w:lvl>
    <w:lvl w:ilvl="2" w:tplc="0416001B" w:tentative="1">
      <w:start w:val="1"/>
      <w:numFmt w:val="lowerRoman"/>
      <w:lvlText w:val="%3."/>
      <w:lvlJc w:val="end"/>
      <w:pPr>
        <w:ind w:start="104.20pt" w:hanging="9pt"/>
      </w:pPr>
    </w:lvl>
    <w:lvl w:ilvl="3" w:tplc="0416000F" w:tentative="1">
      <w:start w:val="1"/>
      <w:numFmt w:val="decimal"/>
      <w:lvlText w:val="%4."/>
      <w:lvlJc w:val="start"/>
      <w:pPr>
        <w:ind w:start="140.20pt" w:hanging="18pt"/>
      </w:pPr>
    </w:lvl>
    <w:lvl w:ilvl="4" w:tplc="04160019" w:tentative="1">
      <w:start w:val="1"/>
      <w:numFmt w:val="lowerLetter"/>
      <w:lvlText w:val="%5."/>
      <w:lvlJc w:val="start"/>
      <w:pPr>
        <w:ind w:start="176.20pt" w:hanging="18pt"/>
      </w:pPr>
    </w:lvl>
    <w:lvl w:ilvl="5" w:tplc="0416001B" w:tentative="1">
      <w:start w:val="1"/>
      <w:numFmt w:val="lowerRoman"/>
      <w:lvlText w:val="%6."/>
      <w:lvlJc w:val="end"/>
      <w:pPr>
        <w:ind w:start="212.20pt" w:hanging="9pt"/>
      </w:pPr>
    </w:lvl>
    <w:lvl w:ilvl="6" w:tplc="0416000F" w:tentative="1">
      <w:start w:val="1"/>
      <w:numFmt w:val="decimal"/>
      <w:lvlText w:val="%7."/>
      <w:lvlJc w:val="start"/>
      <w:pPr>
        <w:ind w:start="248.20pt" w:hanging="18pt"/>
      </w:pPr>
    </w:lvl>
    <w:lvl w:ilvl="7" w:tplc="04160019" w:tentative="1">
      <w:start w:val="1"/>
      <w:numFmt w:val="lowerLetter"/>
      <w:lvlText w:val="%8."/>
      <w:lvlJc w:val="start"/>
      <w:pPr>
        <w:ind w:start="284.20pt" w:hanging="18pt"/>
      </w:pPr>
    </w:lvl>
    <w:lvl w:ilvl="8" w:tplc="0416001B" w:tentative="1">
      <w:start w:val="1"/>
      <w:numFmt w:val="lowerRoman"/>
      <w:lvlText w:val="%9."/>
      <w:lvlJc w:val="end"/>
      <w:pPr>
        <w:ind w:start="320.20pt" w:hanging="9pt"/>
      </w:p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7"/>
  </w:num>
  <w:num w:numId="5">
    <w:abstractNumId w:val="19"/>
  </w:num>
  <w:num w:numId="6">
    <w:abstractNumId w:val="25"/>
  </w:num>
  <w:num w:numId="7">
    <w:abstractNumId w:val="16"/>
  </w:num>
  <w:num w:numId="8">
    <w:abstractNumId w:val="22"/>
  </w:num>
  <w:num w:numId="9">
    <w:abstractNumId w:val="11"/>
  </w:num>
  <w:num w:numId="10">
    <w:abstractNumId w:val="9"/>
  </w:num>
  <w:num w:numId="11">
    <w:abstractNumId w:val="5"/>
  </w:num>
  <w:num w:numId="12">
    <w:abstractNumId w:val="23"/>
  </w:num>
  <w:num w:numId="13">
    <w:abstractNumId w:val="2"/>
  </w:num>
  <w:num w:numId="14">
    <w:abstractNumId w:val="24"/>
  </w:num>
  <w:num w:numId="15">
    <w:abstractNumId w:val="21"/>
  </w:num>
  <w:num w:numId="16">
    <w:abstractNumId w:val="15"/>
  </w:num>
  <w:num w:numId="17">
    <w:abstractNumId w:val="4"/>
  </w:num>
  <w:num w:numId="18">
    <w:abstractNumId w:val="0"/>
  </w:num>
  <w:num w:numId="19">
    <w:abstractNumId w:val="1"/>
  </w:num>
  <w:num w:numId="20">
    <w:abstractNumId w:val="6"/>
  </w:num>
  <w:num w:numId="21">
    <w:abstractNumId w:val="12"/>
  </w:num>
  <w:num w:numId="22">
    <w:abstractNumId w:val="17"/>
  </w:num>
  <w:num w:numId="23">
    <w:abstractNumId w:val="18"/>
  </w:num>
  <w:num w:numId="24">
    <w:abstractNumId w:val="14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72"/>
    <w:rsid w:val="00020119"/>
    <w:rsid w:val="00021747"/>
    <w:rsid w:val="00022E33"/>
    <w:rsid w:val="00032538"/>
    <w:rsid w:val="00036599"/>
    <w:rsid w:val="000469B9"/>
    <w:rsid w:val="0005172A"/>
    <w:rsid w:val="00065EFF"/>
    <w:rsid w:val="000812AA"/>
    <w:rsid w:val="00087418"/>
    <w:rsid w:val="00095833"/>
    <w:rsid w:val="000A5645"/>
    <w:rsid w:val="000B5AC4"/>
    <w:rsid w:val="000C541E"/>
    <w:rsid w:val="001029DB"/>
    <w:rsid w:val="00166AB2"/>
    <w:rsid w:val="00172493"/>
    <w:rsid w:val="001C44DE"/>
    <w:rsid w:val="001C4E0B"/>
    <w:rsid w:val="001C6FC0"/>
    <w:rsid w:val="001D3C46"/>
    <w:rsid w:val="001F2553"/>
    <w:rsid w:val="00210133"/>
    <w:rsid w:val="002366F7"/>
    <w:rsid w:val="00237E72"/>
    <w:rsid w:val="00261673"/>
    <w:rsid w:val="00265BF0"/>
    <w:rsid w:val="002845B1"/>
    <w:rsid w:val="00284FA4"/>
    <w:rsid w:val="002B1AC2"/>
    <w:rsid w:val="002D477C"/>
    <w:rsid w:val="003001FC"/>
    <w:rsid w:val="00301591"/>
    <w:rsid w:val="0032126A"/>
    <w:rsid w:val="00333818"/>
    <w:rsid w:val="00352257"/>
    <w:rsid w:val="00364557"/>
    <w:rsid w:val="00376825"/>
    <w:rsid w:val="0038261A"/>
    <w:rsid w:val="00386EF2"/>
    <w:rsid w:val="003A1DA0"/>
    <w:rsid w:val="003D1A25"/>
    <w:rsid w:val="003E37C8"/>
    <w:rsid w:val="003E66C7"/>
    <w:rsid w:val="0041693F"/>
    <w:rsid w:val="0042008C"/>
    <w:rsid w:val="0042542F"/>
    <w:rsid w:val="00450564"/>
    <w:rsid w:val="004510A8"/>
    <w:rsid w:val="004902E6"/>
    <w:rsid w:val="00492665"/>
    <w:rsid w:val="004B6991"/>
    <w:rsid w:val="004C1887"/>
    <w:rsid w:val="004C35CC"/>
    <w:rsid w:val="004C5B62"/>
    <w:rsid w:val="004C709E"/>
    <w:rsid w:val="004F20FC"/>
    <w:rsid w:val="004F4E9F"/>
    <w:rsid w:val="004F54E6"/>
    <w:rsid w:val="004F7724"/>
    <w:rsid w:val="005001E4"/>
    <w:rsid w:val="0050266A"/>
    <w:rsid w:val="00510522"/>
    <w:rsid w:val="00517FF6"/>
    <w:rsid w:val="00520F9F"/>
    <w:rsid w:val="005230EF"/>
    <w:rsid w:val="00523AD8"/>
    <w:rsid w:val="00526084"/>
    <w:rsid w:val="005703C3"/>
    <w:rsid w:val="005922E6"/>
    <w:rsid w:val="005A63F8"/>
    <w:rsid w:val="005B0E8A"/>
    <w:rsid w:val="005B27B9"/>
    <w:rsid w:val="005C3F22"/>
    <w:rsid w:val="005D2C2A"/>
    <w:rsid w:val="005F784C"/>
    <w:rsid w:val="006007BD"/>
    <w:rsid w:val="00632EEB"/>
    <w:rsid w:val="00635851"/>
    <w:rsid w:val="006438BB"/>
    <w:rsid w:val="00670C63"/>
    <w:rsid w:val="00690761"/>
    <w:rsid w:val="006E053A"/>
    <w:rsid w:val="006F29B3"/>
    <w:rsid w:val="006F75FC"/>
    <w:rsid w:val="007159C1"/>
    <w:rsid w:val="00726E52"/>
    <w:rsid w:val="0072732C"/>
    <w:rsid w:val="00736153"/>
    <w:rsid w:val="007526EA"/>
    <w:rsid w:val="007726EA"/>
    <w:rsid w:val="007752F4"/>
    <w:rsid w:val="00796AAE"/>
    <w:rsid w:val="007A7F8E"/>
    <w:rsid w:val="007B0E34"/>
    <w:rsid w:val="007B2158"/>
    <w:rsid w:val="007D5CDF"/>
    <w:rsid w:val="007F2E6A"/>
    <w:rsid w:val="00801CA0"/>
    <w:rsid w:val="00817A24"/>
    <w:rsid w:val="00831B82"/>
    <w:rsid w:val="00854B21"/>
    <w:rsid w:val="00856CE8"/>
    <w:rsid w:val="008658F6"/>
    <w:rsid w:val="008666AF"/>
    <w:rsid w:val="00866A38"/>
    <w:rsid w:val="0087482C"/>
    <w:rsid w:val="00875B8D"/>
    <w:rsid w:val="00880F2E"/>
    <w:rsid w:val="008851A1"/>
    <w:rsid w:val="008A1FB0"/>
    <w:rsid w:val="008A2A5B"/>
    <w:rsid w:val="008A5A67"/>
    <w:rsid w:val="008B4496"/>
    <w:rsid w:val="008B4A9D"/>
    <w:rsid w:val="008E4281"/>
    <w:rsid w:val="009125DD"/>
    <w:rsid w:val="009424F7"/>
    <w:rsid w:val="0095436D"/>
    <w:rsid w:val="00966082"/>
    <w:rsid w:val="00987987"/>
    <w:rsid w:val="009951C0"/>
    <w:rsid w:val="009A0B16"/>
    <w:rsid w:val="009A5524"/>
    <w:rsid w:val="009E72EB"/>
    <w:rsid w:val="009E7D1F"/>
    <w:rsid w:val="009F762C"/>
    <w:rsid w:val="00A40408"/>
    <w:rsid w:val="00A4697E"/>
    <w:rsid w:val="00AA1905"/>
    <w:rsid w:val="00AA75BB"/>
    <w:rsid w:val="00AB56BA"/>
    <w:rsid w:val="00AC2EBE"/>
    <w:rsid w:val="00AC78E7"/>
    <w:rsid w:val="00AE2F12"/>
    <w:rsid w:val="00AF0B65"/>
    <w:rsid w:val="00B07008"/>
    <w:rsid w:val="00B529AC"/>
    <w:rsid w:val="00B52A4B"/>
    <w:rsid w:val="00B5394C"/>
    <w:rsid w:val="00B57F50"/>
    <w:rsid w:val="00B75DCC"/>
    <w:rsid w:val="00B806CB"/>
    <w:rsid w:val="00B9060F"/>
    <w:rsid w:val="00BA4D23"/>
    <w:rsid w:val="00BB278E"/>
    <w:rsid w:val="00C01413"/>
    <w:rsid w:val="00C05D3A"/>
    <w:rsid w:val="00C06C7B"/>
    <w:rsid w:val="00C11DD4"/>
    <w:rsid w:val="00C24AA8"/>
    <w:rsid w:val="00C37037"/>
    <w:rsid w:val="00C514B6"/>
    <w:rsid w:val="00C627BF"/>
    <w:rsid w:val="00C62F45"/>
    <w:rsid w:val="00C816C2"/>
    <w:rsid w:val="00C82F44"/>
    <w:rsid w:val="00C9211E"/>
    <w:rsid w:val="00C92891"/>
    <w:rsid w:val="00CA4F51"/>
    <w:rsid w:val="00CC58F5"/>
    <w:rsid w:val="00CD05C1"/>
    <w:rsid w:val="00CD2E8B"/>
    <w:rsid w:val="00CD4606"/>
    <w:rsid w:val="00CD61DD"/>
    <w:rsid w:val="00CF60CA"/>
    <w:rsid w:val="00D128A6"/>
    <w:rsid w:val="00D31B81"/>
    <w:rsid w:val="00D40DF1"/>
    <w:rsid w:val="00D57CF8"/>
    <w:rsid w:val="00D706BD"/>
    <w:rsid w:val="00D800C3"/>
    <w:rsid w:val="00D93A13"/>
    <w:rsid w:val="00DA25F6"/>
    <w:rsid w:val="00DA6495"/>
    <w:rsid w:val="00DE67A2"/>
    <w:rsid w:val="00DF262A"/>
    <w:rsid w:val="00DF7B2E"/>
    <w:rsid w:val="00E07695"/>
    <w:rsid w:val="00E32508"/>
    <w:rsid w:val="00E46E69"/>
    <w:rsid w:val="00E51FC9"/>
    <w:rsid w:val="00E52453"/>
    <w:rsid w:val="00E52B22"/>
    <w:rsid w:val="00E74EB0"/>
    <w:rsid w:val="00E94AA4"/>
    <w:rsid w:val="00E97D75"/>
    <w:rsid w:val="00EA6329"/>
    <w:rsid w:val="00EB2734"/>
    <w:rsid w:val="00EC1B86"/>
    <w:rsid w:val="00EC2612"/>
    <w:rsid w:val="00ED0CD6"/>
    <w:rsid w:val="00ED414F"/>
    <w:rsid w:val="00ED5097"/>
    <w:rsid w:val="00ED6EA5"/>
    <w:rsid w:val="00EF6004"/>
    <w:rsid w:val="00F1330C"/>
    <w:rsid w:val="00F33C00"/>
    <w:rsid w:val="00F42C8D"/>
    <w:rsid w:val="00F4445A"/>
    <w:rsid w:val="00F60348"/>
    <w:rsid w:val="00F64CEC"/>
    <w:rsid w:val="00FB5023"/>
    <w:rsid w:val="00FC6935"/>
    <w:rsid w:val="00FD1F1A"/>
    <w:rsid w:val="00FD7A39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818FB1D-CA8F-4CE7-9FBB-767EC95A481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E72"/>
    <w:pPr>
      <w:spacing w:after="0pt" w:line="12pt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E72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7E7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37E72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link w:val="Rodap"/>
    <w:uiPriority w:val="99"/>
    <w:rsid w:val="00237E72"/>
    <w:rPr>
      <w:rFonts w:ascii="Cambria" w:eastAsia="Cambria" w:hAnsi="Cambria" w:cs="Times New Roman"/>
      <w:sz w:val="24"/>
      <w:szCs w:val="24"/>
    </w:rPr>
  </w:style>
  <w:style w:type="character" w:styleId="Nmerodepgina">
    <w:name w:val="page number"/>
    <w:basedOn w:val="Fontepargpadro"/>
    <w:rsid w:val="00237E72"/>
  </w:style>
  <w:style w:type="paragraph" w:styleId="PargrafodaLista">
    <w:name w:val="List Paragraph"/>
    <w:basedOn w:val="Normal"/>
    <w:link w:val="PargrafodaListaChar"/>
    <w:uiPriority w:val="34"/>
    <w:qFormat/>
    <w:rsid w:val="00237E72"/>
    <w:pPr>
      <w:ind w:start="35.40pt"/>
    </w:pPr>
  </w:style>
  <w:style w:type="paragraph" w:customStyle="1" w:styleId="Default">
    <w:name w:val="Default"/>
    <w:rsid w:val="009E72EB"/>
    <w:pPr>
      <w:autoSpaceDE w:val="0"/>
      <w:autoSpaceDN w:val="0"/>
      <w:adjustRightInd w:val="0"/>
      <w:spacing w:after="0pt" w:line="12pt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9E72EB"/>
    <w:pPr>
      <w:widowControl w:val="0"/>
      <w:suppressAutoHyphens/>
      <w:spacing w:after="6pt"/>
    </w:pPr>
    <w:rPr>
      <w:rFonts w:ascii="Times New Roman" w:eastAsia="Lucida Sans Unicode" w:hAnsi="Times New Roman"/>
      <w:kern w:val="1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E72EB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PargrafodaListaChar">
    <w:name w:val="Parágrafo da Lista Char"/>
    <w:link w:val="PargrafodaLista"/>
    <w:uiPriority w:val="34"/>
    <w:rsid w:val="002D477C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281"/>
    <w:rPr>
      <w:rFonts w:ascii="Segoe UI" w:eastAsia="Cambria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01413"/>
    <w:rPr>
      <w:color w:val="0000FF" w:themeColor="hyperlink"/>
      <w:u w:val="single"/>
    </w:rPr>
  </w:style>
  <w:style w:type="character" w:customStyle="1" w:styleId="Ttulo1">
    <w:name w:val="Título1"/>
    <w:basedOn w:val="Fontepargpadro"/>
    <w:rsid w:val="00C01413"/>
  </w:style>
  <w:style w:type="character" w:customStyle="1" w:styleId="event-details-label">
    <w:name w:val="event-details-label"/>
    <w:basedOn w:val="Fontepargpadro"/>
    <w:rsid w:val="00C01413"/>
  </w:style>
  <w:style w:type="character" w:customStyle="1" w:styleId="event-when">
    <w:name w:val="event-when"/>
    <w:basedOn w:val="Fontepargpadro"/>
    <w:rsid w:val="00C01413"/>
  </w:style>
  <w:style w:type="character" w:customStyle="1" w:styleId="event-description">
    <w:name w:val="event-description"/>
    <w:basedOn w:val="Fontepargpadro"/>
    <w:rsid w:val="00C01413"/>
  </w:style>
  <w:style w:type="paragraph" w:styleId="NormalWeb">
    <w:name w:val="Normal (Web)"/>
    <w:basedOn w:val="Normal"/>
    <w:uiPriority w:val="99"/>
    <w:semiHidden/>
    <w:unhideWhenUsed/>
    <w:rsid w:val="00C01413"/>
    <w:pPr>
      <w:spacing w:before="5pt" w:beforeAutospacing="1" w:after="5pt" w:afterAutospacing="1"/>
    </w:pPr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uiPriority w:val="59"/>
    <w:rsid w:val="0095436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50690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29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640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58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525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35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2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19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123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Pecegueiro Maranhao Santos</dc:creator>
  <cp:lastModifiedBy>Luciana Eloy Lima</cp:lastModifiedBy>
  <cp:revision>5</cp:revision>
  <cp:lastPrinted>2023-01-20T14:02:00Z</cp:lastPrinted>
  <dcterms:created xsi:type="dcterms:W3CDTF">2023-02-16T12:24:00Z</dcterms:created>
  <dcterms:modified xsi:type="dcterms:W3CDTF">2023-03-09T19:39:00Z</dcterms:modified>
</cp:coreProperties>
</file>