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231A8C" w14:textId="7E206A05" w:rsidR="006F7DCE" w:rsidRPr="003A2448" w:rsidRDefault="006F7DCE" w:rsidP="00A0326A">
      <w:pPr>
        <w:rPr>
          <w:rFonts w:asciiTheme="minorHAnsi" w:hAnsiTheme="minorHAnsi" w:cstheme="minorHAnsi"/>
          <w:sz w:val="28"/>
        </w:rPr>
      </w:pPr>
      <w:r w:rsidRPr="003A2448">
        <w:rPr>
          <w:rFonts w:asciiTheme="minorHAnsi" w:hAnsiTheme="minorHAnsi" w:cstheme="minorHAnsi"/>
          <w:sz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6F7DCE" w:rsidRPr="003A2448" w14:paraId="121D60A0" w14:textId="77777777" w:rsidTr="00DA0459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3BE70F6" w14:textId="2CDBA83B" w:rsidR="006F7DCE" w:rsidRPr="003A2448" w:rsidRDefault="00F9611A" w:rsidP="00661F4F">
            <w:pPr>
              <w:tabs>
                <w:tab w:val="left" w:pos="1418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PROCESSO 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C0049D5" w14:textId="204C87D9" w:rsidR="006F7DCE" w:rsidRPr="003A2448" w:rsidRDefault="00F9611A" w:rsidP="00661F4F">
            <w:pPr>
              <w:tabs>
                <w:tab w:val="left" w:pos="1418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noProof/>
                <w:szCs w:val="22"/>
              </w:rPr>
              <w:t>1000118834/</w:t>
            </w:r>
            <w:r w:rsidR="006F7DCE" w:rsidRPr="003A2448">
              <w:rPr>
                <w:rFonts w:asciiTheme="minorHAnsi" w:hAnsiTheme="minorHAnsi" w:cstheme="minorHAnsi"/>
                <w:noProof/>
                <w:szCs w:val="22"/>
              </w:rPr>
              <w:t>2021</w:t>
            </w:r>
          </w:p>
        </w:tc>
      </w:tr>
      <w:tr w:rsidR="006F7DCE" w:rsidRPr="003A2448" w14:paraId="39051B52" w14:textId="77777777" w:rsidTr="00DA0459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C10915A" w14:textId="5271DAE4" w:rsidR="006F7DCE" w:rsidRPr="003A2448" w:rsidRDefault="00F9611A" w:rsidP="00661F4F">
            <w:pPr>
              <w:tabs>
                <w:tab w:val="left" w:pos="1418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2A4D826" w14:textId="77777777" w:rsidR="006F7DCE" w:rsidRPr="003A2448" w:rsidRDefault="006F7DCE" w:rsidP="00661F4F">
            <w:pPr>
              <w:tabs>
                <w:tab w:val="left" w:pos="1418"/>
              </w:tabs>
              <w:rPr>
                <w:rFonts w:asciiTheme="minorHAnsi" w:hAnsiTheme="minorHAnsi" w:cstheme="minorHAnsi"/>
                <w:szCs w:val="22"/>
              </w:rPr>
            </w:pPr>
            <w:r w:rsidRPr="003A2448">
              <w:rPr>
                <w:rFonts w:asciiTheme="minorHAnsi" w:hAnsiTheme="minorHAnsi" w:cstheme="minorHAnsi"/>
                <w:noProof/>
                <w:szCs w:val="22"/>
              </w:rPr>
              <w:t>1241176/2021</w:t>
            </w:r>
          </w:p>
        </w:tc>
      </w:tr>
      <w:tr w:rsidR="006F7DCE" w:rsidRPr="003A2448" w14:paraId="1B979FCA" w14:textId="77777777" w:rsidTr="00DA0459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3F5F9D3" w14:textId="77777777" w:rsidR="006F7DCE" w:rsidRPr="003A2448" w:rsidRDefault="006F7DCE" w:rsidP="00661F4F">
            <w:pPr>
              <w:tabs>
                <w:tab w:val="left" w:pos="1418"/>
              </w:tabs>
              <w:rPr>
                <w:rFonts w:asciiTheme="minorHAnsi" w:hAnsiTheme="minorHAnsi" w:cstheme="minorHAnsi"/>
                <w:szCs w:val="22"/>
              </w:rPr>
            </w:pPr>
            <w:r w:rsidRPr="003A2448">
              <w:rPr>
                <w:rFonts w:asciiTheme="minorHAnsi" w:hAnsiTheme="minorHAnsi" w:cstheme="minorHAnsi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E7DCFBE" w14:textId="53177520" w:rsidR="006F7DCE" w:rsidRPr="003A2448" w:rsidRDefault="00F9611A" w:rsidP="00661F4F">
            <w:pPr>
              <w:tabs>
                <w:tab w:val="left" w:pos="1418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noProof/>
                <w:szCs w:val="22"/>
              </w:rPr>
              <w:t>T. W.</w:t>
            </w:r>
          </w:p>
        </w:tc>
      </w:tr>
      <w:tr w:rsidR="006F7DCE" w:rsidRPr="003A2448" w14:paraId="6702E712" w14:textId="77777777" w:rsidTr="00DA0459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2D9D436" w14:textId="77777777" w:rsidR="006F7DCE" w:rsidRPr="003A2448" w:rsidRDefault="006F7DCE" w:rsidP="00661F4F">
            <w:pPr>
              <w:tabs>
                <w:tab w:val="left" w:pos="1418"/>
              </w:tabs>
              <w:rPr>
                <w:rFonts w:asciiTheme="minorHAnsi" w:hAnsiTheme="minorHAnsi" w:cstheme="minorHAnsi"/>
                <w:szCs w:val="22"/>
              </w:rPr>
            </w:pPr>
            <w:r w:rsidRPr="003A2448">
              <w:rPr>
                <w:rFonts w:asciiTheme="minorHAnsi" w:hAnsiTheme="minorHAnsi" w:cstheme="minorHAnsi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9AEEE91" w14:textId="77777777" w:rsidR="006F7DCE" w:rsidRPr="003A2448" w:rsidRDefault="006F7DCE" w:rsidP="00661F4F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3A2448">
              <w:rPr>
                <w:rFonts w:asciiTheme="minorHAnsi" w:hAnsiTheme="minorHAnsi" w:cstheme="minorHAnsi"/>
                <w:noProof/>
                <w:szCs w:val="22"/>
              </w:rPr>
              <w:t>EXERCÍCIO ILEGAL DA PROFISSÃO</w:t>
            </w:r>
          </w:p>
        </w:tc>
      </w:tr>
      <w:tr w:rsidR="006F7DCE" w:rsidRPr="003A2448" w14:paraId="225D9C3C" w14:textId="77777777" w:rsidTr="00DA0459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756798CB" w14:textId="4826EC79" w:rsidR="006F7DCE" w:rsidRPr="003A2448" w:rsidRDefault="006F7DCE" w:rsidP="00661F4F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  <w:r w:rsidRPr="003A2448">
              <w:rPr>
                <w:rFonts w:asciiTheme="minorHAnsi" w:hAnsiTheme="minorHAnsi" w:cstheme="minorHAnsi"/>
                <w:b/>
                <w:szCs w:val="22"/>
              </w:rPr>
              <w:t xml:space="preserve">DELIBERAÇÃO Nº </w:t>
            </w:r>
            <w:r w:rsidR="00DA0459">
              <w:rPr>
                <w:rFonts w:asciiTheme="minorHAnsi" w:hAnsiTheme="minorHAnsi" w:cstheme="minorHAnsi"/>
                <w:b/>
                <w:noProof/>
                <w:szCs w:val="22"/>
              </w:rPr>
              <w:t>155</w:t>
            </w:r>
            <w:r w:rsidR="00DA0459">
              <w:rPr>
                <w:rFonts w:asciiTheme="minorHAnsi" w:hAnsiTheme="minorHAnsi" w:cstheme="minorHAnsi"/>
                <w:b/>
                <w:szCs w:val="22"/>
              </w:rPr>
              <w:t>/2021 -</w:t>
            </w:r>
            <w:r w:rsidRPr="003A2448">
              <w:rPr>
                <w:rFonts w:asciiTheme="minorHAnsi" w:hAnsiTheme="minorHAnsi" w:cstheme="minorHAnsi"/>
                <w:b/>
                <w:szCs w:val="22"/>
              </w:rPr>
              <w:t xml:space="preserve"> CEP-CAU/RS</w:t>
            </w:r>
          </w:p>
        </w:tc>
      </w:tr>
    </w:tbl>
    <w:p w14:paraId="7C3F6044" w14:textId="77777777" w:rsidR="006F7DCE" w:rsidRPr="003A2448" w:rsidRDefault="006F7DCE" w:rsidP="00661F4F">
      <w:pPr>
        <w:rPr>
          <w:rFonts w:asciiTheme="minorHAnsi" w:hAnsiTheme="minorHAnsi" w:cstheme="minorHAnsi"/>
          <w:szCs w:val="22"/>
        </w:rPr>
      </w:pPr>
    </w:p>
    <w:p w14:paraId="265D12EE" w14:textId="43FE752F" w:rsidR="006F7DCE" w:rsidRPr="003A2448" w:rsidRDefault="006F7DCE" w:rsidP="00661F4F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  <w:r w:rsidRPr="003A2448">
        <w:rPr>
          <w:rFonts w:asciiTheme="minorHAnsi" w:hAnsiTheme="minorHAnsi" w:cstheme="minorHAnsi"/>
          <w:szCs w:val="22"/>
        </w:rPr>
        <w:t>A COMI</w:t>
      </w:r>
      <w:r w:rsidR="00DA0459">
        <w:rPr>
          <w:rFonts w:asciiTheme="minorHAnsi" w:hAnsiTheme="minorHAnsi" w:cstheme="minorHAnsi"/>
          <w:szCs w:val="22"/>
        </w:rPr>
        <w:t>SSÃO DE EXERCÍCIO PROFISSIONAL -</w:t>
      </w:r>
      <w:r w:rsidRPr="003A2448">
        <w:rPr>
          <w:rFonts w:asciiTheme="minorHAnsi" w:hAnsiTheme="minorHAnsi" w:cstheme="minorHAnsi"/>
          <w:szCs w:val="22"/>
        </w:rPr>
        <w:t xml:space="preserve"> CEP-CAU/RS, reunida ordinariamente </w:t>
      </w:r>
      <w:r w:rsidR="00DA0459">
        <w:rPr>
          <w:rFonts w:asciiTheme="minorHAnsi" w:hAnsiTheme="minorHAnsi" w:cstheme="minorHAnsi"/>
          <w:szCs w:val="22"/>
        </w:rPr>
        <w:t>por meio de videoconferência</w:t>
      </w:r>
      <w:r w:rsidRPr="003A2448">
        <w:rPr>
          <w:rFonts w:asciiTheme="minorHAnsi" w:hAnsiTheme="minorHAnsi" w:cstheme="minorHAnsi"/>
          <w:szCs w:val="22"/>
        </w:rPr>
        <w:t xml:space="preserve">, no dia </w:t>
      </w:r>
      <w:r w:rsidR="00DA0459">
        <w:rPr>
          <w:rFonts w:asciiTheme="minorHAnsi" w:hAnsiTheme="minorHAnsi" w:cstheme="minorHAnsi"/>
          <w:noProof/>
          <w:szCs w:val="22"/>
        </w:rPr>
        <w:t xml:space="preserve">19 </w:t>
      </w:r>
      <w:r w:rsidRPr="003A2448">
        <w:rPr>
          <w:rFonts w:asciiTheme="minorHAnsi" w:hAnsiTheme="minorHAnsi" w:cstheme="minorHAnsi"/>
          <w:szCs w:val="22"/>
        </w:rPr>
        <w:t xml:space="preserve">de </w:t>
      </w:r>
      <w:r w:rsidR="00DA0459">
        <w:rPr>
          <w:rFonts w:asciiTheme="minorHAnsi" w:hAnsiTheme="minorHAnsi" w:cstheme="minorHAnsi"/>
          <w:noProof/>
          <w:szCs w:val="22"/>
        </w:rPr>
        <w:t xml:space="preserve">outubro </w:t>
      </w:r>
      <w:r w:rsidRPr="003A2448">
        <w:rPr>
          <w:rFonts w:asciiTheme="minorHAnsi" w:hAnsiTheme="minorHAnsi" w:cstheme="minorHAnsi"/>
          <w:szCs w:val="22"/>
        </w:rPr>
        <w:t>de 2021, no uso d</w:t>
      </w:r>
      <w:r w:rsidR="00DA0459">
        <w:rPr>
          <w:rFonts w:asciiTheme="minorHAnsi" w:hAnsiTheme="minorHAnsi" w:cstheme="minorHAnsi"/>
          <w:szCs w:val="22"/>
        </w:rPr>
        <w:t>as competências que lhe confere o</w:t>
      </w:r>
      <w:r w:rsidRPr="003A2448">
        <w:rPr>
          <w:rFonts w:asciiTheme="minorHAnsi" w:hAnsiTheme="minorHAnsi" w:cstheme="minorHAnsi"/>
          <w:szCs w:val="22"/>
        </w:rPr>
        <w:t xml:space="preserve"> inciso VI do art. 95 do Regimento Interno do CAU/RS, após a</w:t>
      </w:r>
      <w:r w:rsidR="00DA0459">
        <w:rPr>
          <w:rFonts w:asciiTheme="minorHAnsi" w:hAnsiTheme="minorHAnsi" w:cstheme="minorHAnsi"/>
          <w:szCs w:val="22"/>
        </w:rPr>
        <w:t>nálise do assunto em epígrafe;</w:t>
      </w:r>
    </w:p>
    <w:p w14:paraId="5BAC029C" w14:textId="77777777" w:rsidR="006F7DCE" w:rsidRPr="003A2448" w:rsidRDefault="006F7DCE" w:rsidP="00661F4F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50051963" w14:textId="09BEDFB3" w:rsidR="006F7DCE" w:rsidRPr="00272402" w:rsidRDefault="006F7DCE" w:rsidP="00DA045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  <w:szCs w:val="22"/>
        </w:rPr>
      </w:pPr>
      <w:r w:rsidRPr="003A2448">
        <w:rPr>
          <w:rFonts w:asciiTheme="minorHAnsi" w:hAnsiTheme="minorHAnsi" w:cstheme="minorHAnsi"/>
          <w:szCs w:val="22"/>
        </w:rPr>
        <w:t xml:space="preserve">Considerando que </w:t>
      </w:r>
      <w:r w:rsidRPr="003A2448">
        <w:rPr>
          <w:rFonts w:asciiTheme="minorHAnsi" w:hAnsiTheme="minorHAnsi" w:cstheme="minorHAnsi"/>
          <w:noProof/>
          <w:szCs w:val="22"/>
        </w:rPr>
        <w:t>a Sra.</w:t>
      </w:r>
      <w:r w:rsidRPr="003A2448">
        <w:rPr>
          <w:rFonts w:asciiTheme="minorHAnsi" w:hAnsiTheme="minorHAnsi" w:cstheme="minorHAnsi"/>
          <w:szCs w:val="22"/>
        </w:rPr>
        <w:t xml:space="preserve"> </w:t>
      </w:r>
      <w:r w:rsidR="00DA0459">
        <w:rPr>
          <w:rFonts w:asciiTheme="minorHAnsi" w:hAnsiTheme="minorHAnsi" w:cstheme="minorHAnsi"/>
          <w:noProof/>
          <w:szCs w:val="22"/>
        </w:rPr>
        <w:t>T. W.</w:t>
      </w:r>
      <w:r w:rsidRPr="003A2448">
        <w:rPr>
          <w:rFonts w:asciiTheme="minorHAnsi" w:hAnsiTheme="minorHAnsi" w:cstheme="minorHAnsi"/>
          <w:szCs w:val="22"/>
        </w:rPr>
        <w:t xml:space="preserve">, pessoa física não habilitada ao exercício da arquitetura e urbanismo e inscrita no CPF nº </w:t>
      </w:r>
      <w:r w:rsidRPr="003A2448">
        <w:rPr>
          <w:rFonts w:asciiTheme="minorHAnsi" w:hAnsiTheme="minorHAnsi" w:cstheme="minorHAnsi"/>
          <w:noProof/>
          <w:szCs w:val="22"/>
        </w:rPr>
        <w:t>008.687.570-12</w:t>
      </w:r>
      <w:r w:rsidRPr="003A2448">
        <w:rPr>
          <w:rFonts w:asciiTheme="minorHAnsi" w:hAnsiTheme="minorHAnsi" w:cstheme="minorHAnsi"/>
          <w:szCs w:val="22"/>
        </w:rPr>
        <w:t xml:space="preserve">, </w:t>
      </w:r>
      <w:r w:rsidR="00DA0459">
        <w:rPr>
          <w:rFonts w:asciiTheme="minorHAnsi" w:hAnsiTheme="minorHAnsi" w:cstheme="minorHAnsi"/>
          <w:szCs w:val="22"/>
        </w:rPr>
        <w:t>teria exercido</w:t>
      </w:r>
      <w:r w:rsidRPr="003A2448">
        <w:rPr>
          <w:rFonts w:asciiTheme="minorHAnsi" w:hAnsiTheme="minorHAnsi" w:cstheme="minorHAnsi"/>
          <w:szCs w:val="22"/>
        </w:rPr>
        <w:t xml:space="preserve"> ilegalmente atividade fiscalizada pelo CAU, pertinente </w:t>
      </w:r>
      <w:r w:rsidRPr="00272402">
        <w:rPr>
          <w:rFonts w:asciiTheme="minorHAnsi" w:hAnsiTheme="minorHAnsi" w:cstheme="minorHAnsi"/>
          <w:color w:val="000000" w:themeColor="text1"/>
          <w:szCs w:val="22"/>
        </w:rPr>
        <w:t>à</w:t>
      </w:r>
      <w:r w:rsidR="00DA0459" w:rsidRPr="00272402">
        <w:rPr>
          <w:rFonts w:asciiTheme="minorHAnsi" w:hAnsiTheme="minorHAnsi" w:cstheme="minorHAnsi"/>
          <w:color w:val="000000" w:themeColor="text1"/>
          <w:szCs w:val="22"/>
        </w:rPr>
        <w:t xml:space="preserve"> obra de edificação, na Rua Passo Fundo</w:t>
      </w:r>
      <w:r w:rsidR="00167BE9" w:rsidRPr="00272402">
        <w:rPr>
          <w:rFonts w:asciiTheme="minorHAnsi" w:hAnsiTheme="minorHAnsi" w:cstheme="minorHAnsi"/>
          <w:color w:val="000000" w:themeColor="text1"/>
          <w:szCs w:val="22"/>
        </w:rPr>
        <w:t xml:space="preserve"> (VL Ambrozina)</w:t>
      </w:r>
      <w:r w:rsidR="00DA0459" w:rsidRPr="00272402">
        <w:rPr>
          <w:rFonts w:asciiTheme="minorHAnsi" w:hAnsiTheme="minorHAnsi" w:cstheme="minorHAnsi"/>
          <w:color w:val="000000" w:themeColor="text1"/>
          <w:szCs w:val="22"/>
        </w:rPr>
        <w:t>, n</w:t>
      </w:r>
      <w:r w:rsidR="00167BE9" w:rsidRPr="00272402">
        <w:rPr>
          <w:rFonts w:asciiTheme="minorHAnsi" w:hAnsiTheme="minorHAnsi" w:cstheme="minorHAnsi"/>
          <w:color w:val="000000" w:themeColor="text1"/>
          <w:szCs w:val="22"/>
        </w:rPr>
        <w:t>º 307</w:t>
      </w:r>
      <w:r w:rsidR="00DA0459" w:rsidRPr="00272402">
        <w:rPr>
          <w:rFonts w:asciiTheme="minorHAnsi" w:hAnsiTheme="minorHAnsi" w:cstheme="minorHAnsi"/>
          <w:color w:val="000000" w:themeColor="text1"/>
          <w:szCs w:val="22"/>
        </w:rPr>
        <w:t>, Passo Fundo/RS</w:t>
      </w:r>
      <w:r w:rsidR="00167BE9" w:rsidRPr="00272402">
        <w:rPr>
          <w:rFonts w:asciiTheme="minorHAnsi" w:hAnsiTheme="minorHAnsi" w:cstheme="minorHAnsi"/>
          <w:color w:val="000000" w:themeColor="text1"/>
          <w:szCs w:val="22"/>
        </w:rPr>
        <w:t>;</w:t>
      </w:r>
      <w:r w:rsidR="00DA0459" w:rsidRPr="00272402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</w:p>
    <w:p w14:paraId="6EABCB8B" w14:textId="77777777" w:rsidR="006F7DCE" w:rsidRPr="003A2448" w:rsidRDefault="006F7DCE" w:rsidP="00661F4F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4FAC98DE" w14:textId="3157A12F" w:rsidR="006F7DCE" w:rsidRPr="003A2448" w:rsidRDefault="006F7DCE" w:rsidP="00661F4F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  <w:r w:rsidRPr="003A2448">
        <w:rPr>
          <w:rFonts w:asciiTheme="minorHAnsi" w:hAnsiTheme="minorHAnsi" w:cstheme="minorHAnsi"/>
          <w:szCs w:val="22"/>
        </w:rPr>
        <w:t xml:space="preserve">Considerando que a multa, imposta por meio do Auto de Infração no valor de R$ </w:t>
      </w:r>
      <w:r w:rsidRPr="003A2448">
        <w:rPr>
          <w:rFonts w:asciiTheme="minorHAnsi" w:hAnsiTheme="minorHAnsi" w:cstheme="minorHAnsi"/>
          <w:noProof/>
          <w:szCs w:val="22"/>
        </w:rPr>
        <w:t>1.142,82</w:t>
      </w:r>
      <w:r w:rsidRPr="003A2448">
        <w:rPr>
          <w:rFonts w:asciiTheme="minorHAnsi" w:hAnsiTheme="minorHAnsi" w:cstheme="minorHAnsi"/>
          <w:szCs w:val="22"/>
        </w:rPr>
        <w:t xml:space="preserve"> (</w:t>
      </w:r>
      <w:r w:rsidRPr="003A2448">
        <w:rPr>
          <w:rFonts w:asciiTheme="minorHAnsi" w:hAnsiTheme="minorHAnsi" w:cstheme="minorHAnsi"/>
          <w:noProof/>
          <w:szCs w:val="22"/>
        </w:rPr>
        <w:t>um mil, cento e quarenta e dois reais e oitenta e dois centavos</w:t>
      </w:r>
      <w:r w:rsidRPr="003A2448">
        <w:rPr>
          <w:rFonts w:asciiTheme="minorHAnsi" w:hAnsiTheme="minorHAnsi" w:cstheme="minorHAnsi"/>
          <w:szCs w:val="22"/>
        </w:rPr>
        <w:t xml:space="preserve">), foi aplicada de forma </w:t>
      </w:r>
      <w:r w:rsidRPr="003A2448">
        <w:rPr>
          <w:rFonts w:asciiTheme="minorHAnsi" w:hAnsiTheme="minorHAnsi" w:cstheme="minorHAnsi"/>
          <w:noProof/>
          <w:szCs w:val="22"/>
        </w:rPr>
        <w:t>incorreta, tendo em vista que não restou consumada a infração prevista no art. 35, da Resolução CAU/BR nº 022/2012</w:t>
      </w:r>
      <w:r w:rsidRPr="003A2448">
        <w:rPr>
          <w:rFonts w:asciiTheme="minorHAnsi" w:hAnsiTheme="minorHAnsi" w:cstheme="minorHAnsi"/>
          <w:szCs w:val="22"/>
        </w:rPr>
        <w:t>;</w:t>
      </w:r>
    </w:p>
    <w:p w14:paraId="2B7162C7" w14:textId="77777777" w:rsidR="006F7DCE" w:rsidRDefault="006F7DCE" w:rsidP="00661F4F">
      <w:pPr>
        <w:tabs>
          <w:tab w:val="left" w:pos="1418"/>
        </w:tabs>
        <w:jc w:val="both"/>
        <w:rPr>
          <w:rFonts w:asciiTheme="minorHAnsi" w:hAnsiTheme="minorHAnsi" w:cstheme="minorHAnsi"/>
          <w:b/>
          <w:szCs w:val="22"/>
        </w:rPr>
      </w:pPr>
    </w:p>
    <w:p w14:paraId="71A7DE59" w14:textId="77777777" w:rsidR="00661C8B" w:rsidRPr="003A2448" w:rsidRDefault="00661C8B" w:rsidP="00661F4F">
      <w:pPr>
        <w:tabs>
          <w:tab w:val="left" w:pos="1418"/>
        </w:tabs>
        <w:jc w:val="both"/>
        <w:rPr>
          <w:rFonts w:asciiTheme="minorHAnsi" w:hAnsiTheme="minorHAnsi" w:cstheme="minorHAnsi"/>
          <w:b/>
          <w:szCs w:val="22"/>
        </w:rPr>
      </w:pPr>
    </w:p>
    <w:p w14:paraId="7CDFF54B" w14:textId="7A988BE6" w:rsidR="006F7DCE" w:rsidRPr="00DA0459" w:rsidRDefault="006F7DCE" w:rsidP="00272402">
      <w:pPr>
        <w:tabs>
          <w:tab w:val="left" w:pos="1418"/>
        </w:tabs>
        <w:jc w:val="both"/>
        <w:rPr>
          <w:rFonts w:asciiTheme="minorHAnsi" w:hAnsiTheme="minorHAnsi" w:cstheme="minorHAnsi"/>
          <w:color w:val="FF0000"/>
          <w:szCs w:val="22"/>
        </w:rPr>
      </w:pPr>
      <w:r w:rsidRPr="003A2448">
        <w:rPr>
          <w:rFonts w:asciiTheme="minorHAnsi" w:hAnsiTheme="minorHAnsi" w:cstheme="minorHAnsi"/>
          <w:b/>
          <w:szCs w:val="22"/>
        </w:rPr>
        <w:t>DELIBEROU:</w:t>
      </w:r>
    </w:p>
    <w:p w14:paraId="6EAAC1E1" w14:textId="77777777" w:rsidR="00DA0459" w:rsidRPr="00272402" w:rsidRDefault="00DA0459" w:rsidP="00DA0459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27DCD039" w14:textId="493BE765" w:rsidR="00DA0459" w:rsidRPr="00272402" w:rsidRDefault="00DA0459" w:rsidP="00DA0459">
      <w:pPr>
        <w:pStyle w:val="PargrafodaLista"/>
        <w:numPr>
          <w:ilvl w:val="0"/>
          <w:numId w:val="5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  <w:szCs w:val="22"/>
        </w:rPr>
      </w:pPr>
      <w:r w:rsidRPr="00272402">
        <w:rPr>
          <w:rFonts w:asciiTheme="minorHAnsi" w:hAnsiTheme="minorHAnsi" w:cstheme="minorHAnsi"/>
          <w:color w:val="000000" w:themeColor="text1"/>
        </w:rPr>
        <w:t xml:space="preserve">Por aprovar, unanimemente, o voto da relatora, Conselheira Ingrid Louise de Souza Dahm, decidindo </w:t>
      </w:r>
      <w:r w:rsidRPr="00272402">
        <w:rPr>
          <w:rFonts w:asciiTheme="minorHAnsi" w:hAnsiTheme="minorHAnsi" w:cstheme="minorHAnsi"/>
          <w:noProof/>
          <w:color w:val="000000" w:themeColor="text1"/>
        </w:rPr>
        <w:t xml:space="preserve">por deferir a defesa apresentada pela autuada, anulando o auto de infração e a multa decorrente deste, com o consequente arquivamento fundamentado do processo, com fulcro na Deliberação Plenária do CAU/RS nº 1.028/2019, bem como no art. 19, </w:t>
      </w:r>
      <w:r w:rsidRPr="00272402">
        <w:rPr>
          <w:rFonts w:asciiTheme="minorHAnsi" w:hAnsiTheme="minorHAnsi" w:cstheme="minorHAnsi"/>
          <w:i/>
          <w:noProof/>
          <w:color w:val="000000" w:themeColor="text1"/>
        </w:rPr>
        <w:t>caput</w:t>
      </w:r>
      <w:r w:rsidRPr="00272402">
        <w:rPr>
          <w:rFonts w:asciiTheme="minorHAnsi" w:hAnsiTheme="minorHAnsi" w:cstheme="minorHAnsi"/>
          <w:noProof/>
          <w:color w:val="000000" w:themeColor="text1"/>
        </w:rPr>
        <w:t xml:space="preserve">, da Resolução CAU/BR nº 022/2012, </w:t>
      </w:r>
      <w:r w:rsidRPr="00272402">
        <w:rPr>
          <w:rFonts w:asciiTheme="minorHAnsi" w:hAnsiTheme="minorHAnsi" w:cstheme="minorHAnsi"/>
          <w:color w:val="000000" w:themeColor="text1"/>
        </w:rPr>
        <w:t xml:space="preserve">uma vez que se trata de autoconstrução, em que se verifica o estado de necessidade, previsto no art. 23, inciso I, c/c art. 24, ambos do Código Penal, e, assim, não se consuma a infração por exercício ilegal da profissão, por ausência de ilicitude (antijuridicidade); </w:t>
      </w:r>
    </w:p>
    <w:p w14:paraId="1A28FCD0" w14:textId="77777777" w:rsidR="00272402" w:rsidRPr="003A756E" w:rsidRDefault="00272402" w:rsidP="00272402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  <w:color w:val="000000" w:themeColor="text1"/>
          <w:szCs w:val="22"/>
        </w:rPr>
      </w:pPr>
    </w:p>
    <w:p w14:paraId="1CE89BFD" w14:textId="20B9D52F" w:rsidR="00DA0459" w:rsidRDefault="00DA0459" w:rsidP="00DA0459">
      <w:pPr>
        <w:pStyle w:val="PargrafodaLista"/>
        <w:numPr>
          <w:ilvl w:val="0"/>
          <w:numId w:val="5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</w:t>
      </w:r>
      <w:r w:rsidRPr="00723BF7">
        <w:rPr>
          <w:rFonts w:asciiTheme="minorHAnsi" w:hAnsiTheme="minorHAnsi" w:cstheme="minorHAnsi"/>
          <w:szCs w:val="22"/>
        </w:rPr>
        <w:t>or informar o interessado desta decisão</w:t>
      </w:r>
      <w:r>
        <w:rPr>
          <w:rFonts w:asciiTheme="minorHAnsi" w:hAnsiTheme="minorHAnsi" w:cstheme="minorHAnsi"/>
          <w:szCs w:val="22"/>
        </w:rPr>
        <w:t>,</w:t>
      </w:r>
      <w:r w:rsidRPr="00723BF7">
        <w:rPr>
          <w:rFonts w:asciiTheme="minorHAnsi" w:hAnsiTheme="minorHAnsi" w:cstheme="minorHAnsi"/>
          <w:color w:val="0070C0"/>
          <w:szCs w:val="22"/>
        </w:rPr>
        <w:t xml:space="preserve"> </w:t>
      </w:r>
      <w:r w:rsidRPr="00723BF7">
        <w:rPr>
          <w:rFonts w:asciiTheme="minorHAnsi" w:hAnsiTheme="minorHAnsi" w:cstheme="minorHAnsi"/>
          <w:szCs w:val="22"/>
        </w:rPr>
        <w:t xml:space="preserve">concedendo-lhe o prazo de 30 (trinta) dias para, querendo, interpor recurso ao Plenário do CAU/RS, em conformidade com o disposto no art. 20, </w:t>
      </w:r>
      <w:r>
        <w:rPr>
          <w:rFonts w:asciiTheme="minorHAnsi" w:hAnsiTheme="minorHAnsi" w:cstheme="minorHAnsi"/>
          <w:szCs w:val="22"/>
        </w:rPr>
        <w:t>da Resolução CAU/BR nº 022/2012.</w:t>
      </w:r>
    </w:p>
    <w:p w14:paraId="733573BD" w14:textId="77777777" w:rsidR="00DA0459" w:rsidRDefault="00DA0459" w:rsidP="00661F4F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195E9D0D" w14:textId="4F8E7824" w:rsidR="006F7DCE" w:rsidRPr="003A2448" w:rsidRDefault="006F7DCE" w:rsidP="00661F4F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  <w:bookmarkStart w:id="0" w:name="_GoBack"/>
      <w:bookmarkEnd w:id="0"/>
      <w:r w:rsidRPr="003A2448">
        <w:rPr>
          <w:rFonts w:asciiTheme="minorHAnsi" w:hAnsiTheme="minorHAnsi" w:cstheme="minorHAnsi"/>
          <w:szCs w:val="22"/>
        </w:rPr>
        <w:t xml:space="preserve">Porto </w:t>
      </w:r>
      <w:r w:rsidR="00DA0459">
        <w:rPr>
          <w:rFonts w:asciiTheme="minorHAnsi" w:hAnsiTheme="minorHAnsi" w:cstheme="minorHAnsi"/>
          <w:szCs w:val="22"/>
        </w:rPr>
        <w:t>Alegre -</w:t>
      </w:r>
      <w:r w:rsidRPr="003A2448">
        <w:rPr>
          <w:rFonts w:asciiTheme="minorHAnsi" w:hAnsiTheme="minorHAnsi" w:cstheme="minorHAnsi"/>
          <w:szCs w:val="22"/>
        </w:rPr>
        <w:t xml:space="preserve"> RS, </w:t>
      </w:r>
      <w:r w:rsidR="00A24115">
        <w:rPr>
          <w:rFonts w:asciiTheme="minorHAnsi" w:hAnsiTheme="minorHAnsi" w:cstheme="minorHAnsi"/>
          <w:noProof/>
          <w:szCs w:val="22"/>
        </w:rPr>
        <w:t>19</w:t>
      </w:r>
      <w:r w:rsidRPr="003A2448">
        <w:rPr>
          <w:rFonts w:asciiTheme="minorHAnsi" w:hAnsiTheme="minorHAnsi" w:cstheme="minorHAnsi"/>
          <w:szCs w:val="22"/>
        </w:rPr>
        <w:t xml:space="preserve"> de </w:t>
      </w:r>
      <w:r w:rsidR="00A24115">
        <w:rPr>
          <w:rFonts w:asciiTheme="minorHAnsi" w:hAnsiTheme="minorHAnsi" w:cstheme="minorHAnsi"/>
          <w:noProof/>
          <w:szCs w:val="22"/>
        </w:rPr>
        <w:t xml:space="preserve">outubro </w:t>
      </w:r>
      <w:r w:rsidRPr="003A2448">
        <w:rPr>
          <w:rFonts w:asciiTheme="minorHAnsi" w:hAnsiTheme="minorHAnsi" w:cstheme="minorHAnsi"/>
          <w:szCs w:val="22"/>
        </w:rPr>
        <w:t>de 2021.</w:t>
      </w:r>
    </w:p>
    <w:p w14:paraId="5DBBB305" w14:textId="77777777" w:rsidR="006F7DCE" w:rsidRDefault="006F7DCE" w:rsidP="00661F4F">
      <w:pPr>
        <w:rPr>
          <w:rFonts w:asciiTheme="minorHAnsi" w:hAnsiTheme="minorHAnsi" w:cstheme="minorHAnsi"/>
          <w:szCs w:val="22"/>
        </w:rPr>
      </w:pPr>
    </w:p>
    <w:p w14:paraId="51E475F0" w14:textId="77777777" w:rsidR="00661C8B" w:rsidRDefault="00661C8B" w:rsidP="00661F4F">
      <w:pPr>
        <w:rPr>
          <w:rFonts w:asciiTheme="minorHAnsi" w:hAnsiTheme="minorHAnsi" w:cstheme="minorHAnsi"/>
          <w:szCs w:val="22"/>
        </w:rPr>
      </w:pPr>
    </w:p>
    <w:p w14:paraId="7F28AA56" w14:textId="77777777" w:rsidR="00661C8B" w:rsidRPr="003A2448" w:rsidRDefault="00661C8B" w:rsidP="00661F4F">
      <w:pPr>
        <w:rPr>
          <w:rFonts w:asciiTheme="minorHAnsi" w:hAnsiTheme="minorHAnsi" w:cstheme="minorHAnsi"/>
          <w:szCs w:val="22"/>
        </w:rPr>
        <w:sectPr w:rsidR="00661C8B" w:rsidRPr="003A2448" w:rsidSect="00C85141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14:paraId="2C9DDB58" w14:textId="5402C0D6" w:rsidR="006F7DCE" w:rsidRPr="003A2448" w:rsidRDefault="00A24115" w:rsidP="00661F4F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lastRenderedPageBreak/>
        <w:t>Acompanhada</w:t>
      </w:r>
      <w:r w:rsidR="006F7DCE" w:rsidRPr="003A2448">
        <w:rPr>
          <w:rFonts w:asciiTheme="minorHAnsi" w:hAnsiTheme="minorHAnsi" w:cstheme="minorHAnsi"/>
          <w:szCs w:val="22"/>
        </w:rPr>
        <w:t xml:space="preserve"> d</w:t>
      </w:r>
      <w:r w:rsidR="004A07BF" w:rsidRPr="003A2448">
        <w:rPr>
          <w:rFonts w:asciiTheme="minorHAnsi" w:hAnsiTheme="minorHAnsi" w:cstheme="minorHAnsi"/>
          <w:szCs w:val="22"/>
        </w:rPr>
        <w:t>os votos das conselheiras Marília Pereira de Ardovino Barbosa</w:t>
      </w:r>
      <w:r w:rsidR="006F7DCE" w:rsidRPr="003A2448">
        <w:rPr>
          <w:rFonts w:asciiTheme="minorHAnsi" w:hAnsiTheme="minorHAnsi" w:cstheme="minorHAnsi"/>
          <w:szCs w:val="22"/>
        </w:rPr>
        <w:t>,</w:t>
      </w:r>
      <w:r w:rsidR="004A07BF" w:rsidRPr="003A2448">
        <w:rPr>
          <w:rFonts w:asciiTheme="minorHAnsi" w:hAnsiTheme="minorHAnsi" w:cstheme="minorHAnsi"/>
          <w:szCs w:val="22"/>
        </w:rPr>
        <w:t xml:space="preserve"> Débora Francele Rodrigues da Silva e Patrícia Lopes Silva, </w:t>
      </w:r>
      <w:r w:rsidR="006F7DCE" w:rsidRPr="003A2448">
        <w:rPr>
          <w:rFonts w:asciiTheme="minorHAnsi" w:hAnsiTheme="minorHAnsi" w:cstheme="minorHAnsi"/>
          <w:szCs w:val="22"/>
        </w:rPr>
        <w:t>atesto a veracidade das informações aqui apresentadas.</w:t>
      </w:r>
    </w:p>
    <w:p w14:paraId="3EF479F0" w14:textId="77777777" w:rsidR="006F7DCE" w:rsidRPr="003A2448" w:rsidRDefault="006F7DCE" w:rsidP="00661F4F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43F6C427" w14:textId="77777777" w:rsidR="006F7DCE" w:rsidRPr="003A2448" w:rsidRDefault="006F7DCE" w:rsidP="00661F4F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6CCFEF72" w14:textId="77777777" w:rsidR="006F7DCE" w:rsidRPr="003A2448" w:rsidRDefault="006F7DCE" w:rsidP="00661F4F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0021DC1C" w14:textId="77777777" w:rsidR="006F7DCE" w:rsidRPr="003A2448" w:rsidRDefault="006F7DCE" w:rsidP="00661F4F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2E05BCAB" w14:textId="4A61E0EF" w:rsidR="006F7DCE" w:rsidRPr="003A2448" w:rsidRDefault="004A07BF" w:rsidP="00661F4F">
      <w:pPr>
        <w:tabs>
          <w:tab w:val="left" w:pos="1418"/>
        </w:tabs>
        <w:jc w:val="center"/>
        <w:rPr>
          <w:rFonts w:asciiTheme="minorHAnsi" w:hAnsiTheme="minorHAnsi" w:cstheme="minorHAnsi"/>
          <w:b/>
          <w:szCs w:val="22"/>
        </w:rPr>
      </w:pPr>
      <w:r w:rsidRPr="003A2448">
        <w:rPr>
          <w:rFonts w:asciiTheme="minorHAnsi" w:hAnsiTheme="minorHAnsi" w:cstheme="minorHAnsi"/>
          <w:b/>
          <w:szCs w:val="22"/>
        </w:rPr>
        <w:t>Ingrid Louise de Souza Dahm</w:t>
      </w:r>
    </w:p>
    <w:p w14:paraId="2D23C331" w14:textId="3410CDC4" w:rsidR="006F7DCE" w:rsidRPr="003A2448" w:rsidRDefault="004A07BF" w:rsidP="00661F4F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  <w:r w:rsidRPr="003A2448">
        <w:rPr>
          <w:rFonts w:asciiTheme="minorHAnsi" w:hAnsiTheme="minorHAnsi" w:cstheme="minorHAnsi"/>
          <w:szCs w:val="22"/>
        </w:rPr>
        <w:t>Conselheira</w:t>
      </w:r>
      <w:r w:rsidR="006F7DCE" w:rsidRPr="003A2448">
        <w:rPr>
          <w:rFonts w:asciiTheme="minorHAnsi" w:hAnsiTheme="minorHAnsi" w:cstheme="minorHAnsi"/>
          <w:szCs w:val="22"/>
        </w:rPr>
        <w:t xml:space="preserve"> da Comissão de Exercício Profissional</w:t>
      </w:r>
      <w:r w:rsidRPr="003A2448">
        <w:rPr>
          <w:rFonts w:asciiTheme="minorHAnsi" w:hAnsiTheme="minorHAnsi" w:cstheme="minorHAnsi"/>
          <w:szCs w:val="22"/>
        </w:rPr>
        <w:t xml:space="preserve"> - CEP-CAU/RS</w:t>
      </w:r>
    </w:p>
    <w:p w14:paraId="5003F336" w14:textId="77777777" w:rsidR="006F7DCE" w:rsidRPr="003A2448" w:rsidRDefault="006F7DCE" w:rsidP="00661F4F">
      <w:pPr>
        <w:rPr>
          <w:rFonts w:asciiTheme="minorHAnsi" w:hAnsiTheme="minorHAnsi" w:cstheme="minorHAnsi"/>
          <w:szCs w:val="22"/>
        </w:rPr>
      </w:pPr>
    </w:p>
    <w:p w14:paraId="4296323D" w14:textId="77777777" w:rsidR="006F7DCE" w:rsidRPr="003A2448" w:rsidRDefault="006F7DCE" w:rsidP="00661F4F">
      <w:pPr>
        <w:rPr>
          <w:rFonts w:asciiTheme="minorHAnsi" w:hAnsiTheme="minorHAnsi" w:cstheme="minorHAnsi"/>
          <w:szCs w:val="22"/>
        </w:rPr>
        <w:sectPr w:rsidR="006F7DCE" w:rsidRPr="003A2448" w:rsidSect="00C85141">
          <w:type w:val="continuous"/>
          <w:pgSz w:w="11900" w:h="16840" w:code="9"/>
          <w:pgMar w:top="1985" w:right="851" w:bottom="851" w:left="1701" w:header="1418" w:footer="567" w:gutter="0"/>
          <w:cols w:space="708"/>
          <w:docGrid w:linePitch="326"/>
        </w:sectPr>
      </w:pPr>
    </w:p>
    <w:p w14:paraId="17121CEA" w14:textId="77777777" w:rsidR="006F7DCE" w:rsidRPr="003A2448" w:rsidRDefault="006F7DCE" w:rsidP="00661F4F">
      <w:pPr>
        <w:rPr>
          <w:rFonts w:asciiTheme="minorHAnsi" w:hAnsiTheme="minorHAnsi" w:cstheme="minorHAnsi"/>
          <w:szCs w:val="22"/>
        </w:rPr>
      </w:pPr>
    </w:p>
    <w:sectPr w:rsidR="006F7DCE" w:rsidRPr="003A2448" w:rsidSect="006F7DCE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6C4ED9" w14:textId="77777777" w:rsidR="006F7DCE" w:rsidRDefault="006F7DCE" w:rsidP="00B41047">
      <w:r>
        <w:separator/>
      </w:r>
    </w:p>
  </w:endnote>
  <w:endnote w:type="continuationSeparator" w:id="0">
    <w:p w14:paraId="73BB3C86" w14:textId="77777777" w:rsidR="006F7DCE" w:rsidRDefault="006F7DCE" w:rsidP="00B41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8B7BE1" w14:textId="77777777" w:rsidR="006F7DCE" w:rsidRPr="0093154B" w:rsidRDefault="006F7DCE" w:rsidP="00C85141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71C186B" w14:textId="77777777" w:rsidR="006F7DCE" w:rsidRDefault="006F7DCE" w:rsidP="00C85141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E184C2" w14:textId="77777777" w:rsidR="006F7DCE" w:rsidRPr="003F1946" w:rsidRDefault="006F7DCE" w:rsidP="00C85141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431085410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5AECFAF" w14:textId="77777777" w:rsidR="006F7DCE" w:rsidRPr="003F1946" w:rsidRDefault="006F7DCE" w:rsidP="00C85141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1DA5BF" w14:textId="77777777" w:rsidR="006F7DCE" w:rsidRPr="0093154B" w:rsidRDefault="006F7DCE" w:rsidP="00C85141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46C582B" w14:textId="77777777" w:rsidR="006F7DCE" w:rsidRDefault="006F7DCE" w:rsidP="00C85141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7F43E9" w14:textId="77777777" w:rsidR="006F7DCE" w:rsidRPr="003F1946" w:rsidRDefault="006F7DCE" w:rsidP="00C85141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EBECD0" w14:textId="77777777" w:rsidR="006F7DCE" w:rsidRDefault="006F7DCE" w:rsidP="00B41047">
      <w:r>
        <w:separator/>
      </w:r>
    </w:p>
  </w:footnote>
  <w:footnote w:type="continuationSeparator" w:id="0">
    <w:p w14:paraId="08A9A598" w14:textId="77777777" w:rsidR="006F7DCE" w:rsidRDefault="006F7DCE" w:rsidP="00B410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A1FE25" w14:textId="77777777" w:rsidR="006F7DCE" w:rsidRPr="009E4E5A" w:rsidRDefault="006F7DCE" w:rsidP="00C85141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14902DA1" wp14:editId="7A33246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706BEA" w14:textId="77777777" w:rsidR="006F7DCE" w:rsidRPr="009E4E5A" w:rsidRDefault="006F7DCE" w:rsidP="00C85141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1312" behindDoc="1" locked="0" layoutInCell="1" allowOverlap="1" wp14:anchorId="17092026" wp14:editId="54230E4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7AD085E"/>
    <w:multiLevelType w:val="multilevel"/>
    <w:tmpl w:val="DEACED52"/>
    <w:styleLink w:val="ManifestaesTcnicas"/>
    <w:lvl w:ilvl="0">
      <w:start w:val="1"/>
      <w:numFmt w:val="upperRoman"/>
      <w:lvlText w:val="CAPÍTULO %1"/>
      <w:lvlJc w:val="left"/>
      <w:pPr>
        <w:ind w:left="1134" w:firstLine="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upperRoman"/>
      <w:lvlText w:val="Seção %2"/>
      <w:lvlJc w:val="left"/>
      <w:pPr>
        <w:ind w:left="1701" w:firstLine="0"/>
      </w:pPr>
      <w:rPr>
        <w:rFonts w:ascii="Times New Roman" w:hAnsi="Times New Roman" w:hint="default"/>
        <w:sz w:val="24"/>
      </w:rPr>
    </w:lvl>
    <w:lvl w:ilvl="2">
      <w:start w:val="1"/>
      <w:numFmt w:val="upperRoman"/>
      <w:lvlText w:val="Subseção %3"/>
      <w:lvlJc w:val="left"/>
      <w:pPr>
        <w:ind w:left="2268" w:firstLine="0"/>
      </w:pPr>
      <w:rPr>
        <w:rFonts w:ascii="Times New Roman" w:hAnsi="Times New Roman" w:hint="default"/>
        <w:sz w:val="22"/>
      </w:rPr>
    </w:lvl>
    <w:lvl w:ilvl="3">
      <w:start w:val="1"/>
      <w:numFmt w:val="none"/>
      <w:lvlText w:val="(%4)"/>
      <w:lvlJc w:val="left"/>
      <w:pPr>
        <w:ind w:left="0" w:firstLine="0"/>
      </w:pPr>
      <w:rPr>
        <w:rFonts w:ascii="Times New Roman" w:hAnsi="Times New Roman" w:hint="default"/>
        <w:b/>
        <w:i w:val="0"/>
        <w:sz w:val="28"/>
      </w:rPr>
    </w:lvl>
    <w:lvl w:ilvl="4">
      <w:start w:val="1"/>
      <w:numFmt w:val="lowerLetter"/>
      <w:lvlText w:val="(%5)"/>
      <w:lvlJc w:val="left"/>
      <w:pPr>
        <w:ind w:left="226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68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68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68" w:firstLine="0"/>
      </w:pPr>
      <w:rPr>
        <w:rFonts w:hint="default"/>
      </w:rPr>
    </w:lvl>
  </w:abstractNum>
  <w:abstractNum w:abstractNumId="2" w15:restartNumberingAfterBreak="1">
    <w:nsid w:val="3F71063D"/>
    <w:multiLevelType w:val="multilevel"/>
    <w:tmpl w:val="B430039E"/>
    <w:styleLink w:val="Legislao"/>
    <w:lvl w:ilvl="0">
      <w:start w:val="1"/>
      <w:numFmt w:val="decimal"/>
      <w:lvlText w:val="Art. %1º"/>
      <w:lvlJc w:val="left"/>
      <w:pPr>
        <w:ind w:left="0" w:firstLine="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Art. %2"/>
      <w:lvlJc w:val="left"/>
      <w:pPr>
        <w:ind w:left="0" w:firstLine="0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§ %3º."/>
      <w:lvlJc w:val="left"/>
      <w:pPr>
        <w:ind w:left="0" w:firstLine="0"/>
      </w:pPr>
      <w:rPr>
        <w:rFonts w:ascii="Times New Roman" w:hAnsi="Times New Roman" w:hint="default"/>
        <w:sz w:val="22"/>
      </w:rPr>
    </w:lvl>
    <w:lvl w:ilvl="3">
      <w:start w:val="1"/>
      <w:numFmt w:val="upperRoman"/>
      <w:lvlText w:val="%4 -"/>
      <w:lvlJc w:val="left"/>
      <w:pPr>
        <w:ind w:left="0" w:firstLine="0"/>
      </w:pPr>
      <w:rPr>
        <w:rFonts w:ascii="Times New Roman" w:hAnsi="Times New Roman" w:hint="default"/>
        <w:sz w:val="22"/>
      </w:rPr>
    </w:lvl>
    <w:lvl w:ilvl="4">
      <w:start w:val="1"/>
      <w:numFmt w:val="lowerLetter"/>
      <w:lvlText w:val="%5)"/>
      <w:lvlJc w:val="left"/>
      <w:pPr>
        <w:ind w:left="0" w:firstLine="0"/>
      </w:pPr>
      <w:rPr>
        <w:rFonts w:ascii="Times New Roman" w:hAnsi="Times New Roman" w:hint="default"/>
        <w:sz w:val="22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Times New Roman" w:hAnsi="Times New Roman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1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047"/>
    <w:rsid w:val="00065C9C"/>
    <w:rsid w:val="00080AF9"/>
    <w:rsid w:val="000D1860"/>
    <w:rsid w:val="000D756A"/>
    <w:rsid w:val="000E32C5"/>
    <w:rsid w:val="00167BE9"/>
    <w:rsid w:val="00272402"/>
    <w:rsid w:val="00272A33"/>
    <w:rsid w:val="002733A4"/>
    <w:rsid w:val="002A3A94"/>
    <w:rsid w:val="002B477C"/>
    <w:rsid w:val="003A2448"/>
    <w:rsid w:val="004A07BF"/>
    <w:rsid w:val="004F17E9"/>
    <w:rsid w:val="00563143"/>
    <w:rsid w:val="00581234"/>
    <w:rsid w:val="005D229C"/>
    <w:rsid w:val="00661C8B"/>
    <w:rsid w:val="00661F4F"/>
    <w:rsid w:val="006E33DA"/>
    <w:rsid w:val="006E4912"/>
    <w:rsid w:val="006F7DCE"/>
    <w:rsid w:val="007A1BA4"/>
    <w:rsid w:val="007C5056"/>
    <w:rsid w:val="007D4063"/>
    <w:rsid w:val="00800B4F"/>
    <w:rsid w:val="008144B4"/>
    <w:rsid w:val="008600ED"/>
    <w:rsid w:val="008C6894"/>
    <w:rsid w:val="009618BE"/>
    <w:rsid w:val="00973687"/>
    <w:rsid w:val="009778BF"/>
    <w:rsid w:val="00A00A7E"/>
    <w:rsid w:val="00A0326A"/>
    <w:rsid w:val="00A24115"/>
    <w:rsid w:val="00A55C50"/>
    <w:rsid w:val="00A90200"/>
    <w:rsid w:val="00A9795B"/>
    <w:rsid w:val="00B1584D"/>
    <w:rsid w:val="00B35C7F"/>
    <w:rsid w:val="00B41047"/>
    <w:rsid w:val="00C53161"/>
    <w:rsid w:val="00C85141"/>
    <w:rsid w:val="00CF535B"/>
    <w:rsid w:val="00D30CCD"/>
    <w:rsid w:val="00D56BCF"/>
    <w:rsid w:val="00DA0459"/>
    <w:rsid w:val="00E17205"/>
    <w:rsid w:val="00E631E4"/>
    <w:rsid w:val="00E67683"/>
    <w:rsid w:val="00E921D2"/>
    <w:rsid w:val="00F9611A"/>
    <w:rsid w:val="00FF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8EB33"/>
  <w15:chartTrackingRefBased/>
  <w15:docId w15:val="{3679317E-C87A-4E5A-A2CB-5580D64B3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047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ManifestaesTcnicas">
    <w:name w:val="Manifestações Técnicas"/>
    <w:uiPriority w:val="99"/>
    <w:rsid w:val="009618BE"/>
    <w:pPr>
      <w:numPr>
        <w:numId w:val="1"/>
      </w:numPr>
    </w:pPr>
  </w:style>
  <w:style w:type="paragraph" w:styleId="Ttulo">
    <w:name w:val="Title"/>
    <w:basedOn w:val="Normal"/>
    <w:next w:val="Normal"/>
    <w:link w:val="TtuloChar"/>
    <w:uiPriority w:val="10"/>
    <w:qFormat/>
    <w:rsid w:val="009618BE"/>
    <w:pPr>
      <w:contextualSpacing/>
    </w:pPr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618BE"/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numbering" w:customStyle="1" w:styleId="Legislao">
    <w:name w:val="Legislação"/>
    <w:rsid w:val="008600ED"/>
    <w:pPr>
      <w:numPr>
        <w:numId w:val="3"/>
      </w:numPr>
    </w:pPr>
  </w:style>
  <w:style w:type="paragraph" w:styleId="Cabealho">
    <w:name w:val="header"/>
    <w:basedOn w:val="Normal"/>
    <w:link w:val="CabealhoChar"/>
    <w:uiPriority w:val="99"/>
    <w:unhideWhenUsed/>
    <w:rsid w:val="00B4104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41047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B41047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B41047"/>
    <w:rPr>
      <w:rFonts w:ascii="Cambria" w:eastAsia="Cambria" w:hAnsi="Cambria" w:cs="Times New Roman"/>
      <w:sz w:val="24"/>
      <w:szCs w:val="24"/>
    </w:rPr>
  </w:style>
  <w:style w:type="paragraph" w:styleId="PargrafodaLista">
    <w:name w:val="List Paragraph"/>
    <w:basedOn w:val="Normal"/>
    <w:qFormat/>
    <w:rsid w:val="00B41047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B4104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4104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41047"/>
    <w:rPr>
      <w:rFonts w:ascii="Cambria" w:eastAsia="Cambria" w:hAnsi="Cambria" w:cs="Times New Roman"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4104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41047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41047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B41047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104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1047"/>
    <w:rPr>
      <w:rFonts w:ascii="Segoe UI" w:eastAsia="Cambr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E93B7-588C-4C14-A817-CA3AC925C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2</Pages>
  <Words>345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Flávio Salamoni Barros Silva</dc:creator>
  <cp:keywords/>
  <dc:description/>
  <cp:lastModifiedBy>Eduardo Sprenger da Silva</cp:lastModifiedBy>
  <cp:revision>7</cp:revision>
  <dcterms:created xsi:type="dcterms:W3CDTF">2021-10-30T11:52:00Z</dcterms:created>
  <dcterms:modified xsi:type="dcterms:W3CDTF">2022-08-30T17:16:00Z</dcterms:modified>
</cp:coreProperties>
</file>