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COMISSÃO DE PATRIMÔNIO CULTURAL DO CAU/RS (CPC-CAU/RS).</w:t>
            </w:r>
          </w:p>
        </w:tc>
      </w:tr>
      <w:tr w:rsidR="00DD020A" w:rsidRPr="004B772F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4B772F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4B772F" w:rsidRDefault="00DD020A" w:rsidP="007A42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EXTRAORDINÁRIA 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PARA TRATAR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43EF4">
              <w:rPr>
                <w:rFonts w:asciiTheme="minorHAnsi" w:hAnsiTheme="minorHAnsi" w:cstheme="minorHAnsi"/>
                <w:sz w:val="22"/>
                <w:szCs w:val="22"/>
              </w:rPr>
              <w:t>OS TRABALHOS DA REDEPAC</w:t>
            </w:r>
            <w:r w:rsidR="007A422E">
              <w:rPr>
                <w:rFonts w:asciiTheme="minorHAnsi" w:hAnsiTheme="minorHAnsi" w:cstheme="minorHAnsi"/>
                <w:sz w:val="22"/>
                <w:szCs w:val="22"/>
              </w:rPr>
              <w:t xml:space="preserve"> PARA 2023</w:t>
            </w:r>
          </w:p>
        </w:tc>
      </w:tr>
      <w:tr w:rsidR="00DD020A" w:rsidRPr="004B772F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4B772F" w:rsidRDefault="00DD020A" w:rsidP="005B16C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5B16CE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5B16C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CPC-CAU/RS</w:t>
            </w:r>
          </w:p>
        </w:tc>
      </w:tr>
    </w:tbl>
    <w:p w:rsidR="00DD020A" w:rsidRPr="004B772F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5B16CE">
        <w:rPr>
          <w:rFonts w:asciiTheme="minorHAnsi" w:hAnsiTheme="minorHAnsi" w:cstheme="minorHAnsi"/>
          <w:sz w:val="22"/>
          <w:szCs w:val="22"/>
        </w:rPr>
        <w:t>1</w:t>
      </w:r>
      <w:r w:rsidR="00103631">
        <w:rPr>
          <w:rFonts w:asciiTheme="minorHAnsi" w:hAnsiTheme="minorHAnsi" w:cstheme="minorHAnsi"/>
          <w:sz w:val="22"/>
          <w:szCs w:val="22"/>
        </w:rPr>
        <w:t>5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5B16CE">
        <w:rPr>
          <w:rFonts w:asciiTheme="minorHAnsi" w:hAnsiTheme="minorHAnsi" w:cstheme="minorHAnsi"/>
          <w:sz w:val="22"/>
          <w:szCs w:val="22"/>
        </w:rPr>
        <w:t>fevereiro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5B16CE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:rsidR="00043EF4" w:rsidRDefault="00DD020A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>Considerando que a Comissão de Patrimônio Cultural prevê em seu Plano de Trabalho de 202</w:t>
      </w:r>
      <w:r w:rsidR="005B16CE">
        <w:rPr>
          <w:rFonts w:asciiTheme="minorHAnsi" w:hAnsiTheme="minorHAnsi" w:cstheme="minorHAnsi"/>
          <w:sz w:val="22"/>
          <w:szCs w:val="22"/>
        </w:rPr>
        <w:t>3</w:t>
      </w:r>
      <w:r w:rsidR="00043EF4">
        <w:rPr>
          <w:rFonts w:asciiTheme="minorHAnsi" w:hAnsiTheme="minorHAnsi" w:cstheme="minorHAnsi"/>
          <w:sz w:val="22"/>
          <w:szCs w:val="22"/>
        </w:rPr>
        <w:t xml:space="preserve">, </w:t>
      </w:r>
      <w:r w:rsidR="005B16CE">
        <w:rPr>
          <w:rFonts w:asciiTheme="minorHAnsi" w:hAnsiTheme="minorHAnsi" w:cstheme="minorHAnsi"/>
          <w:sz w:val="22"/>
          <w:szCs w:val="22"/>
        </w:rPr>
        <w:t>continuar com os trabalhos da</w:t>
      </w:r>
      <w:r w:rsidR="00043EF4" w:rsidRPr="006614D5">
        <w:rPr>
          <w:rFonts w:asciiTheme="minorHAnsi" w:hAnsiTheme="minorHAnsi" w:cstheme="minorHAnsi"/>
          <w:bCs/>
          <w:sz w:val="22"/>
          <w:szCs w:val="22"/>
        </w:rPr>
        <w:t xml:space="preserve"> Rede de Promoção e Proteção ao Patrimônio Cultural</w:t>
      </w:r>
      <w:r w:rsidR="005B16CE">
        <w:rPr>
          <w:rFonts w:asciiTheme="minorHAnsi" w:hAnsiTheme="minorHAnsi" w:cstheme="minorHAnsi"/>
          <w:bCs/>
          <w:sz w:val="22"/>
          <w:szCs w:val="22"/>
        </w:rPr>
        <w:t xml:space="preserve"> (REDEPAC)</w:t>
      </w:r>
      <w:r w:rsidR="00043EF4">
        <w:rPr>
          <w:rFonts w:asciiTheme="minorHAnsi" w:hAnsiTheme="minorHAnsi" w:cstheme="minorHAnsi"/>
          <w:sz w:val="22"/>
          <w:szCs w:val="22"/>
        </w:rPr>
        <w:t>.</w:t>
      </w:r>
    </w:p>
    <w:p w:rsidR="00DD020A" w:rsidRPr="004B772F" w:rsidRDefault="00DD020A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043EF4">
        <w:rPr>
          <w:rFonts w:asciiTheme="minorHAnsi" w:hAnsiTheme="minorHAnsi" w:cstheme="minorHAnsi"/>
          <w:sz w:val="22"/>
          <w:szCs w:val="22"/>
        </w:rPr>
        <w:t>o Protocolo de Intenções e o Regimento Interno de instituição da REDEPAC foi assinado pelos representantes de seus Membros Fundadores, isto é, CAU/RS, IPHAE, CAOMA-MP, SEDAC e TCE.</w:t>
      </w:r>
    </w:p>
    <w:p w:rsidR="00060B4D" w:rsidRDefault="00060B4D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043EF4" w:rsidRPr="00043EF4">
        <w:rPr>
          <w:rFonts w:asciiTheme="minorHAnsi" w:hAnsiTheme="minorHAnsi" w:cstheme="minorHAnsi"/>
          <w:sz w:val="22"/>
          <w:szCs w:val="22"/>
        </w:rPr>
        <w:t>coordena a Rede, excepcionalmente, no</w:t>
      </w:r>
      <w:r w:rsidR="00043EF4">
        <w:rPr>
          <w:rFonts w:asciiTheme="minorHAnsi" w:hAnsiTheme="minorHAnsi" w:cstheme="minorHAnsi"/>
          <w:sz w:val="22"/>
          <w:szCs w:val="22"/>
        </w:rPr>
        <w:t xml:space="preserve"> primeiro biênio, o Conselho de </w:t>
      </w:r>
      <w:r w:rsidR="00043EF4" w:rsidRPr="00043EF4">
        <w:rPr>
          <w:rFonts w:asciiTheme="minorHAnsi" w:hAnsiTheme="minorHAnsi" w:cstheme="minorHAnsi"/>
          <w:sz w:val="22"/>
          <w:szCs w:val="22"/>
        </w:rPr>
        <w:t>Arquitetura e Urbanismo</w:t>
      </w:r>
      <w:r w:rsidR="00043EF4">
        <w:rPr>
          <w:rFonts w:asciiTheme="minorHAnsi" w:hAnsiTheme="minorHAnsi" w:cstheme="minorHAnsi"/>
          <w:sz w:val="22"/>
          <w:szCs w:val="22"/>
        </w:rPr>
        <w:t xml:space="preserve"> do Rio Grande do Sul, nos termos do art.4º, §1º</w:t>
      </w:r>
      <w:r w:rsidR="002B5828">
        <w:rPr>
          <w:rFonts w:asciiTheme="minorHAnsi" w:hAnsiTheme="minorHAnsi" w:cstheme="minorHAnsi"/>
          <w:sz w:val="22"/>
          <w:szCs w:val="22"/>
        </w:rPr>
        <w:t xml:space="preserve"> do Regimento Interno da REDEPAC.</w:t>
      </w:r>
    </w:p>
    <w:p w:rsidR="00060B4D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5B16CE">
        <w:rPr>
          <w:rFonts w:asciiTheme="minorHAnsi" w:hAnsiTheme="minorHAnsi" w:cstheme="minorHAnsi"/>
          <w:sz w:val="22"/>
          <w:szCs w:val="22"/>
        </w:rPr>
        <w:t>há</w:t>
      </w:r>
      <w:r w:rsidR="002B5828">
        <w:rPr>
          <w:rFonts w:asciiTheme="minorHAnsi" w:hAnsiTheme="minorHAnsi" w:cstheme="minorHAnsi"/>
          <w:sz w:val="22"/>
          <w:szCs w:val="22"/>
        </w:rPr>
        <w:t xml:space="preserve"> previsão </w:t>
      </w:r>
      <w:r w:rsidR="005B16CE">
        <w:rPr>
          <w:rFonts w:asciiTheme="minorHAnsi" w:hAnsiTheme="minorHAnsi" w:cstheme="minorHAnsi"/>
          <w:sz w:val="22"/>
          <w:szCs w:val="22"/>
        </w:rPr>
        <w:t>orçamentária para 30</w:t>
      </w:r>
      <w:r w:rsidR="00A354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reuniões</w:t>
      </w:r>
      <w:r w:rsidR="005B16CE">
        <w:rPr>
          <w:rFonts w:asciiTheme="minorHAnsi" w:hAnsiTheme="minorHAnsi" w:cstheme="minorHAnsi"/>
          <w:sz w:val="22"/>
          <w:szCs w:val="22"/>
        </w:rPr>
        <w:t xml:space="preserve"> da CPC-CAU/RS, sendo 22 ordinárias, 4 extraordinárias para assuntos diversos, e 4 extraordinárias para a REDEPAC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DD020A" w:rsidRPr="004B772F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2B5828" w:rsidRPr="00103631" w:rsidRDefault="00DD020A" w:rsidP="006F5E16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03631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103631">
        <w:rPr>
          <w:rFonts w:asciiTheme="minorHAnsi" w:hAnsiTheme="minorHAnsi" w:cstheme="minorHAnsi"/>
        </w:rPr>
        <w:t xml:space="preserve">autorização para realização da </w:t>
      </w:r>
      <w:r w:rsidR="005B16CE" w:rsidRPr="00103631">
        <w:rPr>
          <w:rFonts w:asciiTheme="minorHAnsi" w:hAnsiTheme="minorHAnsi" w:cstheme="minorHAnsi"/>
        </w:rPr>
        <w:t>5</w:t>
      </w:r>
      <w:r w:rsidR="00A35475" w:rsidRPr="00103631">
        <w:rPr>
          <w:rFonts w:asciiTheme="minorHAnsi" w:hAnsiTheme="minorHAnsi" w:cstheme="minorHAnsi"/>
        </w:rPr>
        <w:t xml:space="preserve">ª Reunião Extraordinária da CPC-CAU/RS, com </w:t>
      </w:r>
      <w:r w:rsidR="002B5828" w:rsidRPr="00103631">
        <w:rPr>
          <w:rFonts w:asciiTheme="minorHAnsi" w:hAnsiTheme="minorHAnsi" w:cstheme="minorHAnsi"/>
        </w:rPr>
        <w:t>a pauta “</w:t>
      </w:r>
      <w:r w:rsidR="005B16CE" w:rsidRPr="00103631">
        <w:rPr>
          <w:rFonts w:asciiTheme="minorHAnsi" w:hAnsiTheme="minorHAnsi" w:cstheme="minorHAnsi"/>
        </w:rPr>
        <w:t>Planejamento</w:t>
      </w:r>
      <w:r w:rsidR="00103631" w:rsidRPr="00103631">
        <w:rPr>
          <w:rFonts w:asciiTheme="minorHAnsi" w:hAnsiTheme="minorHAnsi" w:cstheme="minorHAnsi"/>
        </w:rPr>
        <w:t>, cronograma e</w:t>
      </w:r>
      <w:r w:rsidR="005B16CE" w:rsidRPr="00103631">
        <w:rPr>
          <w:rFonts w:asciiTheme="minorHAnsi" w:hAnsiTheme="minorHAnsi" w:cstheme="minorHAnsi"/>
        </w:rPr>
        <w:t xml:space="preserve"> atuação da REDEPAC para 2023</w:t>
      </w:r>
      <w:r w:rsidR="00103631" w:rsidRPr="00103631">
        <w:rPr>
          <w:rFonts w:asciiTheme="minorHAnsi" w:hAnsiTheme="minorHAnsi" w:cstheme="minorHAnsi"/>
        </w:rPr>
        <w:t>”</w:t>
      </w:r>
      <w:r w:rsidR="00103631" w:rsidRPr="0010363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em formato </w:t>
      </w:r>
      <w:r w:rsidR="00DC0954" w:rsidRPr="00103631">
        <w:rPr>
          <w:rFonts w:asciiTheme="minorHAnsi" w:hAnsiTheme="minorHAnsi" w:cstheme="minorHAnsi"/>
          <w:sz w:val="22"/>
          <w:szCs w:val="22"/>
        </w:rPr>
        <w:t>presencial</w:t>
      </w:r>
      <w:r w:rsidR="00103631" w:rsidRPr="00103631">
        <w:rPr>
          <w:rFonts w:asciiTheme="minorHAnsi" w:hAnsiTheme="minorHAnsi" w:cstheme="minorHAnsi"/>
          <w:sz w:val="22"/>
          <w:szCs w:val="22"/>
        </w:rPr>
        <w:t>,</w:t>
      </w:r>
      <w:r w:rsidR="00DC0954" w:rsidRPr="00103631">
        <w:rPr>
          <w:rFonts w:asciiTheme="minorHAnsi" w:hAnsiTheme="minorHAnsi" w:cstheme="minorHAnsi"/>
          <w:sz w:val="22"/>
          <w:szCs w:val="22"/>
        </w:rPr>
        <w:t xml:space="preserve"> </w:t>
      </w:r>
      <w:r w:rsidR="00103631" w:rsidRPr="00103631">
        <w:rPr>
          <w:rFonts w:asciiTheme="minorHAnsi" w:hAnsiTheme="minorHAnsi" w:cstheme="minorHAnsi"/>
          <w:sz w:val="22"/>
          <w:szCs w:val="22"/>
        </w:rPr>
        <w:t>dia</w:t>
      </w:r>
      <w:r w:rsidR="002B5828" w:rsidRPr="00103631">
        <w:rPr>
          <w:rFonts w:asciiTheme="minorHAnsi" w:hAnsiTheme="minorHAnsi" w:cstheme="minorHAnsi"/>
          <w:sz w:val="22"/>
          <w:szCs w:val="22"/>
        </w:rPr>
        <w:t xml:space="preserve"> 1</w:t>
      </w:r>
      <w:r w:rsidR="00103631" w:rsidRPr="00103631">
        <w:rPr>
          <w:rFonts w:asciiTheme="minorHAnsi" w:hAnsiTheme="minorHAnsi" w:cstheme="minorHAnsi"/>
          <w:sz w:val="22"/>
          <w:szCs w:val="22"/>
        </w:rPr>
        <w:t>5</w:t>
      </w:r>
      <w:r w:rsidR="002B5828" w:rsidRPr="00103631">
        <w:rPr>
          <w:rFonts w:asciiTheme="minorHAnsi" w:hAnsiTheme="minorHAnsi" w:cstheme="minorHAnsi"/>
          <w:sz w:val="22"/>
          <w:szCs w:val="22"/>
        </w:rPr>
        <w:t>/0</w:t>
      </w:r>
      <w:r w:rsidR="00DD1D98">
        <w:rPr>
          <w:rFonts w:asciiTheme="minorHAnsi" w:hAnsiTheme="minorHAnsi" w:cstheme="minorHAnsi"/>
          <w:sz w:val="22"/>
          <w:szCs w:val="22"/>
        </w:rPr>
        <w:t>3</w:t>
      </w:r>
      <w:r w:rsidR="002B5828" w:rsidRPr="00103631">
        <w:rPr>
          <w:rFonts w:asciiTheme="minorHAnsi" w:hAnsiTheme="minorHAnsi" w:cstheme="minorHAnsi"/>
          <w:sz w:val="22"/>
          <w:szCs w:val="22"/>
        </w:rPr>
        <w:t>/202</w:t>
      </w:r>
      <w:r w:rsidR="00103631" w:rsidRPr="00103631">
        <w:rPr>
          <w:rFonts w:asciiTheme="minorHAnsi" w:hAnsiTheme="minorHAnsi" w:cstheme="minorHAnsi"/>
          <w:sz w:val="22"/>
          <w:szCs w:val="22"/>
        </w:rPr>
        <w:t>3</w:t>
      </w:r>
      <w:r w:rsidR="001E3F37" w:rsidRPr="00103631">
        <w:rPr>
          <w:rFonts w:asciiTheme="minorHAnsi" w:hAnsiTheme="minorHAnsi" w:cstheme="minorHAnsi"/>
          <w:sz w:val="22"/>
          <w:szCs w:val="22"/>
        </w:rPr>
        <w:t>, das 14h às 1</w:t>
      </w:r>
      <w:r w:rsidR="00103631" w:rsidRPr="00103631">
        <w:rPr>
          <w:rFonts w:asciiTheme="minorHAnsi" w:hAnsiTheme="minorHAnsi" w:cstheme="minorHAnsi"/>
          <w:sz w:val="22"/>
          <w:szCs w:val="22"/>
        </w:rPr>
        <w:t>5</w:t>
      </w:r>
      <w:r w:rsidR="001E3F37" w:rsidRPr="00103631">
        <w:rPr>
          <w:rFonts w:asciiTheme="minorHAnsi" w:hAnsiTheme="minorHAnsi" w:cstheme="minorHAnsi"/>
          <w:sz w:val="22"/>
          <w:szCs w:val="22"/>
        </w:rPr>
        <w:t>h</w:t>
      </w:r>
      <w:r w:rsidR="00103631" w:rsidRPr="00103631">
        <w:rPr>
          <w:rFonts w:asciiTheme="minorHAnsi" w:hAnsiTheme="minorHAnsi" w:cstheme="minorHAnsi"/>
          <w:sz w:val="22"/>
          <w:szCs w:val="22"/>
        </w:rPr>
        <w:t>30</w:t>
      </w:r>
      <w:r w:rsidR="00103631">
        <w:rPr>
          <w:rFonts w:asciiTheme="minorHAnsi" w:hAnsiTheme="minorHAnsi" w:cstheme="minorHAnsi"/>
          <w:sz w:val="22"/>
          <w:szCs w:val="22"/>
        </w:rPr>
        <w:t>;</w:t>
      </w:r>
    </w:p>
    <w:p w:rsidR="00103631" w:rsidRPr="00103631" w:rsidRDefault="00103631" w:rsidP="00103631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B5828" w:rsidRPr="002B5828" w:rsidRDefault="00103631" w:rsidP="002B5828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03631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>
        <w:rPr>
          <w:rFonts w:asciiTheme="minorHAnsi" w:hAnsiTheme="minorHAnsi" w:cstheme="minorHAnsi"/>
          <w:sz w:val="22"/>
          <w:szCs w:val="22"/>
        </w:rPr>
        <w:t xml:space="preserve">que através do Gabinete, convide </w:t>
      </w:r>
      <w:r w:rsidR="002B5828">
        <w:rPr>
          <w:rFonts w:asciiTheme="minorHAnsi" w:eastAsia="Times New Roman" w:hAnsiTheme="minorHAnsi" w:cstheme="minorHAnsi"/>
          <w:sz w:val="22"/>
          <w:szCs w:val="22"/>
          <w:lang w:eastAsia="pt-BR"/>
        </w:rPr>
        <w:t>os membros da REDEPAC</w:t>
      </w:r>
      <w:r w:rsidR="00041EA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(</w:t>
      </w:r>
      <w:r w:rsidR="00041EAD">
        <w:rPr>
          <w:rFonts w:asciiTheme="minorHAnsi" w:hAnsiTheme="minorHAnsi" w:cstheme="minorHAnsi"/>
          <w:sz w:val="22"/>
          <w:szCs w:val="22"/>
        </w:rPr>
        <w:t>IPHAE, CAOMA-MP, SEDAC e TCE),</w:t>
      </w:r>
      <w:r w:rsidR="002B582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participação,</w:t>
      </w:r>
      <w:r w:rsidR="00A251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conforme a minuta d</w:t>
      </w:r>
      <w:r w:rsidR="00041EAD">
        <w:rPr>
          <w:rFonts w:asciiTheme="minorHAnsi" w:eastAsia="Times New Roman" w:hAnsiTheme="minorHAnsi" w:cstheme="minorHAnsi"/>
          <w:sz w:val="22"/>
          <w:szCs w:val="22"/>
          <w:lang w:eastAsia="pt-BR"/>
        </w:rPr>
        <w:t>e ofício encaminhado</w:t>
      </w:r>
      <w:r w:rsidR="00A251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no anexo desta deliberação;</w:t>
      </w:r>
    </w:p>
    <w:p w:rsidR="00DD020A" w:rsidRPr="004B772F" w:rsidRDefault="00DD020A" w:rsidP="00DD020A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 para apreciação e providências.</w:t>
      </w:r>
    </w:p>
    <w:p w:rsidR="00DD020A" w:rsidRPr="004B772F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D020A" w:rsidRPr="004B772F" w:rsidRDefault="00DD020A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103631">
        <w:rPr>
          <w:rFonts w:asciiTheme="minorHAnsi" w:hAnsiTheme="minorHAnsi" w:cstheme="minorHAnsi"/>
          <w:sz w:val="22"/>
          <w:szCs w:val="22"/>
        </w:rPr>
        <w:t>15</w:t>
      </w:r>
      <w:r w:rsidR="002B5828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103631">
        <w:rPr>
          <w:rFonts w:asciiTheme="minorHAnsi" w:hAnsiTheme="minorHAnsi" w:cstheme="minorHAnsi"/>
          <w:sz w:val="22"/>
          <w:szCs w:val="22"/>
        </w:rPr>
        <w:t>fevereiro</w:t>
      </w:r>
      <w:r w:rsidR="002B5828" w:rsidRPr="004B772F">
        <w:rPr>
          <w:rFonts w:asciiTheme="minorHAnsi" w:hAnsiTheme="minorHAnsi" w:cstheme="minorHAnsi"/>
          <w:sz w:val="22"/>
          <w:szCs w:val="22"/>
        </w:rPr>
        <w:t xml:space="preserve"> de 2021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:rsidR="00025E02" w:rsidRDefault="00025E02" w:rsidP="00025E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Cambria" w:hAnsi="Calibri" w:cs="Calibri"/>
          <w:sz w:val="22"/>
          <w:szCs w:val="22"/>
        </w:rPr>
        <w:t> </w:t>
      </w:r>
    </w:p>
    <w:p w:rsidR="00025E02" w:rsidRDefault="00025E02" w:rsidP="00025E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Acompanhada dos votos dos conselheiros: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Carline Luana Carazzo, José Daniel Craidy Simões, Márcia Elizabeth Martins. </w:t>
      </w:r>
      <w:r>
        <w:rPr>
          <w:rStyle w:val="normaltextrun"/>
          <w:rFonts w:ascii="Calibri" w:hAnsi="Calibri" w:cs="Calibri"/>
          <w:sz w:val="22"/>
          <w:szCs w:val="22"/>
        </w:rPr>
        <w:t>Verificada ausência justificada dos conselheiros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Lucas Bernardes Volpatto e Fábio Müller,</w:t>
      </w:r>
      <w:r>
        <w:rPr>
          <w:rStyle w:val="normaltextrun"/>
          <w:rFonts w:ascii="Calibri" w:hAnsi="Calibri" w:cs="Calibri"/>
          <w:sz w:val="22"/>
          <w:szCs w:val="22"/>
        </w:rPr>
        <w:t xml:space="preserve"> atesto a veracidade das informações aqui apresentadas. </w:t>
      </w:r>
      <w:r>
        <w:rPr>
          <w:rStyle w:val="eop"/>
          <w:rFonts w:ascii="Calibri" w:eastAsia="Cambria" w:hAnsi="Calibri" w:cs="Calibri"/>
          <w:sz w:val="22"/>
          <w:szCs w:val="22"/>
        </w:rPr>
        <w:t> </w:t>
      </w:r>
    </w:p>
    <w:p w:rsidR="00025E02" w:rsidRDefault="00025E02" w:rsidP="00025E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Cambria" w:hAnsi="Calibri" w:cs="Calibri"/>
          <w:sz w:val="22"/>
          <w:szCs w:val="22"/>
        </w:rPr>
        <w:t> </w:t>
      </w:r>
    </w:p>
    <w:p w:rsidR="00025E02" w:rsidRDefault="00025E02" w:rsidP="00025E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mbria" w:hAnsi="Calibri" w:cs="Calibri"/>
          <w:sz w:val="22"/>
          <w:szCs w:val="22"/>
        </w:rPr>
      </w:pPr>
      <w:r>
        <w:rPr>
          <w:rStyle w:val="eop"/>
          <w:rFonts w:ascii="Calibri" w:eastAsia="Cambria" w:hAnsi="Calibri" w:cs="Calibri"/>
          <w:sz w:val="22"/>
          <w:szCs w:val="22"/>
        </w:rPr>
        <w:t> </w:t>
      </w:r>
    </w:p>
    <w:p w:rsidR="00025E02" w:rsidRDefault="00025E02" w:rsidP="00025E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mbria" w:hAnsi="Calibri" w:cs="Calibri"/>
          <w:sz w:val="22"/>
          <w:szCs w:val="22"/>
        </w:rPr>
      </w:pPr>
    </w:p>
    <w:p w:rsidR="00025E02" w:rsidRDefault="00025E02" w:rsidP="00025E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="Cambria" w:hAnsi="Calibri" w:cs="Calibri"/>
          <w:sz w:val="22"/>
          <w:szCs w:val="22"/>
        </w:rPr>
      </w:pPr>
    </w:p>
    <w:p w:rsidR="00025E02" w:rsidRDefault="00025E02" w:rsidP="00025E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25E02" w:rsidRDefault="00025E02" w:rsidP="00025E0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Márcia Elizabeth Martins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eastAsia="Cambria" w:hAnsi="Calibri" w:cs="Calibri"/>
          <w:sz w:val="22"/>
          <w:szCs w:val="22"/>
        </w:rPr>
        <w:t> </w:t>
      </w:r>
    </w:p>
    <w:p w:rsidR="00025E02" w:rsidRDefault="00025E02" w:rsidP="00025E0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Coordenadora - CPC-CAU/RS</w:t>
      </w:r>
    </w:p>
    <w:p w:rsidR="00A251B8" w:rsidRDefault="00A251B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D020A" w:rsidRDefault="00041EAD" w:rsidP="00041EAD">
      <w:pPr>
        <w:jc w:val="center"/>
        <w:rPr>
          <w:rFonts w:asciiTheme="minorHAnsi" w:hAnsiTheme="minorHAnsi" w:cstheme="minorHAnsi"/>
          <w:b/>
        </w:rPr>
      </w:pPr>
      <w:r w:rsidRPr="00041EAD">
        <w:rPr>
          <w:rFonts w:asciiTheme="minorHAnsi" w:hAnsiTheme="minorHAnsi" w:cstheme="minorHAnsi"/>
          <w:b/>
        </w:rPr>
        <w:lastRenderedPageBreak/>
        <w:t>ANEXO I</w:t>
      </w:r>
    </w:p>
    <w:p w:rsidR="00041EAD" w:rsidRDefault="00041EAD" w:rsidP="00041EAD">
      <w:pPr>
        <w:jc w:val="center"/>
        <w:rPr>
          <w:rFonts w:asciiTheme="minorHAnsi" w:hAnsiTheme="minorHAnsi" w:cstheme="minorHAnsi"/>
          <w:b/>
        </w:rPr>
      </w:pPr>
    </w:p>
    <w:p w:rsidR="00041EAD" w:rsidRDefault="00041EAD" w:rsidP="00041E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Ofício </w:t>
      </w:r>
      <w:r w:rsidR="00103631">
        <w:rPr>
          <w:rFonts w:ascii="Calibri" w:eastAsia="Calibri" w:hAnsi="Calibri" w:cs="Calibri"/>
        </w:rPr>
        <w:t xml:space="preserve">Circular </w:t>
      </w:r>
      <w:r>
        <w:rPr>
          <w:rFonts w:ascii="Calibri" w:eastAsia="Calibri" w:hAnsi="Calibri" w:cs="Calibri"/>
        </w:rPr>
        <w:t xml:space="preserve">PRES-CAU/RS n°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>/2022</w:t>
      </w:r>
    </w:p>
    <w:p w:rsidR="00041EAD" w:rsidRDefault="00041EAD" w:rsidP="00041EA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</w:t>
      </w:r>
      <w:r>
        <w:rPr>
          <w:rFonts w:ascii="Calibri" w:eastAsia="Calibri" w:hAnsi="Calibri" w:cs="Calibri"/>
          <w:highlight w:val="yellow"/>
        </w:rPr>
        <w:t>XX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highlight w:val="yellow"/>
        </w:rPr>
        <w:t>XXX</w:t>
      </w:r>
      <w:r>
        <w:rPr>
          <w:rFonts w:ascii="Calibri" w:eastAsia="Calibri" w:hAnsi="Calibri" w:cs="Calibri"/>
        </w:rPr>
        <w:t xml:space="preserve"> de 202</w:t>
      </w:r>
      <w:r w:rsidR="00103631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.</w:t>
      </w:r>
    </w:p>
    <w:p w:rsidR="00041EAD" w:rsidRDefault="00041EAD" w:rsidP="00041EAD">
      <w:pPr>
        <w:jc w:val="both"/>
        <w:rPr>
          <w:rFonts w:ascii="Calibri" w:eastAsia="Calibri" w:hAnsi="Calibri" w:cs="Calibri"/>
        </w:rPr>
      </w:pPr>
    </w:p>
    <w:p w:rsidR="00041EAD" w:rsidRPr="000A12CC" w:rsidRDefault="00103631" w:rsidP="00041EAD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Aos membros integrantes da REDEPAC</w:t>
      </w:r>
    </w:p>
    <w:p w:rsidR="00041EAD" w:rsidRPr="00103631" w:rsidRDefault="00103631" w:rsidP="00041EAD">
      <w:pPr>
        <w:jc w:val="both"/>
        <w:rPr>
          <w:rFonts w:asciiTheme="minorHAnsi" w:hAnsiTheme="minorHAnsi" w:cstheme="minorHAnsi"/>
          <w:i/>
          <w:color w:val="FF0000"/>
        </w:rPr>
      </w:pPr>
      <w:r w:rsidRPr="00103631">
        <w:rPr>
          <w:rFonts w:asciiTheme="minorHAnsi" w:hAnsiTheme="minorHAnsi" w:cstheme="minorHAnsi"/>
          <w:i/>
          <w:color w:val="FF0000"/>
        </w:rPr>
        <w:t>redepac@caurs.gov.br</w:t>
      </w:r>
    </w:p>
    <w:p w:rsidR="00041EAD" w:rsidRDefault="00041EAD" w:rsidP="00041EAD">
      <w:pPr>
        <w:jc w:val="both"/>
        <w:rPr>
          <w:rFonts w:ascii="Calibri" w:eastAsia="Calibri" w:hAnsi="Calibri" w:cs="Calibri"/>
        </w:rPr>
      </w:pPr>
    </w:p>
    <w:p w:rsidR="00041EAD" w:rsidRDefault="00041EAD" w:rsidP="00041EAD">
      <w:pPr>
        <w:jc w:val="both"/>
        <w:rPr>
          <w:rFonts w:asciiTheme="minorHAnsi" w:hAnsiTheme="minorHAnsi" w:cstheme="minorHAnsi"/>
          <w:b/>
        </w:rPr>
      </w:pPr>
      <w:r>
        <w:rPr>
          <w:rFonts w:ascii="Calibri" w:eastAsia="Calibri" w:hAnsi="Calibri" w:cs="Calibri"/>
        </w:rPr>
        <w:t>Assunto:</w:t>
      </w:r>
      <w:r>
        <w:rPr>
          <w:rFonts w:ascii="Calibri" w:eastAsia="Calibri" w:hAnsi="Calibri" w:cs="Calibri"/>
          <w:b/>
        </w:rPr>
        <w:t xml:space="preserve"> </w:t>
      </w:r>
      <w:r w:rsidRPr="000A12CC">
        <w:rPr>
          <w:rFonts w:asciiTheme="minorHAnsi" w:hAnsiTheme="minorHAnsi" w:cstheme="minorHAnsi"/>
          <w:b/>
        </w:rPr>
        <w:t>Convite Reunião Extraordinária da C</w:t>
      </w:r>
      <w:r>
        <w:rPr>
          <w:rFonts w:asciiTheme="minorHAnsi" w:hAnsiTheme="minorHAnsi" w:cstheme="minorHAnsi"/>
          <w:b/>
        </w:rPr>
        <w:t xml:space="preserve">omissão de Patrimônio Cultural do </w:t>
      </w:r>
      <w:r w:rsidRPr="000A12CC">
        <w:rPr>
          <w:rFonts w:asciiTheme="minorHAnsi" w:hAnsiTheme="minorHAnsi" w:cstheme="minorHAnsi"/>
          <w:b/>
        </w:rPr>
        <w:t>CAU/RS.</w:t>
      </w:r>
    </w:p>
    <w:p w:rsidR="00041EAD" w:rsidRDefault="00041EAD" w:rsidP="00041EA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Referência: </w:t>
      </w:r>
      <w:r w:rsidRPr="000A12CC">
        <w:rPr>
          <w:rFonts w:ascii="Calibri" w:eastAsia="Calibri" w:hAnsi="Calibri" w:cs="Calibri"/>
          <w:b/>
        </w:rPr>
        <w:t>REDEPAC</w:t>
      </w:r>
    </w:p>
    <w:p w:rsidR="00041EAD" w:rsidRDefault="00041EAD" w:rsidP="00041EAD">
      <w:pPr>
        <w:tabs>
          <w:tab w:val="left" w:pos="1701"/>
        </w:tabs>
        <w:jc w:val="both"/>
        <w:rPr>
          <w:rFonts w:ascii="Calibri" w:eastAsia="Calibri" w:hAnsi="Calibri" w:cs="Calibri"/>
        </w:rPr>
      </w:pPr>
    </w:p>
    <w:p w:rsidR="00041EAD" w:rsidRDefault="00041EAD" w:rsidP="00041EAD">
      <w:pPr>
        <w:tabs>
          <w:tab w:val="left" w:pos="1701"/>
        </w:tabs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Prezado</w:t>
      </w:r>
      <w:r w:rsidR="0010363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Senhor</w:t>
      </w:r>
      <w:r w:rsidR="00103631">
        <w:rPr>
          <w:rFonts w:ascii="Calibri" w:eastAsia="Calibri" w:hAnsi="Calibri" w:cs="Calibri"/>
        </w:rPr>
        <w:t>es,</w:t>
      </w:r>
    </w:p>
    <w:p w:rsidR="00041EAD" w:rsidRDefault="00041EAD" w:rsidP="0010363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Calibri" w:eastAsia="Calibri" w:hAnsi="Calibri" w:cs="Calibri"/>
          <w:color w:val="000000"/>
        </w:rPr>
      </w:pPr>
    </w:p>
    <w:p w:rsidR="00041EAD" w:rsidRPr="000A12CC" w:rsidRDefault="00041EAD" w:rsidP="00103631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E837D6">
        <w:rPr>
          <w:rFonts w:ascii="Calibri" w:eastAsia="Calibri" w:hAnsi="Calibri" w:cs="Calibri"/>
          <w:color w:val="000000"/>
        </w:rPr>
        <w:t>Ao cumprimentá-lo</w:t>
      </w:r>
      <w:r>
        <w:rPr>
          <w:rFonts w:ascii="Calibri" w:eastAsia="Calibri" w:hAnsi="Calibri" w:cs="Calibri"/>
          <w:color w:val="000000"/>
        </w:rPr>
        <w:t>(a)</w:t>
      </w:r>
      <w:r w:rsidRPr="00E837D6">
        <w:rPr>
          <w:rFonts w:ascii="Calibri" w:eastAsia="Calibri" w:hAnsi="Calibri" w:cs="Calibri"/>
          <w:color w:val="000000"/>
        </w:rPr>
        <w:t xml:space="preserve"> respeitosamente, o Conselho de Arquitetura e Urbanismo do Rio Grande do Sul (CAU/RS), </w:t>
      </w:r>
      <w:r w:rsidRPr="000A12CC">
        <w:rPr>
          <w:rFonts w:ascii="Calibri" w:eastAsia="Calibri" w:hAnsi="Calibri" w:cs="Calibri"/>
          <w:color w:val="000000"/>
        </w:rPr>
        <w:t xml:space="preserve">vimos </w:t>
      </w:r>
      <w:r w:rsidR="005D4154">
        <w:rPr>
          <w:rFonts w:ascii="Calibri" w:eastAsia="Calibri" w:hAnsi="Calibri" w:cs="Calibri"/>
          <w:color w:val="000000"/>
        </w:rPr>
        <w:t xml:space="preserve">convidar este órgão, na condição de </w:t>
      </w:r>
      <w:r>
        <w:rPr>
          <w:rFonts w:ascii="Calibri" w:eastAsia="Calibri" w:hAnsi="Calibri" w:cs="Calibri"/>
          <w:color w:val="000000"/>
        </w:rPr>
        <w:t>Membro Fundador</w:t>
      </w:r>
      <w:r w:rsidR="005D4154">
        <w:rPr>
          <w:rFonts w:ascii="Calibri" w:eastAsia="Calibri" w:hAnsi="Calibri" w:cs="Calibri"/>
          <w:color w:val="000000"/>
        </w:rPr>
        <w:t xml:space="preserve"> da REDEPAC</w:t>
      </w:r>
      <w:r>
        <w:rPr>
          <w:rFonts w:ascii="Calibri" w:eastAsia="Calibri" w:hAnsi="Calibri" w:cs="Calibri"/>
          <w:color w:val="000000"/>
        </w:rPr>
        <w:t xml:space="preserve">, </w:t>
      </w:r>
      <w:r w:rsidRPr="000A12CC">
        <w:rPr>
          <w:rFonts w:ascii="Calibri" w:eastAsia="Calibri" w:hAnsi="Calibri" w:cs="Calibri"/>
          <w:color w:val="000000"/>
        </w:rPr>
        <w:t>na pessoa de seu representante</w:t>
      </w:r>
      <w:r>
        <w:rPr>
          <w:rFonts w:ascii="Calibri" w:eastAsia="Calibri" w:hAnsi="Calibri" w:cs="Calibri"/>
          <w:color w:val="000000"/>
        </w:rPr>
        <w:t>,</w:t>
      </w:r>
      <w:r w:rsidRPr="000A12CC">
        <w:rPr>
          <w:rFonts w:ascii="Calibri" w:eastAsia="Calibri" w:hAnsi="Calibri" w:cs="Calibri"/>
          <w:color w:val="000000"/>
        </w:rPr>
        <w:t xml:space="preserve"> a participar de Reunião Extraordinária da Comissão de </w:t>
      </w:r>
      <w:r>
        <w:rPr>
          <w:rFonts w:ascii="Calibri" w:eastAsia="Calibri" w:hAnsi="Calibri" w:cs="Calibri"/>
          <w:color w:val="000000"/>
        </w:rPr>
        <w:t>Patrimônio Cultural</w:t>
      </w:r>
      <w:r w:rsidRPr="000A12CC">
        <w:rPr>
          <w:rFonts w:ascii="Calibri" w:eastAsia="Calibri" w:hAnsi="Calibri" w:cs="Calibri"/>
          <w:color w:val="000000"/>
        </w:rPr>
        <w:t xml:space="preserve"> do Conselho de Arquitetura e Urbanismo do Rio Grande do Sul (</w:t>
      </w:r>
      <w:r>
        <w:rPr>
          <w:rFonts w:ascii="Calibri" w:eastAsia="Calibri" w:hAnsi="Calibri" w:cs="Calibri"/>
          <w:color w:val="000000"/>
        </w:rPr>
        <w:t>CPC</w:t>
      </w:r>
      <w:r w:rsidRPr="000A12CC">
        <w:rPr>
          <w:rFonts w:ascii="Calibri" w:eastAsia="Calibri" w:hAnsi="Calibri" w:cs="Calibri"/>
          <w:color w:val="000000"/>
        </w:rPr>
        <w:t xml:space="preserve">-CAU/RS) a realizar-se no dia </w:t>
      </w:r>
      <w:r w:rsidR="00103631" w:rsidRPr="00103631">
        <w:rPr>
          <w:rFonts w:ascii="Calibri" w:eastAsia="Calibri" w:hAnsi="Calibri" w:cs="Calibri"/>
          <w:b/>
        </w:rPr>
        <w:t>15/0</w:t>
      </w:r>
      <w:r w:rsidR="00DD1D98">
        <w:rPr>
          <w:rFonts w:ascii="Calibri" w:eastAsia="Calibri" w:hAnsi="Calibri" w:cs="Calibri"/>
          <w:b/>
        </w:rPr>
        <w:t>3</w:t>
      </w:r>
      <w:r w:rsidR="00103631" w:rsidRPr="00103631">
        <w:rPr>
          <w:rFonts w:ascii="Calibri" w:eastAsia="Calibri" w:hAnsi="Calibri" w:cs="Calibri"/>
          <w:b/>
        </w:rPr>
        <w:t>/2023</w:t>
      </w:r>
      <w:r w:rsidRPr="00103631">
        <w:rPr>
          <w:rFonts w:ascii="Calibri" w:eastAsia="Calibri" w:hAnsi="Calibri" w:cs="Calibri"/>
          <w:b/>
        </w:rPr>
        <w:t xml:space="preserve">, presencialmente, na Sede do CAU/RS, localizada na Rua Dona Laura, 320, Ed. La </w:t>
      </w:r>
      <w:proofErr w:type="spellStart"/>
      <w:r w:rsidRPr="00103631">
        <w:rPr>
          <w:rFonts w:ascii="Calibri" w:eastAsia="Calibri" w:hAnsi="Calibri" w:cs="Calibri"/>
          <w:b/>
        </w:rPr>
        <w:t>Defense</w:t>
      </w:r>
      <w:proofErr w:type="spellEnd"/>
      <w:r w:rsidRPr="00103631">
        <w:rPr>
          <w:rFonts w:ascii="Calibri" w:eastAsia="Calibri" w:hAnsi="Calibri" w:cs="Calibri"/>
          <w:b/>
        </w:rPr>
        <w:t xml:space="preserve">, 14º Andar, das 14h às </w:t>
      </w:r>
      <w:r w:rsidR="00103631" w:rsidRPr="00103631">
        <w:rPr>
          <w:rFonts w:ascii="Calibri" w:eastAsia="Calibri" w:hAnsi="Calibri" w:cs="Calibri"/>
          <w:b/>
        </w:rPr>
        <w:t>14</w:t>
      </w:r>
      <w:r w:rsidRPr="00103631">
        <w:rPr>
          <w:rFonts w:ascii="Calibri" w:eastAsia="Calibri" w:hAnsi="Calibri" w:cs="Calibri"/>
          <w:b/>
        </w:rPr>
        <w:t>h</w:t>
      </w:r>
      <w:r w:rsidR="00103631" w:rsidRPr="00103631">
        <w:rPr>
          <w:rFonts w:ascii="Calibri" w:eastAsia="Calibri" w:hAnsi="Calibri" w:cs="Calibri"/>
          <w:b/>
        </w:rPr>
        <w:t>30</w:t>
      </w:r>
      <w:r w:rsidRPr="000A12CC">
        <w:rPr>
          <w:rFonts w:ascii="Calibri" w:eastAsia="Calibri" w:hAnsi="Calibri" w:cs="Calibri"/>
          <w:color w:val="000000"/>
        </w:rPr>
        <w:t xml:space="preserve">,  com a pauta </w:t>
      </w:r>
      <w:r w:rsidRPr="00103631">
        <w:rPr>
          <w:rFonts w:ascii="Calibri" w:eastAsia="Calibri" w:hAnsi="Calibri" w:cs="Calibri"/>
          <w:b/>
          <w:color w:val="000000"/>
        </w:rPr>
        <w:t>“</w:t>
      </w:r>
      <w:r w:rsidR="00103631" w:rsidRPr="00103631">
        <w:rPr>
          <w:rFonts w:asciiTheme="minorHAnsi" w:hAnsiTheme="minorHAnsi" w:cstheme="minorHAnsi"/>
          <w:b/>
        </w:rPr>
        <w:t>Planejamento, cronograma e atuação da REDEPAC para 2023</w:t>
      </w:r>
      <w:r w:rsidRPr="00103631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</w:rPr>
        <w:t xml:space="preserve">, visando </w:t>
      </w:r>
      <w:r w:rsidR="00103631">
        <w:rPr>
          <w:rFonts w:asciiTheme="minorHAnsi" w:hAnsiTheme="minorHAnsi" w:cstheme="minorHAnsi"/>
        </w:rPr>
        <w:t>a continuidade dos trabalhos</w:t>
      </w:r>
      <w:r>
        <w:rPr>
          <w:rFonts w:asciiTheme="minorHAnsi" w:hAnsiTheme="minorHAnsi" w:cstheme="minorHAnsi"/>
        </w:rPr>
        <w:t>.</w:t>
      </w:r>
    </w:p>
    <w:p w:rsidR="00041EAD" w:rsidRDefault="00041EAD" w:rsidP="00103631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que “</w:t>
      </w:r>
      <w:r w:rsidRPr="000A12CC">
        <w:rPr>
          <w:rFonts w:ascii="Calibri" w:eastAsia="Calibri" w:hAnsi="Calibri" w:cs="Calibri"/>
          <w:color w:val="000000"/>
        </w:rPr>
        <w:t>coordenará a Rede, excepcionalmente, no primeiro biênio, o Conselho de Arquitetura e Urbanismo do Rio Grande do Sul</w:t>
      </w:r>
      <w:r>
        <w:rPr>
          <w:rFonts w:ascii="Calibri" w:eastAsia="Calibri" w:hAnsi="Calibri" w:cs="Calibri"/>
          <w:color w:val="000000"/>
        </w:rPr>
        <w:t>”</w:t>
      </w:r>
      <w:r w:rsidRPr="000A12CC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e que a este c</w:t>
      </w:r>
      <w:r w:rsidRPr="001A61D8">
        <w:rPr>
          <w:rFonts w:ascii="Calibri" w:eastAsia="Calibri" w:hAnsi="Calibri" w:cs="Calibri"/>
          <w:color w:val="000000"/>
        </w:rPr>
        <w:t xml:space="preserve">ompete a </w:t>
      </w:r>
      <w:r>
        <w:rPr>
          <w:rFonts w:ascii="Calibri" w:eastAsia="Calibri" w:hAnsi="Calibri" w:cs="Calibri"/>
          <w:color w:val="000000"/>
        </w:rPr>
        <w:t>“</w:t>
      </w:r>
      <w:r w:rsidRPr="001A61D8">
        <w:rPr>
          <w:rFonts w:ascii="Calibri" w:eastAsia="Calibri" w:hAnsi="Calibri" w:cs="Calibri"/>
          <w:color w:val="000000"/>
        </w:rPr>
        <w:t>criação e atualização de um</w:t>
      </w:r>
      <w:r>
        <w:rPr>
          <w:rFonts w:ascii="Calibri" w:eastAsia="Calibri" w:hAnsi="Calibri" w:cs="Calibri"/>
          <w:color w:val="000000"/>
        </w:rPr>
        <w:t xml:space="preserve"> </w:t>
      </w:r>
      <w:r w:rsidRPr="001A61D8">
        <w:rPr>
          <w:rFonts w:ascii="Calibri" w:eastAsia="Calibri" w:hAnsi="Calibri" w:cs="Calibri"/>
          <w:color w:val="000000"/>
        </w:rPr>
        <w:t>Cadastro de Co</w:t>
      </w:r>
      <w:r>
        <w:rPr>
          <w:rFonts w:ascii="Calibri" w:eastAsia="Calibri" w:hAnsi="Calibri" w:cs="Calibri"/>
          <w:color w:val="000000"/>
        </w:rPr>
        <w:t xml:space="preserve">ntatos 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Operacionais da REDEPAC”, </w:t>
      </w:r>
      <w:r w:rsidRPr="001A61D8">
        <w:rPr>
          <w:rFonts w:ascii="Calibri" w:eastAsia="Calibri" w:hAnsi="Calibri" w:cs="Calibri"/>
          <w:color w:val="000000"/>
        </w:rPr>
        <w:t>nos termos do art</w:t>
      </w:r>
      <w:r>
        <w:rPr>
          <w:rFonts w:ascii="Calibri" w:eastAsia="Calibri" w:hAnsi="Calibri" w:cs="Calibri"/>
          <w:color w:val="000000"/>
        </w:rPr>
        <w:t>s</w:t>
      </w:r>
      <w:r w:rsidRPr="001A61D8">
        <w:rPr>
          <w:rFonts w:ascii="Calibri" w:eastAsia="Calibri" w:hAnsi="Calibri" w:cs="Calibri"/>
          <w:color w:val="000000"/>
        </w:rPr>
        <w:t>.4º</w:t>
      </w:r>
      <w:r>
        <w:rPr>
          <w:rFonts w:ascii="Calibri" w:eastAsia="Calibri" w:hAnsi="Calibri" w:cs="Calibri"/>
          <w:color w:val="000000"/>
        </w:rPr>
        <w:t xml:space="preserve"> e 6ª</w:t>
      </w:r>
      <w:r w:rsidRPr="001A61D8">
        <w:rPr>
          <w:rFonts w:ascii="Calibri" w:eastAsia="Calibri" w:hAnsi="Calibri" w:cs="Calibri"/>
          <w:color w:val="000000"/>
        </w:rPr>
        <w:t xml:space="preserve"> do Regimento Interno da REDEPAC</w:t>
      </w:r>
      <w:r>
        <w:rPr>
          <w:rFonts w:ascii="Calibri" w:eastAsia="Calibri" w:hAnsi="Calibri" w:cs="Calibri"/>
          <w:color w:val="000000"/>
        </w:rPr>
        <w:t>, solicitamos a seguinte informação</w:t>
      </w:r>
      <w:r w:rsidR="00103631">
        <w:rPr>
          <w:rFonts w:ascii="Calibri" w:eastAsia="Calibri" w:hAnsi="Calibri" w:cs="Calibri"/>
          <w:color w:val="000000"/>
        </w:rPr>
        <w:t>, caso houve atualização de membros internos ao respectivo órgão</w:t>
      </w:r>
      <w:r>
        <w:rPr>
          <w:rFonts w:ascii="Calibri" w:eastAsia="Calibri" w:hAnsi="Calibri" w:cs="Calibri"/>
          <w:color w:val="000000"/>
        </w:rPr>
        <w:t>:</w:t>
      </w:r>
    </w:p>
    <w:p w:rsidR="00041EAD" w:rsidRPr="001A61D8" w:rsidRDefault="00041EAD" w:rsidP="00041EAD">
      <w:pPr>
        <w:pStyle w:val="Pargrafoda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Qual(</w:t>
      </w:r>
      <w:proofErr w:type="spellStart"/>
      <w:proofErr w:type="gramEnd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>) o(s) representante(s) designado(s) deste órgão responsável para tratar diretamente dos assuntos da REDEPAC, e seu(s) contato(s)</w:t>
      </w:r>
      <w:r w:rsidR="00103631">
        <w:rPr>
          <w:rFonts w:ascii="Calibri" w:eastAsia="Calibri" w:hAnsi="Calibri" w:cs="Calibri"/>
          <w:color w:val="000000"/>
        </w:rPr>
        <w:t xml:space="preserve"> para o ano de 2023</w:t>
      </w:r>
      <w:r>
        <w:rPr>
          <w:rFonts w:ascii="Calibri" w:eastAsia="Calibri" w:hAnsi="Calibri" w:cs="Calibri"/>
          <w:color w:val="000000"/>
        </w:rPr>
        <w:t>?</w:t>
      </w:r>
    </w:p>
    <w:p w:rsidR="00041EAD" w:rsidRPr="00923BBC" w:rsidRDefault="00041EAD" w:rsidP="00041EAD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contextualSpacing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melhor organização da reunião e alinhamento dos detalhes, solicitamos que confirme através do e-mail </w:t>
      </w:r>
      <w:hyperlink r:id="rId8" w:history="1">
        <w:r w:rsidR="00103631" w:rsidRPr="0007347F">
          <w:rPr>
            <w:rStyle w:val="Hyperlink"/>
            <w:rFonts w:ascii="Calibri" w:eastAsia="Calibri" w:hAnsi="Calibri" w:cs="Calibri"/>
          </w:rPr>
          <w:t>assessoriacpc@caurs.gov.br</w:t>
        </w:r>
      </w:hyperlink>
      <w:r>
        <w:rPr>
          <w:rFonts w:ascii="Calibri" w:eastAsia="Calibri" w:hAnsi="Calibri" w:cs="Calibri"/>
          <w:color w:val="000000"/>
        </w:rPr>
        <w:t xml:space="preserve"> os nomes dos membros que participarão e os seus respectivos e-mails.</w:t>
      </w:r>
    </w:p>
    <w:p w:rsidR="00041EAD" w:rsidRDefault="00041EAD" w:rsidP="00041E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 CAU/RS </w:t>
      </w:r>
      <w:r>
        <w:rPr>
          <w:rFonts w:ascii="Calibri" w:eastAsia="Calibri" w:hAnsi="Calibri" w:cs="Calibri"/>
          <w:color w:val="000000"/>
        </w:rPr>
        <w:t xml:space="preserve">agradece a atenção e coloca-se à disposição para trabalhar em conjunto em prol da valorização </w:t>
      </w:r>
      <w:r w:rsidRPr="005B3BAC">
        <w:rPr>
          <w:rFonts w:asciiTheme="minorHAnsi" w:eastAsia="Times New Roman" w:hAnsiTheme="minorHAnsi"/>
          <w:sz w:val="22"/>
          <w:szCs w:val="22"/>
          <w:lang w:eastAsia="pt-BR"/>
        </w:rPr>
        <w:t>zela</w:t>
      </w:r>
      <w:r>
        <w:rPr>
          <w:rFonts w:asciiTheme="minorHAnsi" w:eastAsia="Times New Roman" w:hAnsiTheme="minorHAnsi"/>
          <w:sz w:val="22"/>
          <w:szCs w:val="22"/>
        </w:rPr>
        <w:t>r pela preservação do Patrimônio Cultural do Rio Grande do Sul.</w:t>
      </w:r>
    </w:p>
    <w:p w:rsidR="00041EAD" w:rsidRDefault="00041EAD" w:rsidP="00041E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Atenciosamente,</w:t>
      </w:r>
      <w:r>
        <w:rPr>
          <w:rFonts w:ascii="Calibri" w:eastAsia="Calibri" w:hAnsi="Calibri" w:cs="Calibri"/>
          <w:color w:val="000000"/>
          <w:highlight w:val="black"/>
        </w:rPr>
        <w:t xml:space="preserve">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</w:tblGrid>
      <w:tr w:rsidR="00041EAD" w:rsidRPr="00AE4F8D" w:rsidTr="00E705E1">
        <w:trPr>
          <w:jc w:val="center"/>
        </w:trPr>
        <w:tc>
          <w:tcPr>
            <w:tcW w:w="0" w:type="auto"/>
          </w:tcPr>
          <w:p w:rsidR="00041EAD" w:rsidRPr="00AE4F8D" w:rsidRDefault="00041EAD" w:rsidP="00E705E1">
            <w:pPr>
              <w:jc w:val="center"/>
              <w:rPr>
                <w:rFonts w:cstheme="minorHAnsi"/>
                <w:b/>
              </w:rPr>
            </w:pPr>
            <w:r w:rsidRPr="00857F8E">
              <w:rPr>
                <w:rFonts w:ascii="Calibri" w:eastAsia="Calibri" w:hAnsi="Calibri" w:cs="Calibri"/>
                <w:b/>
                <w:color w:val="000000"/>
              </w:rPr>
              <w:t>TIAGO HOLZMANN DA SILVA</w:t>
            </w:r>
          </w:p>
        </w:tc>
      </w:tr>
      <w:tr w:rsidR="00041EAD" w:rsidRPr="00AE4F8D" w:rsidTr="00E705E1">
        <w:trPr>
          <w:jc w:val="center"/>
        </w:trPr>
        <w:tc>
          <w:tcPr>
            <w:tcW w:w="0" w:type="auto"/>
          </w:tcPr>
          <w:p w:rsidR="00041EAD" w:rsidRPr="00AE4F8D" w:rsidRDefault="00041EAD" w:rsidP="00E705E1">
            <w:pPr>
              <w:jc w:val="center"/>
              <w:rPr>
                <w:rFonts w:cstheme="minorHAnsi"/>
              </w:rPr>
            </w:pPr>
            <w:r w:rsidRPr="00857F8E">
              <w:rPr>
                <w:rFonts w:ascii="Calibri" w:eastAsia="Calibri" w:hAnsi="Calibri" w:cs="Calibri"/>
                <w:color w:val="000000"/>
              </w:rPr>
              <w:t>Presidente do CAU/RS</w:t>
            </w:r>
          </w:p>
        </w:tc>
      </w:tr>
    </w:tbl>
    <w:p w:rsidR="00041EAD" w:rsidRPr="00041EAD" w:rsidRDefault="00041EAD" w:rsidP="005D4154">
      <w:pPr>
        <w:rPr>
          <w:rFonts w:asciiTheme="minorHAnsi" w:hAnsiTheme="minorHAnsi" w:cstheme="minorHAnsi"/>
          <w:b/>
        </w:rPr>
      </w:pPr>
    </w:p>
    <w:sectPr w:rsidR="00041EAD" w:rsidRPr="00041EAD" w:rsidSect="00A35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1D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7956C95"/>
    <w:multiLevelType w:val="hybridMultilevel"/>
    <w:tmpl w:val="668EB962"/>
    <w:lvl w:ilvl="0" w:tplc="D3E4690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9"/>
  </w:num>
  <w:num w:numId="7">
    <w:abstractNumId w:val="8"/>
  </w:num>
  <w:num w:numId="8">
    <w:abstractNumId w:val="1"/>
  </w:num>
  <w:num w:numId="9">
    <w:abstractNumId w:val="17"/>
  </w:num>
  <w:num w:numId="10">
    <w:abstractNumId w:val="11"/>
  </w:num>
  <w:num w:numId="11">
    <w:abstractNumId w:val="6"/>
  </w:num>
  <w:num w:numId="12">
    <w:abstractNumId w:val="13"/>
  </w:num>
  <w:num w:numId="13">
    <w:abstractNumId w:val="20"/>
  </w:num>
  <w:num w:numId="14">
    <w:abstractNumId w:val="15"/>
  </w:num>
  <w:num w:numId="15">
    <w:abstractNumId w:val="18"/>
  </w:num>
  <w:num w:numId="16">
    <w:abstractNumId w:val="14"/>
  </w:num>
  <w:num w:numId="17">
    <w:abstractNumId w:val="0"/>
  </w:num>
  <w:num w:numId="18">
    <w:abstractNumId w:val="2"/>
  </w:num>
  <w:num w:numId="19">
    <w:abstractNumId w:val="4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25E02"/>
    <w:rsid w:val="00040A86"/>
    <w:rsid w:val="00041C1B"/>
    <w:rsid w:val="00041EAD"/>
    <w:rsid w:val="000425B3"/>
    <w:rsid w:val="00043365"/>
    <w:rsid w:val="00043EF4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F339D"/>
    <w:rsid w:val="000F6A1D"/>
    <w:rsid w:val="00103631"/>
    <w:rsid w:val="0010374D"/>
    <w:rsid w:val="00116BFB"/>
    <w:rsid w:val="00117EDD"/>
    <w:rsid w:val="00124A49"/>
    <w:rsid w:val="00133AD2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5828"/>
    <w:rsid w:val="002B79F0"/>
    <w:rsid w:val="002D2026"/>
    <w:rsid w:val="002D4361"/>
    <w:rsid w:val="002D78F0"/>
    <w:rsid w:val="002E1A9F"/>
    <w:rsid w:val="002E293E"/>
    <w:rsid w:val="002F2AD1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16CE"/>
    <w:rsid w:val="005B3EB5"/>
    <w:rsid w:val="005B4B10"/>
    <w:rsid w:val="005C5EFB"/>
    <w:rsid w:val="005D2FBE"/>
    <w:rsid w:val="005D3D88"/>
    <w:rsid w:val="005D4154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4220"/>
    <w:rsid w:val="006B5290"/>
    <w:rsid w:val="006B670F"/>
    <w:rsid w:val="006C75E7"/>
    <w:rsid w:val="006D0914"/>
    <w:rsid w:val="006D1A03"/>
    <w:rsid w:val="006D2981"/>
    <w:rsid w:val="006D2CA9"/>
    <w:rsid w:val="006E0B99"/>
    <w:rsid w:val="006E47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22E"/>
    <w:rsid w:val="007A4E73"/>
    <w:rsid w:val="007A60D2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51B8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A6A"/>
    <w:rsid w:val="00C96515"/>
    <w:rsid w:val="00CA0D6A"/>
    <w:rsid w:val="00CB0CC1"/>
    <w:rsid w:val="00CC5EB2"/>
    <w:rsid w:val="00CD0E69"/>
    <w:rsid w:val="00CE4E08"/>
    <w:rsid w:val="00CF2FBA"/>
    <w:rsid w:val="00D04C6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0954"/>
    <w:rsid w:val="00DD020A"/>
    <w:rsid w:val="00DD09A6"/>
    <w:rsid w:val="00DD16FB"/>
    <w:rsid w:val="00DD1D98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paragraph">
    <w:name w:val="paragraph"/>
    <w:basedOn w:val="Normal"/>
    <w:rsid w:val="00025E0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025E02"/>
  </w:style>
  <w:style w:type="character" w:customStyle="1" w:styleId="eop">
    <w:name w:val="eop"/>
    <w:basedOn w:val="Fontepargpadro"/>
    <w:rsid w:val="0002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cpc@cau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0189-A225-4EF7-82C5-D29F2647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2023-02-16T14:34:00Z</cp:lastPrinted>
  <dcterms:created xsi:type="dcterms:W3CDTF">2023-02-16T14:35:00Z</dcterms:created>
  <dcterms:modified xsi:type="dcterms:W3CDTF">2023-02-16T15:22:00Z</dcterms:modified>
</cp:coreProperties>
</file>