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18"/>
        <w:gridCol w:w="6969"/>
      </w:tblGrid>
      <w:tr w:rsidR="00B725AC" w:rsidRPr="00651DF9" w14:paraId="3094A8DC" w14:textId="77777777" w:rsidTr="00BE076C">
        <w:trPr>
          <w:trHeight w:hRule="exact" w:val="314"/>
        </w:trPr>
        <w:tc>
          <w:tcPr>
            <w:tcW w:w="1818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ECE1" w:themeFill="background2"/>
            <w:vAlign w:val="center"/>
          </w:tcPr>
          <w:p w14:paraId="4DB115C6" w14:textId="521ED99C" w:rsidR="00B725AC" w:rsidRDefault="00B725AC" w:rsidP="00C738C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PROTOCOLO </w:t>
            </w:r>
          </w:p>
        </w:tc>
        <w:tc>
          <w:tcPr>
            <w:tcW w:w="6969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D9D24AC" w14:textId="39728431" w:rsidR="00B725AC" w:rsidRDefault="00B725AC" w:rsidP="0021508E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725AC">
              <w:rPr>
                <w:rFonts w:asciiTheme="minorHAnsi" w:hAnsiTheme="minorHAnsi" w:cstheme="minorHAnsi"/>
                <w:sz w:val="22"/>
                <w:szCs w:val="22"/>
              </w:rPr>
              <w:t>1646035/2022</w:t>
            </w:r>
          </w:p>
        </w:tc>
      </w:tr>
      <w:tr w:rsidR="00303B4E" w:rsidRPr="00651DF9" w14:paraId="0905728C" w14:textId="77777777" w:rsidTr="00BE076C">
        <w:trPr>
          <w:trHeight w:hRule="exact" w:val="391"/>
        </w:trPr>
        <w:tc>
          <w:tcPr>
            <w:tcW w:w="1818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EECE1" w:themeFill="background2"/>
            <w:vAlign w:val="center"/>
          </w:tcPr>
          <w:p w14:paraId="51337FE6" w14:textId="77777777" w:rsidR="00A56089" w:rsidRPr="00651DF9" w:rsidRDefault="00DF11E3" w:rsidP="00C738C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51DF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A56089" w:rsidRPr="00651DF9">
              <w:rPr>
                <w:rFonts w:asciiTheme="minorHAnsi" w:hAnsiTheme="minorHAnsi" w:cstheme="minorHAnsi"/>
                <w:sz w:val="22"/>
                <w:szCs w:val="22"/>
              </w:rPr>
              <w:t>SSUNTO</w:t>
            </w:r>
          </w:p>
        </w:tc>
        <w:tc>
          <w:tcPr>
            <w:tcW w:w="6969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FBE77C4" w14:textId="12446015" w:rsidR="00A56089" w:rsidRPr="00651DF9" w:rsidRDefault="00B725AC" w:rsidP="0021508E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Designa conselheiros para relatoria de matéria.</w:t>
            </w:r>
          </w:p>
        </w:tc>
      </w:tr>
      <w:tr w:rsidR="00303B4E" w:rsidRPr="00651DF9" w14:paraId="1F7D82B3" w14:textId="77777777" w:rsidTr="00BE076C">
        <w:trPr>
          <w:trHeight w:hRule="exact" w:val="336"/>
        </w:trPr>
        <w:tc>
          <w:tcPr>
            <w:tcW w:w="8787" w:type="dxa"/>
            <w:gridSpan w:val="2"/>
            <w:tcBorders>
              <w:top w:val="single" w:sz="18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EEECE1" w:themeFill="background2"/>
            <w:vAlign w:val="center"/>
          </w:tcPr>
          <w:p w14:paraId="31081E41" w14:textId="68A60159" w:rsidR="00A56089" w:rsidRPr="00651DF9" w:rsidRDefault="006E1351" w:rsidP="00B725AC">
            <w:pPr>
              <w:tabs>
                <w:tab w:val="left" w:pos="1418"/>
              </w:tabs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EA1CBD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DELIBERAÇÃO CONJUNTA Nº </w:t>
            </w:r>
            <w:r w:rsidR="00021556" w:rsidRPr="0EA1CBD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001</w:t>
            </w:r>
            <w:r w:rsidRPr="0EA1CBD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/20</w:t>
            </w:r>
            <w:r w:rsidR="00852F83" w:rsidRPr="0EA1CBD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2</w:t>
            </w:r>
            <w:r w:rsidR="00B725A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3</w:t>
            </w:r>
            <w:r w:rsidRPr="0EA1CBD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– CEF-CAU/RS e CEP-CAU/RS</w:t>
            </w:r>
          </w:p>
        </w:tc>
      </w:tr>
    </w:tbl>
    <w:p w14:paraId="336879E3" w14:textId="77777777" w:rsidR="009A1F14" w:rsidRPr="005D0EC1" w:rsidRDefault="009A1F14" w:rsidP="0EA1CBD8">
      <w:pPr>
        <w:tabs>
          <w:tab w:val="left" w:pos="1418"/>
        </w:tabs>
        <w:jc w:val="both"/>
        <w:rPr>
          <w:rFonts w:asciiTheme="minorHAnsi" w:hAnsiTheme="minorHAnsi" w:cstheme="minorBidi"/>
          <w:sz w:val="22"/>
          <w:szCs w:val="22"/>
        </w:rPr>
      </w:pPr>
    </w:p>
    <w:p w14:paraId="3B1D3D0F" w14:textId="335EE12D" w:rsidR="00A56089" w:rsidRPr="005D0EC1" w:rsidRDefault="144D85FB" w:rsidP="00F9738F">
      <w:pPr>
        <w:tabs>
          <w:tab w:val="left" w:pos="1418"/>
        </w:tabs>
        <w:spacing w:beforeLines="40" w:before="96" w:afterLines="40" w:after="96"/>
        <w:jc w:val="both"/>
        <w:rPr>
          <w:rFonts w:asciiTheme="minorHAnsi" w:hAnsiTheme="minorHAnsi" w:cstheme="minorBidi"/>
          <w:sz w:val="22"/>
          <w:szCs w:val="22"/>
        </w:rPr>
      </w:pPr>
      <w:r w:rsidRPr="005D0EC1">
        <w:rPr>
          <w:rFonts w:asciiTheme="minorHAnsi" w:hAnsiTheme="minorHAnsi" w:cstheme="minorBidi"/>
          <w:sz w:val="22"/>
          <w:szCs w:val="22"/>
        </w:rPr>
        <w:t xml:space="preserve">A COMISSÃO DE </w:t>
      </w:r>
      <w:r w:rsidR="05DDC118" w:rsidRPr="005D0EC1">
        <w:rPr>
          <w:rFonts w:asciiTheme="minorHAnsi" w:hAnsiTheme="minorHAnsi" w:cstheme="minorBidi"/>
          <w:sz w:val="22"/>
          <w:szCs w:val="22"/>
        </w:rPr>
        <w:t>ENSINO E FORMAÇÃO</w:t>
      </w:r>
      <w:r w:rsidRPr="005D0EC1">
        <w:rPr>
          <w:rFonts w:asciiTheme="minorHAnsi" w:hAnsiTheme="minorHAnsi" w:cstheme="minorBidi"/>
          <w:sz w:val="22"/>
          <w:szCs w:val="22"/>
        </w:rPr>
        <w:t xml:space="preserve"> – CE</w:t>
      </w:r>
      <w:r w:rsidR="05DDC118" w:rsidRPr="005D0EC1">
        <w:rPr>
          <w:rFonts w:asciiTheme="minorHAnsi" w:hAnsiTheme="minorHAnsi" w:cstheme="minorBidi"/>
          <w:sz w:val="22"/>
          <w:szCs w:val="22"/>
        </w:rPr>
        <w:t>F</w:t>
      </w:r>
      <w:r w:rsidRPr="005D0EC1">
        <w:rPr>
          <w:rFonts w:asciiTheme="minorHAnsi" w:hAnsiTheme="minorHAnsi" w:cstheme="minorBidi"/>
          <w:sz w:val="22"/>
          <w:szCs w:val="22"/>
        </w:rPr>
        <w:t xml:space="preserve">-CAU/RS </w:t>
      </w:r>
      <w:r w:rsidR="2EFBC5C0" w:rsidRPr="005D0EC1">
        <w:rPr>
          <w:rFonts w:asciiTheme="minorHAnsi" w:hAnsiTheme="minorHAnsi" w:cstheme="minorBidi"/>
          <w:sz w:val="22"/>
          <w:szCs w:val="22"/>
        </w:rPr>
        <w:t>e a</w:t>
      </w:r>
      <w:r w:rsidRPr="005D0EC1">
        <w:rPr>
          <w:rFonts w:asciiTheme="minorHAnsi" w:hAnsiTheme="minorHAnsi" w:cstheme="minorBidi"/>
          <w:sz w:val="22"/>
          <w:szCs w:val="22"/>
        </w:rPr>
        <w:t xml:space="preserve"> COMISSÃO DE EXERCÍCIO PROFISSIONAL – CEP-CAU/RS reunidas </w:t>
      </w:r>
      <w:r w:rsidR="09AC1118" w:rsidRPr="005D0EC1">
        <w:rPr>
          <w:rFonts w:asciiTheme="minorHAnsi" w:hAnsiTheme="minorHAnsi" w:cstheme="minorBidi"/>
          <w:sz w:val="22"/>
          <w:szCs w:val="22"/>
        </w:rPr>
        <w:t xml:space="preserve">virtualmente através do aplicativo </w:t>
      </w:r>
      <w:r w:rsidR="09AC1118" w:rsidRPr="005D0EC1">
        <w:rPr>
          <w:rFonts w:asciiTheme="minorHAnsi" w:hAnsiTheme="minorHAnsi" w:cstheme="minorBidi"/>
          <w:i/>
          <w:iCs/>
          <w:sz w:val="22"/>
          <w:szCs w:val="22"/>
        </w:rPr>
        <w:t xml:space="preserve">Microsoft </w:t>
      </w:r>
      <w:proofErr w:type="spellStart"/>
      <w:r w:rsidR="09AC1118" w:rsidRPr="005D0EC1">
        <w:rPr>
          <w:rFonts w:asciiTheme="minorHAnsi" w:hAnsiTheme="minorHAnsi" w:cstheme="minorBidi"/>
          <w:i/>
          <w:iCs/>
          <w:sz w:val="22"/>
          <w:szCs w:val="22"/>
        </w:rPr>
        <w:t>Teams</w:t>
      </w:r>
      <w:proofErr w:type="spellEnd"/>
      <w:r w:rsidR="09AC1118" w:rsidRPr="005D0EC1">
        <w:rPr>
          <w:rFonts w:asciiTheme="minorHAnsi" w:hAnsiTheme="minorHAnsi" w:cstheme="minorBidi"/>
          <w:sz w:val="22"/>
          <w:szCs w:val="22"/>
        </w:rPr>
        <w:t>, no dia</w:t>
      </w:r>
      <w:r w:rsidRPr="005D0EC1">
        <w:rPr>
          <w:rFonts w:asciiTheme="minorHAnsi" w:hAnsiTheme="minorHAnsi" w:cstheme="minorBidi"/>
          <w:sz w:val="22"/>
          <w:szCs w:val="22"/>
        </w:rPr>
        <w:t xml:space="preserve"> </w:t>
      </w:r>
      <w:r w:rsidR="00B725AC" w:rsidRPr="005D0EC1">
        <w:rPr>
          <w:rFonts w:asciiTheme="minorHAnsi" w:hAnsiTheme="minorHAnsi" w:cstheme="minorBidi"/>
          <w:sz w:val="22"/>
          <w:szCs w:val="22"/>
        </w:rPr>
        <w:t>24</w:t>
      </w:r>
      <w:r w:rsidR="4638E57D" w:rsidRPr="005D0EC1">
        <w:rPr>
          <w:rFonts w:asciiTheme="minorHAnsi" w:hAnsiTheme="minorHAnsi" w:cstheme="minorBidi"/>
          <w:sz w:val="22"/>
          <w:szCs w:val="22"/>
        </w:rPr>
        <w:t xml:space="preserve"> de</w:t>
      </w:r>
      <w:r w:rsidR="195ED70A" w:rsidRPr="005D0EC1">
        <w:rPr>
          <w:rFonts w:asciiTheme="minorHAnsi" w:hAnsiTheme="minorHAnsi" w:cstheme="minorBidi"/>
          <w:sz w:val="22"/>
          <w:szCs w:val="22"/>
        </w:rPr>
        <w:t xml:space="preserve"> </w:t>
      </w:r>
      <w:r w:rsidR="24999E24" w:rsidRPr="005D0EC1">
        <w:rPr>
          <w:rFonts w:asciiTheme="minorHAnsi" w:hAnsiTheme="minorHAnsi" w:cstheme="minorBidi"/>
          <w:sz w:val="22"/>
          <w:szCs w:val="22"/>
        </w:rPr>
        <w:t>j</w:t>
      </w:r>
      <w:r w:rsidR="10F90511" w:rsidRPr="005D0EC1">
        <w:rPr>
          <w:rFonts w:asciiTheme="minorHAnsi" w:hAnsiTheme="minorHAnsi" w:cstheme="minorBidi"/>
          <w:sz w:val="22"/>
          <w:szCs w:val="22"/>
        </w:rPr>
        <w:t xml:space="preserve">aneiro </w:t>
      </w:r>
      <w:r w:rsidR="3A0ACF29" w:rsidRPr="005D0EC1">
        <w:rPr>
          <w:rFonts w:asciiTheme="minorHAnsi" w:hAnsiTheme="minorHAnsi" w:cstheme="minorBidi"/>
          <w:sz w:val="22"/>
          <w:szCs w:val="22"/>
        </w:rPr>
        <w:t>de</w:t>
      </w:r>
      <w:r w:rsidR="24999E24" w:rsidRPr="005D0EC1">
        <w:rPr>
          <w:rFonts w:asciiTheme="minorHAnsi" w:hAnsiTheme="minorHAnsi" w:cstheme="minorBidi"/>
          <w:sz w:val="22"/>
          <w:szCs w:val="22"/>
        </w:rPr>
        <w:t xml:space="preserve"> 202</w:t>
      </w:r>
      <w:r w:rsidR="135D27EB" w:rsidRPr="005D0EC1">
        <w:rPr>
          <w:rFonts w:asciiTheme="minorHAnsi" w:hAnsiTheme="minorHAnsi" w:cstheme="minorBidi"/>
          <w:sz w:val="22"/>
          <w:szCs w:val="22"/>
        </w:rPr>
        <w:t>3</w:t>
      </w:r>
      <w:r w:rsidRPr="005D0EC1">
        <w:rPr>
          <w:rFonts w:asciiTheme="minorHAnsi" w:hAnsiTheme="minorHAnsi" w:cstheme="minorBidi"/>
          <w:sz w:val="22"/>
          <w:szCs w:val="22"/>
        </w:rPr>
        <w:t>, no uso das</w:t>
      </w:r>
      <w:r w:rsidR="0AB311DA" w:rsidRPr="005D0EC1">
        <w:rPr>
          <w:rFonts w:asciiTheme="minorHAnsi" w:hAnsiTheme="minorHAnsi" w:cstheme="minorBidi"/>
          <w:sz w:val="22"/>
          <w:szCs w:val="22"/>
        </w:rPr>
        <w:t xml:space="preserve"> </w:t>
      </w:r>
      <w:r w:rsidRPr="005D0EC1">
        <w:rPr>
          <w:rFonts w:asciiTheme="minorHAnsi" w:hAnsiTheme="minorHAnsi" w:cstheme="minorBidi"/>
          <w:sz w:val="22"/>
          <w:szCs w:val="22"/>
        </w:rPr>
        <w:t>competências que lhe conferem o artigo 2º, inciso III, alínea ‘b’, da Resolução nº 30 do CAU/BR</w:t>
      </w:r>
      <w:r w:rsidR="2E752D2C" w:rsidRPr="005D0EC1">
        <w:rPr>
          <w:rFonts w:asciiTheme="minorHAnsi" w:hAnsiTheme="minorHAnsi" w:cstheme="minorBidi"/>
          <w:sz w:val="22"/>
          <w:szCs w:val="22"/>
        </w:rPr>
        <w:t xml:space="preserve">; </w:t>
      </w:r>
    </w:p>
    <w:p w14:paraId="50740F84" w14:textId="1EF01819" w:rsidR="00B725AC" w:rsidRPr="005D0EC1" w:rsidRDefault="00B725AC" w:rsidP="00F9738F">
      <w:pPr>
        <w:tabs>
          <w:tab w:val="left" w:pos="1418"/>
        </w:tabs>
        <w:spacing w:beforeLines="40" w:before="96" w:afterLines="40" w:after="96"/>
        <w:jc w:val="both"/>
        <w:rPr>
          <w:rFonts w:asciiTheme="minorHAnsi" w:hAnsiTheme="minorHAnsi" w:cstheme="minorBidi"/>
          <w:sz w:val="22"/>
          <w:szCs w:val="22"/>
        </w:rPr>
      </w:pPr>
      <w:r w:rsidRPr="005D0EC1">
        <w:rPr>
          <w:rFonts w:asciiTheme="minorHAnsi" w:hAnsiTheme="minorHAnsi" w:cstheme="minorBidi"/>
          <w:sz w:val="22"/>
          <w:szCs w:val="22"/>
        </w:rPr>
        <w:t>Considerando a DELIBERAÇÃO PLENÁRIA DPO/RS Nº 1551/2022, a qual “homologa entendimento do CAU/RS quanto às atividades de arquitetura e urbanismo que têm natureza de serviço técnico especializado e dá outras providências” e deliberou por:</w:t>
      </w:r>
    </w:p>
    <w:p w14:paraId="33C752F4" w14:textId="13C5E435" w:rsidR="00B725AC" w:rsidRPr="0054218D" w:rsidRDefault="00B725AC" w:rsidP="00F9738F">
      <w:pPr>
        <w:tabs>
          <w:tab w:val="left" w:pos="1418"/>
        </w:tabs>
        <w:spacing w:beforeLines="40" w:before="96" w:afterLines="40" w:after="96"/>
        <w:ind w:left="2268"/>
        <w:jc w:val="both"/>
        <w:rPr>
          <w:rFonts w:asciiTheme="minorHAnsi" w:hAnsiTheme="minorHAnsi" w:cstheme="minorBidi"/>
          <w:sz w:val="20"/>
          <w:szCs w:val="20"/>
        </w:rPr>
      </w:pPr>
      <w:r w:rsidRPr="0054218D">
        <w:rPr>
          <w:rFonts w:asciiTheme="minorHAnsi" w:hAnsiTheme="minorHAnsi" w:cstheme="minorBidi"/>
          <w:sz w:val="20"/>
          <w:szCs w:val="20"/>
        </w:rPr>
        <w:t>(...)</w:t>
      </w:r>
      <w:bookmarkStart w:id="0" w:name="_GoBack"/>
      <w:bookmarkEnd w:id="0"/>
    </w:p>
    <w:p w14:paraId="578A075E" w14:textId="51E0CF57" w:rsidR="00B725AC" w:rsidRPr="0054218D" w:rsidRDefault="00B725AC" w:rsidP="00F9738F">
      <w:pPr>
        <w:tabs>
          <w:tab w:val="left" w:pos="1418"/>
        </w:tabs>
        <w:spacing w:beforeLines="40" w:before="96" w:afterLines="40" w:after="96"/>
        <w:ind w:left="2268"/>
        <w:jc w:val="both"/>
        <w:rPr>
          <w:rFonts w:asciiTheme="minorHAnsi" w:hAnsiTheme="minorHAnsi" w:cstheme="minorBidi"/>
          <w:sz w:val="20"/>
          <w:szCs w:val="20"/>
        </w:rPr>
      </w:pPr>
      <w:r w:rsidRPr="0054218D">
        <w:rPr>
          <w:rFonts w:asciiTheme="minorHAnsi" w:hAnsiTheme="minorHAnsi" w:cstheme="minorBidi"/>
          <w:sz w:val="20"/>
          <w:szCs w:val="20"/>
        </w:rPr>
        <w:t xml:space="preserve">2. Determinar que as comissões competentes (CEP e CEF) deverão designar </w:t>
      </w:r>
      <w:proofErr w:type="gramStart"/>
      <w:r w:rsidRPr="0054218D">
        <w:rPr>
          <w:rFonts w:asciiTheme="minorHAnsi" w:hAnsiTheme="minorHAnsi" w:cstheme="minorBidi"/>
          <w:sz w:val="20"/>
          <w:szCs w:val="20"/>
        </w:rPr>
        <w:t>um(</w:t>
      </w:r>
      <w:proofErr w:type="gramEnd"/>
      <w:r w:rsidRPr="0054218D">
        <w:rPr>
          <w:rFonts w:asciiTheme="minorHAnsi" w:hAnsiTheme="minorHAnsi" w:cstheme="minorBidi"/>
          <w:sz w:val="20"/>
          <w:szCs w:val="20"/>
        </w:rPr>
        <w:t>a) relator(a) cada para conduzir o trabalho junto às referidas comissões</w:t>
      </w:r>
    </w:p>
    <w:p w14:paraId="29D07C2E" w14:textId="63691894" w:rsidR="00B725AC" w:rsidRPr="0054218D" w:rsidRDefault="00B725AC" w:rsidP="00F9738F">
      <w:pPr>
        <w:tabs>
          <w:tab w:val="left" w:pos="1418"/>
        </w:tabs>
        <w:spacing w:beforeLines="40" w:before="96" w:afterLines="40" w:after="96"/>
        <w:ind w:left="2268"/>
        <w:jc w:val="both"/>
        <w:rPr>
          <w:rFonts w:asciiTheme="minorHAnsi" w:hAnsiTheme="minorHAnsi" w:cstheme="minorBidi"/>
          <w:sz w:val="20"/>
          <w:szCs w:val="20"/>
        </w:rPr>
      </w:pPr>
      <w:r w:rsidRPr="0054218D">
        <w:rPr>
          <w:rFonts w:asciiTheme="minorHAnsi" w:hAnsiTheme="minorHAnsi" w:cstheme="minorBidi"/>
          <w:sz w:val="20"/>
          <w:szCs w:val="20"/>
        </w:rPr>
        <w:t>(...)</w:t>
      </w:r>
    </w:p>
    <w:p w14:paraId="39E1E729" w14:textId="017009BD" w:rsidR="0EA1CBD8" w:rsidRPr="005D0EC1" w:rsidRDefault="0EA1CBD8" w:rsidP="00F9738F">
      <w:pPr>
        <w:tabs>
          <w:tab w:val="left" w:pos="1418"/>
        </w:tabs>
        <w:spacing w:beforeLines="40" w:before="96" w:afterLines="40" w:after="96"/>
        <w:jc w:val="both"/>
        <w:rPr>
          <w:rFonts w:asciiTheme="minorHAnsi" w:hAnsiTheme="minorHAnsi" w:cstheme="minorBidi"/>
          <w:sz w:val="22"/>
          <w:szCs w:val="22"/>
        </w:rPr>
      </w:pPr>
      <w:r w:rsidRPr="005D0EC1">
        <w:rPr>
          <w:rFonts w:asciiTheme="minorHAnsi" w:hAnsiTheme="minorHAnsi" w:cstheme="minorBidi"/>
          <w:sz w:val="22"/>
          <w:szCs w:val="22"/>
        </w:rPr>
        <w:t xml:space="preserve">Considerando que as Comissões de Ensino e Formação e de Exercício Profissional </w:t>
      </w:r>
      <w:r w:rsidR="00B725AC" w:rsidRPr="005D0EC1">
        <w:rPr>
          <w:rFonts w:asciiTheme="minorHAnsi" w:hAnsiTheme="minorHAnsi" w:cstheme="minorBidi"/>
          <w:sz w:val="22"/>
          <w:szCs w:val="22"/>
        </w:rPr>
        <w:t>iniciaram</w:t>
      </w:r>
      <w:r w:rsidRPr="005D0EC1">
        <w:rPr>
          <w:rFonts w:asciiTheme="minorHAnsi" w:hAnsiTheme="minorHAnsi" w:cstheme="minorBidi"/>
          <w:sz w:val="22"/>
          <w:szCs w:val="22"/>
        </w:rPr>
        <w:t xml:space="preserve"> amplo debate sobre o tema durante </w:t>
      </w:r>
      <w:r w:rsidR="00B725AC" w:rsidRPr="005D0EC1">
        <w:rPr>
          <w:rFonts w:asciiTheme="minorHAnsi" w:hAnsiTheme="minorHAnsi" w:cstheme="minorBidi"/>
          <w:sz w:val="22"/>
          <w:szCs w:val="22"/>
        </w:rPr>
        <w:t>a</w:t>
      </w:r>
      <w:r w:rsidRPr="005D0EC1">
        <w:rPr>
          <w:rFonts w:asciiTheme="minorHAnsi" w:hAnsiTheme="minorHAnsi" w:cstheme="minorBidi"/>
          <w:sz w:val="22"/>
          <w:szCs w:val="22"/>
        </w:rPr>
        <w:t xml:space="preserve"> reuni</w:t>
      </w:r>
      <w:r w:rsidR="00B725AC" w:rsidRPr="005D0EC1">
        <w:rPr>
          <w:rFonts w:asciiTheme="minorHAnsi" w:hAnsiTheme="minorHAnsi" w:cstheme="minorBidi"/>
          <w:sz w:val="22"/>
          <w:szCs w:val="22"/>
        </w:rPr>
        <w:t>ão</w:t>
      </w:r>
      <w:r w:rsidRPr="005D0EC1">
        <w:rPr>
          <w:rFonts w:asciiTheme="minorHAnsi" w:hAnsiTheme="minorHAnsi" w:cstheme="minorBidi"/>
          <w:sz w:val="22"/>
          <w:szCs w:val="22"/>
        </w:rPr>
        <w:t xml:space="preserve"> conjunta</w:t>
      </w:r>
      <w:r w:rsidR="00B725AC" w:rsidRPr="005D0EC1">
        <w:rPr>
          <w:rFonts w:asciiTheme="minorHAnsi" w:hAnsiTheme="minorHAnsi" w:cstheme="minorBidi"/>
          <w:sz w:val="22"/>
          <w:szCs w:val="22"/>
        </w:rPr>
        <w:t xml:space="preserve"> na</w:t>
      </w:r>
      <w:r w:rsidRPr="005D0EC1">
        <w:rPr>
          <w:rFonts w:asciiTheme="minorHAnsi" w:hAnsiTheme="minorHAnsi" w:cstheme="minorBidi"/>
          <w:sz w:val="22"/>
          <w:szCs w:val="22"/>
        </w:rPr>
        <w:t xml:space="preserve"> 3</w:t>
      </w:r>
      <w:r w:rsidR="00B725AC" w:rsidRPr="005D0EC1">
        <w:rPr>
          <w:rFonts w:asciiTheme="minorHAnsi" w:hAnsiTheme="minorHAnsi" w:cstheme="minorBidi"/>
          <w:sz w:val="22"/>
          <w:szCs w:val="22"/>
        </w:rPr>
        <w:t>5</w:t>
      </w:r>
      <w:r w:rsidRPr="005D0EC1">
        <w:rPr>
          <w:rFonts w:asciiTheme="minorHAnsi" w:hAnsiTheme="minorHAnsi" w:cstheme="minorBidi"/>
          <w:sz w:val="22"/>
          <w:szCs w:val="22"/>
        </w:rPr>
        <w:t>ª Reunião Extraordinária da CEF-CAU/RS</w:t>
      </w:r>
      <w:r w:rsidR="00B725AC" w:rsidRPr="005D0EC1">
        <w:rPr>
          <w:rFonts w:asciiTheme="minorHAnsi" w:hAnsiTheme="minorHAnsi" w:cstheme="minorBidi"/>
          <w:sz w:val="22"/>
          <w:szCs w:val="22"/>
        </w:rPr>
        <w:t>.</w:t>
      </w:r>
    </w:p>
    <w:p w14:paraId="47335029" w14:textId="0054EC3F" w:rsidR="00A56089" w:rsidRPr="005D0EC1" w:rsidRDefault="00C737B7" w:rsidP="00F9738F">
      <w:pPr>
        <w:tabs>
          <w:tab w:val="left" w:pos="1418"/>
        </w:tabs>
        <w:spacing w:beforeLines="40" w:before="96" w:afterLines="40" w:after="96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005D0EC1">
        <w:rPr>
          <w:rFonts w:asciiTheme="minorHAnsi" w:hAnsiTheme="minorHAnsi" w:cstheme="minorBidi"/>
          <w:b/>
          <w:bCs/>
          <w:sz w:val="22"/>
          <w:szCs w:val="22"/>
        </w:rPr>
        <w:t>DELIBERAM</w:t>
      </w:r>
      <w:r w:rsidR="00A56089" w:rsidRPr="005D0EC1">
        <w:rPr>
          <w:rFonts w:asciiTheme="minorHAnsi" w:hAnsiTheme="minorHAnsi" w:cstheme="minorBidi"/>
          <w:b/>
          <w:bCs/>
          <w:sz w:val="22"/>
          <w:szCs w:val="22"/>
        </w:rPr>
        <w:t xml:space="preserve">: </w:t>
      </w:r>
    </w:p>
    <w:p w14:paraId="6D165B89" w14:textId="77777777" w:rsidR="00F9738F" w:rsidRPr="005D0EC1" w:rsidRDefault="71ABAB3F" w:rsidP="00F9738F">
      <w:pPr>
        <w:pStyle w:val="PargrafodaLista"/>
        <w:numPr>
          <w:ilvl w:val="0"/>
          <w:numId w:val="12"/>
        </w:numPr>
        <w:tabs>
          <w:tab w:val="left" w:pos="1418"/>
        </w:tabs>
        <w:spacing w:beforeLines="40" w:before="96" w:afterLines="40" w:after="96"/>
        <w:jc w:val="both"/>
        <w:rPr>
          <w:rFonts w:ascii="Calibri" w:hAnsi="Calibri" w:cs="Calibri"/>
          <w:sz w:val="22"/>
          <w:szCs w:val="22"/>
        </w:rPr>
      </w:pPr>
      <w:r w:rsidRPr="005D0EC1">
        <w:rPr>
          <w:rFonts w:asciiTheme="minorHAnsi" w:hAnsiTheme="minorHAnsi" w:cstheme="minorBidi"/>
          <w:sz w:val="22"/>
          <w:szCs w:val="22"/>
        </w:rPr>
        <w:t xml:space="preserve">Por </w:t>
      </w:r>
      <w:r w:rsidR="00B725AC" w:rsidRPr="005D0EC1">
        <w:rPr>
          <w:rFonts w:asciiTheme="minorHAnsi" w:hAnsiTheme="minorHAnsi" w:cstheme="minorBidi"/>
          <w:sz w:val="22"/>
          <w:szCs w:val="22"/>
        </w:rPr>
        <w:t xml:space="preserve">designar como relatores a Conselheira </w:t>
      </w:r>
      <w:r w:rsidR="00B725AC" w:rsidRPr="005D0EC1">
        <w:rPr>
          <w:rFonts w:asciiTheme="minorHAnsi" w:hAnsiTheme="minorHAnsi" w:cstheme="minorBidi"/>
          <w:b/>
          <w:bCs/>
          <w:sz w:val="22"/>
          <w:szCs w:val="22"/>
        </w:rPr>
        <w:t xml:space="preserve">Andréa </w:t>
      </w:r>
      <w:proofErr w:type="spellStart"/>
      <w:r w:rsidR="00B725AC" w:rsidRPr="005D0EC1">
        <w:rPr>
          <w:rFonts w:asciiTheme="minorHAnsi" w:hAnsiTheme="minorHAnsi" w:cstheme="minorBidi"/>
          <w:b/>
          <w:bCs/>
          <w:sz w:val="22"/>
          <w:szCs w:val="22"/>
        </w:rPr>
        <w:t>Larruscahim</w:t>
      </w:r>
      <w:proofErr w:type="spellEnd"/>
      <w:r w:rsidR="00B725AC" w:rsidRPr="005D0EC1">
        <w:rPr>
          <w:rFonts w:asciiTheme="minorHAnsi" w:hAnsiTheme="minorHAnsi" w:cstheme="minorBidi"/>
          <w:b/>
          <w:bCs/>
          <w:sz w:val="22"/>
          <w:szCs w:val="22"/>
        </w:rPr>
        <w:t xml:space="preserve"> Hamilton Ilha</w:t>
      </w:r>
      <w:r w:rsidR="00B725AC" w:rsidRPr="005D0EC1">
        <w:rPr>
          <w:rFonts w:asciiTheme="minorHAnsi" w:hAnsiTheme="minorHAnsi" w:cstheme="minorBidi"/>
          <w:sz w:val="22"/>
          <w:szCs w:val="22"/>
        </w:rPr>
        <w:t xml:space="preserve"> </w:t>
      </w:r>
      <w:r w:rsidR="008914EA" w:rsidRPr="005D0EC1">
        <w:rPr>
          <w:rFonts w:asciiTheme="minorHAnsi" w:hAnsiTheme="minorHAnsi" w:cstheme="minorBidi"/>
          <w:sz w:val="22"/>
          <w:szCs w:val="22"/>
        </w:rPr>
        <w:t xml:space="preserve">e o conselheiro </w:t>
      </w:r>
      <w:r w:rsidR="008914EA" w:rsidRPr="005D0EC1">
        <w:rPr>
          <w:rFonts w:asciiTheme="minorHAnsi" w:hAnsiTheme="minorHAnsi" w:cstheme="minorBidi"/>
          <w:b/>
          <w:bCs/>
          <w:sz w:val="22"/>
          <w:szCs w:val="22"/>
        </w:rPr>
        <w:t>Rinaldo Ferreira Barbosa</w:t>
      </w:r>
      <w:r w:rsidR="00B725AC" w:rsidRPr="005D0EC1">
        <w:rPr>
          <w:rFonts w:asciiTheme="minorHAnsi" w:hAnsiTheme="minorHAnsi" w:cstheme="minorBidi"/>
          <w:sz w:val="22"/>
          <w:szCs w:val="22"/>
        </w:rPr>
        <w:t xml:space="preserve"> </w:t>
      </w:r>
      <w:r w:rsidR="00851366" w:rsidRPr="005D0EC1">
        <w:rPr>
          <w:rFonts w:asciiTheme="minorHAnsi" w:hAnsiTheme="minorHAnsi" w:cstheme="minorBidi"/>
          <w:sz w:val="22"/>
          <w:szCs w:val="22"/>
        </w:rPr>
        <w:t>os quais</w:t>
      </w:r>
      <w:r w:rsidR="00B725AC" w:rsidRPr="005D0EC1">
        <w:rPr>
          <w:rFonts w:asciiTheme="minorHAnsi" w:hAnsiTheme="minorHAnsi" w:cstheme="minorBidi"/>
          <w:sz w:val="22"/>
          <w:szCs w:val="22"/>
        </w:rPr>
        <w:t xml:space="preserve"> competir</w:t>
      </w:r>
      <w:r w:rsidR="00851366" w:rsidRPr="005D0EC1">
        <w:rPr>
          <w:rFonts w:asciiTheme="minorHAnsi" w:hAnsiTheme="minorHAnsi" w:cstheme="minorBidi"/>
          <w:sz w:val="22"/>
          <w:szCs w:val="22"/>
        </w:rPr>
        <w:t>ão</w:t>
      </w:r>
      <w:r w:rsidR="00B725AC" w:rsidRPr="005D0EC1">
        <w:rPr>
          <w:rFonts w:asciiTheme="minorHAnsi" w:hAnsiTheme="minorHAnsi" w:cstheme="minorBidi"/>
          <w:sz w:val="22"/>
          <w:szCs w:val="22"/>
        </w:rPr>
        <w:t xml:space="preserve"> analisar e relatar a </w:t>
      </w:r>
      <w:r w:rsidR="008914EA" w:rsidRPr="005D0EC1">
        <w:rPr>
          <w:rFonts w:asciiTheme="minorHAnsi" w:hAnsiTheme="minorHAnsi" w:cstheme="minorBidi"/>
          <w:sz w:val="22"/>
          <w:szCs w:val="22"/>
        </w:rPr>
        <w:t>matéria, apresentando</w:t>
      </w:r>
      <w:r w:rsidR="00B725AC" w:rsidRPr="005D0EC1">
        <w:rPr>
          <w:rFonts w:asciiTheme="minorHAnsi" w:hAnsiTheme="minorHAnsi" w:cstheme="minorBidi"/>
          <w:sz w:val="22"/>
          <w:szCs w:val="22"/>
        </w:rPr>
        <w:t xml:space="preserve"> relatório e voto fundamentado de forma clara, concisa, objetiva e legalmente embasada, nos termos do disposto no art. 25, inciso XIV, do Regimento Interno do CAU/RS.</w:t>
      </w:r>
    </w:p>
    <w:p w14:paraId="33141F0C" w14:textId="3591F6F4" w:rsidR="00F9738F" w:rsidRPr="005D0EC1" w:rsidRDefault="376F89FE" w:rsidP="00F9738F">
      <w:pPr>
        <w:pStyle w:val="PargrafodaLista"/>
        <w:numPr>
          <w:ilvl w:val="0"/>
          <w:numId w:val="12"/>
        </w:numPr>
        <w:tabs>
          <w:tab w:val="left" w:pos="1418"/>
        </w:tabs>
        <w:spacing w:beforeLines="40" w:before="96" w:afterLines="40" w:after="96"/>
        <w:jc w:val="both"/>
        <w:rPr>
          <w:rFonts w:ascii="Calibri" w:hAnsi="Calibri" w:cs="Calibri"/>
          <w:sz w:val="22"/>
          <w:szCs w:val="22"/>
        </w:rPr>
      </w:pPr>
      <w:r w:rsidRPr="005D0EC1">
        <w:rPr>
          <w:rFonts w:asciiTheme="minorHAnsi" w:hAnsiTheme="minorHAnsi" w:cstheme="minorBidi"/>
          <w:sz w:val="22"/>
          <w:szCs w:val="22"/>
        </w:rPr>
        <w:t xml:space="preserve">Solicitar </w:t>
      </w:r>
      <w:r w:rsidR="5577B775" w:rsidRPr="005D0EC1">
        <w:rPr>
          <w:rFonts w:asciiTheme="minorHAnsi" w:hAnsiTheme="minorHAnsi" w:cstheme="minorBidi"/>
          <w:sz w:val="22"/>
          <w:szCs w:val="22"/>
        </w:rPr>
        <w:t>R</w:t>
      </w:r>
      <w:r w:rsidRPr="005D0EC1">
        <w:rPr>
          <w:rFonts w:asciiTheme="minorHAnsi" w:hAnsiTheme="minorHAnsi" w:cstheme="minorBidi"/>
          <w:sz w:val="22"/>
          <w:szCs w:val="22"/>
        </w:rPr>
        <w:t xml:space="preserve">eunião </w:t>
      </w:r>
      <w:r w:rsidR="087FF685" w:rsidRPr="005D0EC1">
        <w:rPr>
          <w:rFonts w:asciiTheme="minorHAnsi" w:hAnsiTheme="minorHAnsi" w:cstheme="minorBidi"/>
          <w:sz w:val="22"/>
          <w:szCs w:val="22"/>
        </w:rPr>
        <w:t>E</w:t>
      </w:r>
      <w:r w:rsidR="026E3F83" w:rsidRPr="005D0EC1">
        <w:rPr>
          <w:rFonts w:asciiTheme="minorHAnsi" w:hAnsiTheme="minorHAnsi" w:cstheme="minorBidi"/>
          <w:sz w:val="22"/>
          <w:szCs w:val="22"/>
        </w:rPr>
        <w:t xml:space="preserve">xtraordinária da CEP-CAU/RS, </w:t>
      </w:r>
      <w:r w:rsidRPr="005D0EC1">
        <w:rPr>
          <w:rFonts w:asciiTheme="minorHAnsi" w:hAnsiTheme="minorHAnsi" w:cstheme="minorBidi"/>
          <w:sz w:val="22"/>
          <w:szCs w:val="22"/>
        </w:rPr>
        <w:t>conjunta</w:t>
      </w:r>
      <w:r w:rsidR="76146F2F" w:rsidRPr="005D0EC1">
        <w:rPr>
          <w:rFonts w:asciiTheme="minorHAnsi" w:hAnsiTheme="minorHAnsi" w:cstheme="minorBidi"/>
          <w:sz w:val="22"/>
          <w:szCs w:val="22"/>
        </w:rPr>
        <w:t xml:space="preserve"> </w:t>
      </w:r>
      <w:r w:rsidR="57CACB1D" w:rsidRPr="005D0EC1">
        <w:rPr>
          <w:rFonts w:asciiTheme="minorHAnsi" w:hAnsiTheme="minorHAnsi" w:cstheme="minorBidi"/>
          <w:sz w:val="22"/>
          <w:szCs w:val="22"/>
        </w:rPr>
        <w:t xml:space="preserve">com a CEF-CAU/RS, </w:t>
      </w:r>
      <w:r w:rsidR="76146F2F" w:rsidRPr="005D0EC1">
        <w:rPr>
          <w:rFonts w:asciiTheme="minorHAnsi" w:hAnsiTheme="minorHAnsi" w:cstheme="minorBidi"/>
          <w:sz w:val="22"/>
          <w:szCs w:val="22"/>
        </w:rPr>
        <w:t>para o</w:t>
      </w:r>
      <w:r w:rsidR="6ADD81E2" w:rsidRPr="005D0EC1">
        <w:rPr>
          <w:rFonts w:asciiTheme="minorHAnsi" w:hAnsiTheme="minorHAnsi" w:cstheme="minorBidi"/>
          <w:sz w:val="22"/>
          <w:szCs w:val="22"/>
        </w:rPr>
        <w:t xml:space="preserve"> </w:t>
      </w:r>
      <w:proofErr w:type="gramStart"/>
      <w:r w:rsidR="007B2640">
        <w:rPr>
          <w:rFonts w:asciiTheme="minorHAnsi" w:hAnsiTheme="minorHAnsi" w:cstheme="minorBidi"/>
          <w:sz w:val="22"/>
          <w:szCs w:val="22"/>
        </w:rPr>
        <w:t>dia</w:t>
      </w:r>
      <w:r w:rsidR="76146F2F" w:rsidRPr="005D0EC1">
        <w:rPr>
          <w:rFonts w:asciiTheme="minorHAnsi" w:hAnsiTheme="minorHAnsi" w:cstheme="minorBidi"/>
          <w:sz w:val="22"/>
          <w:szCs w:val="22"/>
        </w:rPr>
        <w:t xml:space="preserve"> </w:t>
      </w:r>
      <w:r w:rsidR="16D2D244" w:rsidRPr="005D0EC1">
        <w:rPr>
          <w:rFonts w:asciiTheme="minorHAnsi" w:hAnsiTheme="minorHAnsi" w:cstheme="minorBidi"/>
          <w:sz w:val="22"/>
          <w:szCs w:val="22"/>
        </w:rPr>
        <w:t xml:space="preserve"> 28</w:t>
      </w:r>
      <w:proofErr w:type="gramEnd"/>
      <w:r w:rsidR="76146F2F" w:rsidRPr="005D0EC1">
        <w:rPr>
          <w:rFonts w:asciiTheme="minorHAnsi" w:hAnsiTheme="minorHAnsi" w:cstheme="minorBidi"/>
          <w:sz w:val="22"/>
          <w:szCs w:val="22"/>
        </w:rPr>
        <w:t>/</w:t>
      </w:r>
      <w:r w:rsidR="52C5092E" w:rsidRPr="005D0EC1">
        <w:rPr>
          <w:rFonts w:asciiTheme="minorHAnsi" w:hAnsiTheme="minorHAnsi" w:cstheme="minorBidi"/>
          <w:sz w:val="22"/>
          <w:szCs w:val="22"/>
        </w:rPr>
        <w:t>02</w:t>
      </w:r>
      <w:r w:rsidR="76146F2F" w:rsidRPr="005D0EC1">
        <w:rPr>
          <w:rFonts w:asciiTheme="minorHAnsi" w:hAnsiTheme="minorHAnsi" w:cstheme="minorBidi"/>
          <w:sz w:val="22"/>
          <w:szCs w:val="22"/>
        </w:rPr>
        <w:t>/</w:t>
      </w:r>
      <w:r w:rsidR="1D6FCC50" w:rsidRPr="005D0EC1">
        <w:rPr>
          <w:rFonts w:asciiTheme="minorHAnsi" w:hAnsiTheme="minorHAnsi" w:cstheme="minorBidi"/>
          <w:sz w:val="22"/>
          <w:szCs w:val="22"/>
        </w:rPr>
        <w:t>2023</w:t>
      </w:r>
      <w:r w:rsidR="65D3D81C" w:rsidRPr="005D0EC1">
        <w:rPr>
          <w:rFonts w:asciiTheme="minorHAnsi" w:hAnsiTheme="minorHAnsi" w:cstheme="minorBidi"/>
          <w:sz w:val="22"/>
          <w:szCs w:val="22"/>
        </w:rPr>
        <w:t xml:space="preserve"> em formato virtual</w:t>
      </w:r>
      <w:r w:rsidR="6A37722B" w:rsidRPr="005D0EC1">
        <w:rPr>
          <w:rFonts w:asciiTheme="minorHAnsi" w:hAnsiTheme="minorHAnsi" w:cstheme="minorBidi"/>
          <w:sz w:val="22"/>
          <w:szCs w:val="22"/>
        </w:rPr>
        <w:t>, das 14h às 17h, para prosseguir com a discussão da pauta “Serviços Técnicos Especializados, atendendo a Deliberação Plenária DPO/RS Nº 1551/2022”</w:t>
      </w:r>
      <w:r w:rsidR="3D4799F1" w:rsidRPr="005D0EC1">
        <w:rPr>
          <w:rFonts w:asciiTheme="minorHAnsi" w:hAnsiTheme="minorHAnsi" w:cstheme="minorBidi"/>
          <w:sz w:val="22"/>
          <w:szCs w:val="22"/>
        </w:rPr>
        <w:t>.</w:t>
      </w:r>
      <w:r w:rsidR="65D3D81C" w:rsidRPr="005D0EC1">
        <w:rPr>
          <w:rFonts w:asciiTheme="minorHAnsi" w:hAnsiTheme="minorHAnsi" w:cstheme="minorBidi"/>
          <w:sz w:val="22"/>
          <w:szCs w:val="22"/>
        </w:rPr>
        <w:t xml:space="preserve"> </w:t>
      </w:r>
    </w:p>
    <w:p w14:paraId="52C9EE68" w14:textId="6D136DCA" w:rsidR="00502602" w:rsidRDefault="00502602" w:rsidP="0054218D">
      <w:pPr>
        <w:pStyle w:val="PargrafodaLista"/>
        <w:tabs>
          <w:tab w:val="left" w:pos="1418"/>
        </w:tabs>
        <w:spacing w:beforeLines="40" w:before="96" w:afterLines="40" w:after="96" w:line="360" w:lineRule="auto"/>
        <w:ind w:left="720"/>
        <w:jc w:val="center"/>
        <w:rPr>
          <w:rFonts w:ascii="Calibri" w:hAnsi="Calibri" w:cs="Calibri"/>
          <w:sz w:val="22"/>
          <w:szCs w:val="22"/>
          <w:lang w:eastAsia="pt-BR"/>
        </w:rPr>
      </w:pPr>
      <w:r w:rsidRPr="005D0EC1">
        <w:rPr>
          <w:rFonts w:ascii="Calibri" w:hAnsi="Calibri" w:cs="Calibri"/>
          <w:sz w:val="22"/>
          <w:szCs w:val="22"/>
        </w:rPr>
        <w:t xml:space="preserve">Porto Alegre – RS, </w:t>
      </w:r>
      <w:r w:rsidR="008914EA" w:rsidRPr="005D0EC1">
        <w:rPr>
          <w:rFonts w:ascii="Calibri" w:hAnsi="Calibri" w:cs="Calibri"/>
          <w:sz w:val="22"/>
          <w:szCs w:val="22"/>
        </w:rPr>
        <w:t>24</w:t>
      </w:r>
      <w:r w:rsidRPr="005D0EC1">
        <w:rPr>
          <w:rFonts w:ascii="Calibri" w:hAnsi="Calibri" w:cs="Calibri"/>
          <w:sz w:val="22"/>
          <w:szCs w:val="22"/>
        </w:rPr>
        <w:t xml:space="preserve"> de </w:t>
      </w:r>
      <w:r w:rsidR="008914EA" w:rsidRPr="005D0EC1">
        <w:rPr>
          <w:rFonts w:ascii="Calibri" w:hAnsi="Calibri" w:cs="Calibri"/>
          <w:sz w:val="22"/>
          <w:szCs w:val="22"/>
        </w:rPr>
        <w:t>janeiro</w:t>
      </w:r>
      <w:r w:rsidRPr="005D0EC1">
        <w:rPr>
          <w:rFonts w:ascii="Calibri" w:hAnsi="Calibri" w:cs="Calibri"/>
          <w:sz w:val="22"/>
          <w:szCs w:val="22"/>
        </w:rPr>
        <w:t xml:space="preserve"> de 202</w:t>
      </w:r>
      <w:r w:rsidR="002B0635">
        <w:rPr>
          <w:rFonts w:ascii="Calibri" w:hAnsi="Calibri" w:cs="Calibri"/>
          <w:sz w:val="22"/>
          <w:szCs w:val="22"/>
        </w:rPr>
        <w:t>3</w:t>
      </w:r>
      <w:r w:rsidRPr="005D0EC1">
        <w:rPr>
          <w:rFonts w:ascii="Calibri" w:hAnsi="Calibri" w:cs="Calibri"/>
          <w:sz w:val="22"/>
          <w:szCs w:val="22"/>
          <w:lang w:eastAsia="pt-BR"/>
        </w:rPr>
        <w:t>.</w:t>
      </w:r>
    </w:p>
    <w:p w14:paraId="27CBF26F" w14:textId="485BDC65" w:rsidR="00502602" w:rsidRPr="005D0EC1" w:rsidRDefault="00502602" w:rsidP="00F9738F">
      <w:pPr>
        <w:tabs>
          <w:tab w:val="left" w:pos="1418"/>
        </w:tabs>
        <w:spacing w:beforeLines="40" w:before="96" w:afterLines="40" w:after="96"/>
        <w:jc w:val="both"/>
        <w:rPr>
          <w:rFonts w:ascii="Calibri" w:eastAsia="Times New Roman" w:hAnsi="Calibri" w:cs="Calibri"/>
          <w:sz w:val="22"/>
          <w:szCs w:val="22"/>
        </w:rPr>
      </w:pPr>
      <w:r w:rsidRPr="005D0EC1">
        <w:rPr>
          <w:rFonts w:ascii="Calibri" w:eastAsia="Times New Roman" w:hAnsi="Calibri" w:cs="Calibri"/>
          <w:sz w:val="22"/>
          <w:szCs w:val="22"/>
        </w:rPr>
        <w:t xml:space="preserve">Acompanhado dos votos dos conselheiros </w:t>
      </w:r>
      <w:r w:rsidR="009A1F14" w:rsidRPr="005D0EC1">
        <w:rPr>
          <w:rFonts w:ascii="Calibri" w:eastAsia="Times New Roman" w:hAnsi="Calibri" w:cs="Calibri"/>
          <w:b/>
          <w:bCs/>
          <w:sz w:val="22"/>
          <w:szCs w:val="22"/>
          <w:shd w:val="clear" w:color="auto" w:fill="FFFFFF"/>
        </w:rPr>
        <w:t>Juan José Mascaró</w:t>
      </w:r>
      <w:r w:rsidRPr="005D0EC1">
        <w:rPr>
          <w:rFonts w:ascii="Calibri" w:eastAsia="Times New Roman" w:hAnsi="Calibri" w:cs="Calibri"/>
          <w:sz w:val="22"/>
          <w:szCs w:val="22"/>
        </w:rPr>
        <w:t xml:space="preserve">, </w:t>
      </w:r>
      <w:r w:rsidRPr="005D0EC1">
        <w:rPr>
          <w:rFonts w:ascii="Calibri" w:eastAsia="Times New Roman" w:hAnsi="Calibri" w:cs="Calibri"/>
          <w:b/>
          <w:bCs/>
          <w:sz w:val="22"/>
          <w:szCs w:val="22"/>
          <w:lang w:eastAsia="pt-BR"/>
        </w:rPr>
        <w:t>Núbia Margot Menezes Jardim</w:t>
      </w:r>
      <w:r w:rsidR="008914EA" w:rsidRPr="005D0EC1">
        <w:rPr>
          <w:rFonts w:ascii="Calibri" w:eastAsia="Times New Roman" w:hAnsi="Calibri" w:cs="Calibri"/>
          <w:b/>
          <w:bCs/>
          <w:sz w:val="22"/>
          <w:szCs w:val="22"/>
          <w:lang w:eastAsia="pt-BR"/>
        </w:rPr>
        <w:t xml:space="preserve"> </w:t>
      </w:r>
      <w:r w:rsidR="008914EA" w:rsidRPr="005D0EC1">
        <w:rPr>
          <w:rFonts w:ascii="Calibri" w:eastAsia="Times New Roman" w:hAnsi="Calibri" w:cs="Calibri"/>
          <w:bCs/>
          <w:sz w:val="22"/>
          <w:szCs w:val="22"/>
          <w:lang w:eastAsia="pt-BR"/>
        </w:rPr>
        <w:t>e</w:t>
      </w:r>
      <w:r w:rsidRPr="005D0EC1">
        <w:rPr>
          <w:rFonts w:ascii="Calibri" w:eastAsia="Times New Roman" w:hAnsi="Calibri" w:cs="Calibri"/>
          <w:sz w:val="22"/>
          <w:szCs w:val="22"/>
          <w:shd w:val="clear" w:color="auto" w:fill="FFFFFF"/>
        </w:rPr>
        <w:t xml:space="preserve"> </w:t>
      </w:r>
      <w:r w:rsidRPr="005D0EC1">
        <w:rPr>
          <w:rFonts w:ascii="Calibri" w:eastAsia="Times New Roman" w:hAnsi="Calibri" w:cs="Calibri"/>
          <w:b/>
          <w:bCs/>
          <w:sz w:val="22"/>
          <w:szCs w:val="22"/>
          <w:shd w:val="clear" w:color="auto" w:fill="FFFFFF"/>
        </w:rPr>
        <w:t xml:space="preserve">Rinaldo Ferreira Barbosa, </w:t>
      </w:r>
      <w:r w:rsidR="009A1F14" w:rsidRPr="005D0EC1">
        <w:rPr>
          <w:rFonts w:ascii="Calibri" w:eastAsia="Times New Roman" w:hAnsi="Calibri" w:cs="Calibri"/>
          <w:sz w:val="22"/>
          <w:szCs w:val="22"/>
        </w:rPr>
        <w:t xml:space="preserve">atesto </w:t>
      </w:r>
      <w:r w:rsidRPr="005D0EC1">
        <w:rPr>
          <w:rFonts w:ascii="Calibri" w:eastAsia="Times New Roman" w:hAnsi="Calibri" w:cs="Calibri"/>
          <w:sz w:val="22"/>
          <w:szCs w:val="22"/>
        </w:rPr>
        <w:t>a veracidade das informações aqui apresentadas.</w:t>
      </w:r>
    </w:p>
    <w:p w14:paraId="1B0A65EB" w14:textId="77777777" w:rsidR="00F9738F" w:rsidRPr="005D0EC1" w:rsidRDefault="00F9738F" w:rsidP="00F9738F">
      <w:pPr>
        <w:tabs>
          <w:tab w:val="left" w:pos="1418"/>
        </w:tabs>
        <w:spacing w:beforeLines="40" w:before="96" w:afterLines="40" w:after="96"/>
        <w:jc w:val="both"/>
        <w:rPr>
          <w:rFonts w:ascii="Calibri" w:eastAsia="Times New Roman" w:hAnsi="Calibri" w:cs="Calibri"/>
          <w:sz w:val="22"/>
          <w:szCs w:val="22"/>
        </w:rPr>
      </w:pPr>
    </w:p>
    <w:p w14:paraId="6DE7A416" w14:textId="77777777" w:rsidR="00F9738F" w:rsidRPr="005D0EC1" w:rsidRDefault="00F9738F" w:rsidP="005D0EC1">
      <w:pPr>
        <w:tabs>
          <w:tab w:val="left" w:pos="1418"/>
        </w:tabs>
        <w:spacing w:beforeLines="40" w:before="96" w:afterLines="40" w:after="96"/>
        <w:jc w:val="both"/>
        <w:rPr>
          <w:rFonts w:ascii="Calibri" w:eastAsia="Times New Roman" w:hAnsi="Calibri" w:cs="Calibri"/>
          <w:sz w:val="22"/>
          <w:szCs w:val="22"/>
        </w:rPr>
      </w:pPr>
    </w:p>
    <w:p w14:paraId="7FFD9A9A" w14:textId="77777777" w:rsidR="00502602" w:rsidRPr="005D0EC1" w:rsidRDefault="00502602" w:rsidP="005D0EC1">
      <w:pPr>
        <w:spacing w:beforeLines="40" w:before="96" w:afterLines="40" w:after="96" w:line="168" w:lineRule="auto"/>
        <w:jc w:val="center"/>
        <w:rPr>
          <w:rFonts w:ascii="Calibri" w:eastAsia="Times New Roman" w:hAnsi="Calibri" w:cs="Calibri"/>
          <w:sz w:val="22"/>
          <w:szCs w:val="22"/>
        </w:rPr>
      </w:pPr>
      <w:r w:rsidRPr="005D0EC1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Rodrigo Spinelli</w:t>
      </w:r>
    </w:p>
    <w:p w14:paraId="16C6BEFB" w14:textId="7FE31D7D" w:rsidR="00F9738F" w:rsidRDefault="00502602" w:rsidP="005D0EC1">
      <w:pPr>
        <w:tabs>
          <w:tab w:val="left" w:pos="3532"/>
        </w:tabs>
        <w:spacing w:beforeLines="40" w:before="96" w:afterLines="40" w:after="96" w:line="168" w:lineRule="auto"/>
        <w:jc w:val="center"/>
        <w:rPr>
          <w:rFonts w:ascii="Calibri" w:eastAsia="Times New Roman" w:hAnsi="Calibri" w:cs="Calibri"/>
          <w:sz w:val="22"/>
          <w:szCs w:val="22"/>
        </w:rPr>
      </w:pPr>
      <w:r w:rsidRPr="005D0EC1">
        <w:rPr>
          <w:rFonts w:ascii="Calibri" w:eastAsia="Times New Roman" w:hAnsi="Calibri" w:cs="Calibri"/>
          <w:sz w:val="22"/>
          <w:szCs w:val="22"/>
        </w:rPr>
        <w:t>Coordenador - CEF-CAU/RS</w:t>
      </w:r>
    </w:p>
    <w:p w14:paraId="3BFB71A0" w14:textId="77777777" w:rsidR="0054218D" w:rsidRPr="005D0EC1" w:rsidRDefault="0054218D" w:rsidP="005D0EC1">
      <w:pPr>
        <w:tabs>
          <w:tab w:val="left" w:pos="3532"/>
        </w:tabs>
        <w:spacing w:beforeLines="40" w:before="96" w:afterLines="40" w:after="96" w:line="168" w:lineRule="auto"/>
        <w:jc w:val="center"/>
        <w:rPr>
          <w:rFonts w:ascii="Calibri" w:eastAsia="Times New Roman" w:hAnsi="Calibri" w:cs="Calibri"/>
          <w:sz w:val="22"/>
          <w:szCs w:val="22"/>
        </w:rPr>
      </w:pPr>
    </w:p>
    <w:p w14:paraId="7EC1E34F" w14:textId="3C28DA28" w:rsidR="00D76F81" w:rsidRDefault="67EC2801" w:rsidP="00F9738F">
      <w:pPr>
        <w:tabs>
          <w:tab w:val="left" w:pos="1701"/>
        </w:tabs>
        <w:spacing w:beforeLines="40" w:before="96" w:afterLines="40" w:after="96"/>
        <w:jc w:val="both"/>
        <w:rPr>
          <w:rFonts w:ascii="Calibri" w:eastAsia="Calibri" w:hAnsi="Calibri" w:cs="Calibri"/>
          <w:sz w:val="22"/>
          <w:szCs w:val="22"/>
        </w:rPr>
      </w:pPr>
      <w:r w:rsidRPr="005D0EC1">
        <w:rPr>
          <w:rFonts w:ascii="Calibri" w:eastAsia="Calibri" w:hAnsi="Calibri" w:cs="Calibri"/>
          <w:sz w:val="22"/>
          <w:szCs w:val="22"/>
        </w:rPr>
        <w:t>Acompanhad</w:t>
      </w:r>
      <w:r w:rsidR="008914EA" w:rsidRPr="005D0EC1">
        <w:rPr>
          <w:rFonts w:ascii="Calibri" w:eastAsia="Calibri" w:hAnsi="Calibri" w:cs="Calibri"/>
          <w:sz w:val="22"/>
          <w:szCs w:val="22"/>
        </w:rPr>
        <w:t>o</w:t>
      </w:r>
      <w:r w:rsidRPr="005D0EC1">
        <w:rPr>
          <w:rFonts w:ascii="Calibri" w:eastAsia="Calibri" w:hAnsi="Calibri" w:cs="Calibri"/>
          <w:sz w:val="22"/>
          <w:szCs w:val="22"/>
        </w:rPr>
        <w:t xml:space="preserve"> dos votos dos conselheiros </w:t>
      </w:r>
      <w:r w:rsidR="1D18B690" w:rsidRPr="005D0EC1">
        <w:rPr>
          <w:rFonts w:ascii="Calibri" w:eastAsia="Calibri" w:hAnsi="Calibri" w:cs="Calibri"/>
          <w:b/>
          <w:bCs/>
          <w:sz w:val="22"/>
          <w:szCs w:val="22"/>
        </w:rPr>
        <w:t xml:space="preserve">Andréa </w:t>
      </w:r>
      <w:proofErr w:type="spellStart"/>
      <w:r w:rsidR="1D18B690" w:rsidRPr="005D0EC1">
        <w:rPr>
          <w:rFonts w:ascii="Calibri" w:eastAsia="Calibri" w:hAnsi="Calibri" w:cs="Calibri"/>
          <w:b/>
          <w:bCs/>
          <w:sz w:val="22"/>
          <w:szCs w:val="22"/>
        </w:rPr>
        <w:t>Larruscahim</w:t>
      </w:r>
      <w:proofErr w:type="spellEnd"/>
      <w:r w:rsidR="1D18B690" w:rsidRPr="005D0EC1">
        <w:rPr>
          <w:rFonts w:ascii="Calibri" w:eastAsia="Calibri" w:hAnsi="Calibri" w:cs="Calibri"/>
          <w:b/>
          <w:bCs/>
          <w:sz w:val="22"/>
          <w:szCs w:val="22"/>
        </w:rPr>
        <w:t xml:space="preserve"> Hamilton Ilha</w:t>
      </w:r>
      <w:r w:rsidR="1D18B690" w:rsidRPr="005D0EC1">
        <w:rPr>
          <w:rFonts w:ascii="Calibri" w:eastAsia="Calibri" w:hAnsi="Calibri" w:cs="Calibri"/>
          <w:sz w:val="22"/>
          <w:szCs w:val="22"/>
        </w:rPr>
        <w:t xml:space="preserve">, </w:t>
      </w:r>
      <w:r w:rsidR="1D18B690" w:rsidRPr="005D0EC1">
        <w:rPr>
          <w:rFonts w:ascii="Calibri" w:eastAsia="Calibri" w:hAnsi="Calibri" w:cs="Calibri"/>
          <w:b/>
          <w:bCs/>
          <w:sz w:val="22"/>
          <w:szCs w:val="22"/>
        </w:rPr>
        <w:t>Rafael Ártico</w:t>
      </w:r>
      <w:r w:rsidRPr="005D0EC1">
        <w:rPr>
          <w:rFonts w:ascii="Calibri" w:eastAsia="Calibri" w:hAnsi="Calibri" w:cs="Calibri"/>
          <w:sz w:val="22"/>
          <w:szCs w:val="22"/>
        </w:rPr>
        <w:t>,</w:t>
      </w:r>
      <w:r w:rsidR="008914EA" w:rsidRPr="005D0EC1">
        <w:rPr>
          <w:rFonts w:ascii="Calibri" w:eastAsia="Calibri" w:hAnsi="Calibri" w:cs="Calibri"/>
          <w:sz w:val="22"/>
          <w:szCs w:val="22"/>
        </w:rPr>
        <w:t xml:space="preserve"> </w:t>
      </w:r>
      <w:r w:rsidR="008914EA" w:rsidRPr="005D0EC1">
        <w:rPr>
          <w:rStyle w:val="xxxxxxxcontentpasted0"/>
          <w:rFonts w:ascii="Calibri" w:eastAsia="Times New Roman" w:hAnsi="Calibri" w:cs="Calibri"/>
          <w:b/>
          <w:color w:val="000000"/>
          <w:sz w:val="22"/>
          <w:szCs w:val="22"/>
          <w:shd w:val="clear" w:color="auto" w:fill="FFFFFF"/>
        </w:rPr>
        <w:t>Patrícia Lopes Silva</w:t>
      </w:r>
      <w:r w:rsidR="00AE56FC" w:rsidRPr="00AE56FC">
        <w:rPr>
          <w:rStyle w:val="xxxxxxxcontentpasted0"/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  <w:t>,</w:t>
      </w:r>
      <w:r w:rsidRPr="005D0EC1">
        <w:rPr>
          <w:rFonts w:ascii="Calibri" w:eastAsia="Calibri" w:hAnsi="Calibri" w:cs="Calibri"/>
          <w:sz w:val="22"/>
          <w:szCs w:val="22"/>
        </w:rPr>
        <w:t xml:space="preserve"> atesto a veracidade das informações aqui apresentadas.</w:t>
      </w:r>
    </w:p>
    <w:p w14:paraId="1216271A" w14:textId="77777777" w:rsidR="00F9738F" w:rsidRDefault="00F9738F" w:rsidP="005D0EC1">
      <w:pPr>
        <w:spacing w:beforeLines="40" w:before="96" w:afterLines="40" w:after="96"/>
        <w:jc w:val="both"/>
        <w:rPr>
          <w:rFonts w:ascii="Calibri" w:eastAsia="Calibri" w:hAnsi="Calibri" w:cs="Calibri"/>
          <w:sz w:val="22"/>
          <w:szCs w:val="22"/>
        </w:rPr>
      </w:pPr>
    </w:p>
    <w:p w14:paraId="708FD349" w14:textId="77777777" w:rsidR="005D0EC1" w:rsidRDefault="005D0EC1" w:rsidP="005D0EC1">
      <w:pPr>
        <w:spacing w:beforeLines="40" w:before="96" w:afterLines="40" w:after="96"/>
        <w:jc w:val="both"/>
        <w:rPr>
          <w:rFonts w:ascii="Calibri" w:eastAsia="Calibri" w:hAnsi="Calibri" w:cs="Calibri"/>
          <w:sz w:val="22"/>
          <w:szCs w:val="22"/>
        </w:rPr>
      </w:pPr>
    </w:p>
    <w:p w14:paraId="00889814" w14:textId="77777777" w:rsidR="008914EA" w:rsidRDefault="008914EA" w:rsidP="005D0EC1">
      <w:pPr>
        <w:tabs>
          <w:tab w:val="left" w:pos="3532"/>
        </w:tabs>
        <w:spacing w:beforeLines="20" w:before="48" w:afterLines="20" w:after="48" w:line="168" w:lineRule="auto"/>
        <w:jc w:val="center"/>
        <w:rPr>
          <w:rFonts w:ascii="Calibri" w:eastAsia="Times New Roman" w:hAnsi="Calibri" w:cs="Calibri"/>
          <w:sz w:val="22"/>
          <w:szCs w:val="22"/>
        </w:rPr>
      </w:pPr>
      <w:r w:rsidRPr="005D0EC1">
        <w:rPr>
          <w:rFonts w:ascii="Calibri" w:eastAsia="Calibri" w:hAnsi="Calibri" w:cs="Calibri"/>
          <w:b/>
          <w:bCs/>
          <w:sz w:val="22"/>
          <w:szCs w:val="22"/>
        </w:rPr>
        <w:t>Carlos Eduardo Mesquita Pedone</w:t>
      </w:r>
      <w:r w:rsidRPr="005D0EC1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7EE45057" w14:textId="5189322F" w:rsidR="00D76F81" w:rsidRPr="005D0EC1" w:rsidRDefault="00502602" w:rsidP="005D0EC1">
      <w:pPr>
        <w:tabs>
          <w:tab w:val="left" w:pos="3532"/>
        </w:tabs>
        <w:spacing w:beforeLines="40" w:before="96" w:afterLines="40" w:after="96" w:line="168" w:lineRule="auto"/>
        <w:jc w:val="center"/>
        <w:rPr>
          <w:rFonts w:asciiTheme="minorHAnsi" w:eastAsia="Times New Roman" w:hAnsiTheme="minorHAnsi" w:cstheme="minorBidi"/>
          <w:b/>
          <w:bCs/>
          <w:sz w:val="22"/>
          <w:szCs w:val="22"/>
          <w:lang w:eastAsia="pt-BR"/>
        </w:rPr>
      </w:pPr>
      <w:r w:rsidRPr="005D0EC1">
        <w:rPr>
          <w:rFonts w:ascii="Calibri" w:eastAsia="Times New Roman" w:hAnsi="Calibri" w:cs="Calibri"/>
          <w:sz w:val="22"/>
          <w:szCs w:val="22"/>
        </w:rPr>
        <w:t>Coordenador - CEP-CAU/RS</w:t>
      </w:r>
    </w:p>
    <w:sectPr w:rsidR="00D76F81" w:rsidRPr="005D0EC1" w:rsidSect="000E5D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701" w:right="1412" w:bottom="709" w:left="1701" w:header="1327" w:footer="584" w:gutter="0"/>
      <w:cols w:space="142"/>
      <w:docGrid w:linePitch="326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83134F" w14:textId="77777777" w:rsidR="00967352" w:rsidRDefault="00967352">
      <w:r>
        <w:separator/>
      </w:r>
    </w:p>
  </w:endnote>
  <w:endnote w:type="continuationSeparator" w:id="0">
    <w:p w14:paraId="26274F6D" w14:textId="77777777" w:rsidR="00967352" w:rsidRDefault="00967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F52B5" w14:textId="77777777" w:rsidR="004F1C5C" w:rsidRPr="00381432" w:rsidRDefault="004F1C5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04A4C34C" w14:textId="77777777" w:rsidR="004F1C5C" w:rsidRPr="00A56089" w:rsidRDefault="004F1C5C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65304295" w14:textId="77777777" w:rsidR="004F1C5C" w:rsidRPr="0093154B" w:rsidRDefault="004F1C5C" w:rsidP="00565C37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07773216" w14:textId="77777777" w:rsidR="004F1C5C" w:rsidRPr="003F1946" w:rsidRDefault="004F1C5C" w:rsidP="00565C37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02C93550" w14:textId="77777777" w:rsidR="004F1C5C" w:rsidRPr="003F1946" w:rsidRDefault="004F1C5C" w:rsidP="00565C37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4CE7AFA8" w14:textId="5F4D56D3" w:rsidR="004F1C5C" w:rsidRPr="006326B2" w:rsidRDefault="004F1C5C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BE076C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6F4A8CC1" w14:textId="77777777" w:rsidR="004F1C5C" w:rsidRDefault="004F1C5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5C240" w14:textId="77777777" w:rsidR="004F1C5C" w:rsidRDefault="004F1C5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0742A6" w14:textId="77777777" w:rsidR="00967352" w:rsidRDefault="00967352">
      <w:r>
        <w:separator/>
      </w:r>
    </w:p>
  </w:footnote>
  <w:footnote w:type="continuationSeparator" w:id="0">
    <w:p w14:paraId="263125B3" w14:textId="77777777" w:rsidR="00967352" w:rsidRDefault="00967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21295" w14:textId="77777777" w:rsidR="004F1C5C" w:rsidRPr="009E4E5A" w:rsidRDefault="004F1C5C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507D8157" wp14:editId="79D7D71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6862C007" wp14:editId="2F6DBB5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4E6B" w14:textId="77777777" w:rsidR="004F1C5C" w:rsidRPr="009E4E5A" w:rsidRDefault="004F1C5C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FB9AB11" wp14:editId="30E45B35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C03F5" w14:textId="77777777" w:rsidR="004F1C5C" w:rsidRDefault="004F1C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49852"/>
    <w:multiLevelType w:val="multilevel"/>
    <w:tmpl w:val="757216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1-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A404E"/>
    <w:multiLevelType w:val="hybridMultilevel"/>
    <w:tmpl w:val="36C216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D39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66FD3"/>
    <w:multiLevelType w:val="multilevel"/>
    <w:tmpl w:val="9830FC98"/>
    <w:lvl w:ilvl="0">
      <w:numFmt w:val="bullet"/>
      <w:lvlText w:val=""/>
      <w:lvlJc w:val="left"/>
      <w:pPr>
        <w:ind w:left="40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1"/>
  </w:num>
  <w:num w:numId="7">
    <w:abstractNumId w:val="6"/>
  </w:num>
  <w:num w:numId="8">
    <w:abstractNumId w:val="12"/>
  </w:num>
  <w:num w:numId="9">
    <w:abstractNumId w:val="5"/>
  </w:num>
  <w:num w:numId="10">
    <w:abstractNumId w:val="11"/>
  </w:num>
  <w:num w:numId="11">
    <w:abstractNumId w:val="10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1F61"/>
    <w:rsid w:val="0001455E"/>
    <w:rsid w:val="00020281"/>
    <w:rsid w:val="00021543"/>
    <w:rsid w:val="00021556"/>
    <w:rsid w:val="00021D05"/>
    <w:rsid w:val="00023BEE"/>
    <w:rsid w:val="0002529E"/>
    <w:rsid w:val="00037053"/>
    <w:rsid w:val="0004084C"/>
    <w:rsid w:val="0004369C"/>
    <w:rsid w:val="00044A7C"/>
    <w:rsid w:val="000458BC"/>
    <w:rsid w:val="00047D8A"/>
    <w:rsid w:val="0005249A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3646"/>
    <w:rsid w:val="00085364"/>
    <w:rsid w:val="00086BF0"/>
    <w:rsid w:val="000936B0"/>
    <w:rsid w:val="0009442F"/>
    <w:rsid w:val="0009658D"/>
    <w:rsid w:val="000A4015"/>
    <w:rsid w:val="000A478B"/>
    <w:rsid w:val="000A4D24"/>
    <w:rsid w:val="000A6E81"/>
    <w:rsid w:val="000B007B"/>
    <w:rsid w:val="000B3250"/>
    <w:rsid w:val="000B5769"/>
    <w:rsid w:val="000C5A2C"/>
    <w:rsid w:val="000E1163"/>
    <w:rsid w:val="000E28C9"/>
    <w:rsid w:val="000E5DD3"/>
    <w:rsid w:val="000E7639"/>
    <w:rsid w:val="000F0649"/>
    <w:rsid w:val="000F3851"/>
    <w:rsid w:val="000F7C23"/>
    <w:rsid w:val="00107803"/>
    <w:rsid w:val="001104DC"/>
    <w:rsid w:val="001136C6"/>
    <w:rsid w:val="00115D3A"/>
    <w:rsid w:val="00121F68"/>
    <w:rsid w:val="00123042"/>
    <w:rsid w:val="00134D24"/>
    <w:rsid w:val="00140F72"/>
    <w:rsid w:val="001414EE"/>
    <w:rsid w:val="00141F3D"/>
    <w:rsid w:val="00142B14"/>
    <w:rsid w:val="001524E9"/>
    <w:rsid w:val="00153E55"/>
    <w:rsid w:val="00155354"/>
    <w:rsid w:val="001565F0"/>
    <w:rsid w:val="0015735D"/>
    <w:rsid w:val="0016484D"/>
    <w:rsid w:val="00165DB8"/>
    <w:rsid w:val="00170C7D"/>
    <w:rsid w:val="00171DE2"/>
    <w:rsid w:val="00173D47"/>
    <w:rsid w:val="00177D72"/>
    <w:rsid w:val="00180166"/>
    <w:rsid w:val="001830E5"/>
    <w:rsid w:val="00183A48"/>
    <w:rsid w:val="00193508"/>
    <w:rsid w:val="0019362F"/>
    <w:rsid w:val="00193EE5"/>
    <w:rsid w:val="001A3726"/>
    <w:rsid w:val="001B41DD"/>
    <w:rsid w:val="001B4914"/>
    <w:rsid w:val="001B7672"/>
    <w:rsid w:val="001C7333"/>
    <w:rsid w:val="001C7876"/>
    <w:rsid w:val="001D25C6"/>
    <w:rsid w:val="001D3CDB"/>
    <w:rsid w:val="001D558E"/>
    <w:rsid w:val="001E15D4"/>
    <w:rsid w:val="001E738D"/>
    <w:rsid w:val="001E74B0"/>
    <w:rsid w:val="0020186A"/>
    <w:rsid w:val="00210ED2"/>
    <w:rsid w:val="0021508E"/>
    <w:rsid w:val="002162ED"/>
    <w:rsid w:val="00232EC7"/>
    <w:rsid w:val="002334D1"/>
    <w:rsid w:val="002354F7"/>
    <w:rsid w:val="0023668B"/>
    <w:rsid w:val="00251574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92EEE"/>
    <w:rsid w:val="00295710"/>
    <w:rsid w:val="002A0CA7"/>
    <w:rsid w:val="002B0180"/>
    <w:rsid w:val="002B05F2"/>
    <w:rsid w:val="002B0635"/>
    <w:rsid w:val="002B11F4"/>
    <w:rsid w:val="002B1934"/>
    <w:rsid w:val="002C0BAB"/>
    <w:rsid w:val="002C29AD"/>
    <w:rsid w:val="002C71F3"/>
    <w:rsid w:val="002D1AC4"/>
    <w:rsid w:val="002D4C79"/>
    <w:rsid w:val="002D53B3"/>
    <w:rsid w:val="002E64C2"/>
    <w:rsid w:val="002F03DE"/>
    <w:rsid w:val="00303B4E"/>
    <w:rsid w:val="00305DC6"/>
    <w:rsid w:val="003109E4"/>
    <w:rsid w:val="00321659"/>
    <w:rsid w:val="0032536C"/>
    <w:rsid w:val="00325F4D"/>
    <w:rsid w:val="00345790"/>
    <w:rsid w:val="00351EB8"/>
    <w:rsid w:val="00352307"/>
    <w:rsid w:val="00353C04"/>
    <w:rsid w:val="00361A6D"/>
    <w:rsid w:val="00363B2D"/>
    <w:rsid w:val="00363F4A"/>
    <w:rsid w:val="00365206"/>
    <w:rsid w:val="003652C0"/>
    <w:rsid w:val="00373028"/>
    <w:rsid w:val="003767CD"/>
    <w:rsid w:val="00380188"/>
    <w:rsid w:val="0038038E"/>
    <w:rsid w:val="00381432"/>
    <w:rsid w:val="00385DA6"/>
    <w:rsid w:val="003868CD"/>
    <w:rsid w:val="00386FF1"/>
    <w:rsid w:val="0038762A"/>
    <w:rsid w:val="0039052F"/>
    <w:rsid w:val="0039127B"/>
    <w:rsid w:val="00393FC9"/>
    <w:rsid w:val="00395B1B"/>
    <w:rsid w:val="003A030C"/>
    <w:rsid w:val="003A7C3C"/>
    <w:rsid w:val="003A7CFB"/>
    <w:rsid w:val="003B53CC"/>
    <w:rsid w:val="003B7099"/>
    <w:rsid w:val="003C2B75"/>
    <w:rsid w:val="003D1B00"/>
    <w:rsid w:val="003D21C7"/>
    <w:rsid w:val="003E2426"/>
    <w:rsid w:val="003E53A0"/>
    <w:rsid w:val="003E64C7"/>
    <w:rsid w:val="003F3074"/>
    <w:rsid w:val="003F5A12"/>
    <w:rsid w:val="003F5F95"/>
    <w:rsid w:val="00420432"/>
    <w:rsid w:val="0042076A"/>
    <w:rsid w:val="00423907"/>
    <w:rsid w:val="004379F3"/>
    <w:rsid w:val="00446AEE"/>
    <w:rsid w:val="004528C2"/>
    <w:rsid w:val="0045317D"/>
    <w:rsid w:val="004536F4"/>
    <w:rsid w:val="00454CEF"/>
    <w:rsid w:val="00456DA5"/>
    <w:rsid w:val="0046483C"/>
    <w:rsid w:val="004767B8"/>
    <w:rsid w:val="00480E50"/>
    <w:rsid w:val="0048224A"/>
    <w:rsid w:val="00482449"/>
    <w:rsid w:val="0048511A"/>
    <w:rsid w:val="00493C92"/>
    <w:rsid w:val="004950F0"/>
    <w:rsid w:val="004A023D"/>
    <w:rsid w:val="004A1B77"/>
    <w:rsid w:val="004A24B4"/>
    <w:rsid w:val="004A3A9F"/>
    <w:rsid w:val="004A3D21"/>
    <w:rsid w:val="004A5CA2"/>
    <w:rsid w:val="004A610C"/>
    <w:rsid w:val="004A7628"/>
    <w:rsid w:val="004A7865"/>
    <w:rsid w:val="004A7F6A"/>
    <w:rsid w:val="004B3D0C"/>
    <w:rsid w:val="004B6DCD"/>
    <w:rsid w:val="004C1E9A"/>
    <w:rsid w:val="004C3828"/>
    <w:rsid w:val="004C5137"/>
    <w:rsid w:val="004D1EFC"/>
    <w:rsid w:val="004D3F3D"/>
    <w:rsid w:val="004D6AC8"/>
    <w:rsid w:val="004E3809"/>
    <w:rsid w:val="004E609F"/>
    <w:rsid w:val="004F1C5C"/>
    <w:rsid w:val="004F25C8"/>
    <w:rsid w:val="004F2EA5"/>
    <w:rsid w:val="00501A9E"/>
    <w:rsid w:val="00502602"/>
    <w:rsid w:val="00504325"/>
    <w:rsid w:val="005127F8"/>
    <w:rsid w:val="00515738"/>
    <w:rsid w:val="00521EDA"/>
    <w:rsid w:val="00527588"/>
    <w:rsid w:val="00530111"/>
    <w:rsid w:val="00531310"/>
    <w:rsid w:val="0053160A"/>
    <w:rsid w:val="00532F8F"/>
    <w:rsid w:val="00533CC5"/>
    <w:rsid w:val="0054218D"/>
    <w:rsid w:val="00545E80"/>
    <w:rsid w:val="00546EA2"/>
    <w:rsid w:val="00551013"/>
    <w:rsid w:val="00556541"/>
    <w:rsid w:val="00560770"/>
    <w:rsid w:val="00560C39"/>
    <w:rsid w:val="00565C37"/>
    <w:rsid w:val="00566358"/>
    <w:rsid w:val="00567FF5"/>
    <w:rsid w:val="005774E3"/>
    <w:rsid w:val="00580755"/>
    <w:rsid w:val="00583D03"/>
    <w:rsid w:val="00585526"/>
    <w:rsid w:val="005877BA"/>
    <w:rsid w:val="00591A78"/>
    <w:rsid w:val="00596C67"/>
    <w:rsid w:val="005A0C04"/>
    <w:rsid w:val="005A0C8C"/>
    <w:rsid w:val="005A22EE"/>
    <w:rsid w:val="005A3092"/>
    <w:rsid w:val="005A3297"/>
    <w:rsid w:val="005B03F9"/>
    <w:rsid w:val="005B33FC"/>
    <w:rsid w:val="005B4A9B"/>
    <w:rsid w:val="005B6880"/>
    <w:rsid w:val="005C15D6"/>
    <w:rsid w:val="005C220B"/>
    <w:rsid w:val="005C45E4"/>
    <w:rsid w:val="005C5C95"/>
    <w:rsid w:val="005D0EC1"/>
    <w:rsid w:val="005D3A05"/>
    <w:rsid w:val="005D497E"/>
    <w:rsid w:val="005D656F"/>
    <w:rsid w:val="005E4361"/>
    <w:rsid w:val="005E50BF"/>
    <w:rsid w:val="005F1E42"/>
    <w:rsid w:val="00600AAE"/>
    <w:rsid w:val="00601E6E"/>
    <w:rsid w:val="0060311A"/>
    <w:rsid w:val="00603214"/>
    <w:rsid w:val="00607B7E"/>
    <w:rsid w:val="00611E63"/>
    <w:rsid w:val="006245CC"/>
    <w:rsid w:val="0063173D"/>
    <w:rsid w:val="006326B2"/>
    <w:rsid w:val="00633052"/>
    <w:rsid w:val="006348AC"/>
    <w:rsid w:val="006429A3"/>
    <w:rsid w:val="00645BBB"/>
    <w:rsid w:val="00647A34"/>
    <w:rsid w:val="00651DF9"/>
    <w:rsid w:val="00662110"/>
    <w:rsid w:val="00664EF4"/>
    <w:rsid w:val="0067409F"/>
    <w:rsid w:val="006768B0"/>
    <w:rsid w:val="00681027"/>
    <w:rsid w:val="006820D3"/>
    <w:rsid w:val="00682D9A"/>
    <w:rsid w:val="0068721D"/>
    <w:rsid w:val="00687E9F"/>
    <w:rsid w:val="006973EA"/>
    <w:rsid w:val="006A2EA8"/>
    <w:rsid w:val="006A5986"/>
    <w:rsid w:val="006B33B7"/>
    <w:rsid w:val="006B4170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02D"/>
    <w:rsid w:val="006D7428"/>
    <w:rsid w:val="006E1351"/>
    <w:rsid w:val="006E673C"/>
    <w:rsid w:val="006F08A4"/>
    <w:rsid w:val="006F22BA"/>
    <w:rsid w:val="006F5A2F"/>
    <w:rsid w:val="00705F8F"/>
    <w:rsid w:val="0071168F"/>
    <w:rsid w:val="00712108"/>
    <w:rsid w:val="00716D50"/>
    <w:rsid w:val="007174B0"/>
    <w:rsid w:val="007219EB"/>
    <w:rsid w:val="00735A03"/>
    <w:rsid w:val="00737297"/>
    <w:rsid w:val="007473DE"/>
    <w:rsid w:val="0075136D"/>
    <w:rsid w:val="00754AF5"/>
    <w:rsid w:val="00757C50"/>
    <w:rsid w:val="007601AA"/>
    <w:rsid w:val="007604EE"/>
    <w:rsid w:val="00760D75"/>
    <w:rsid w:val="007632AC"/>
    <w:rsid w:val="00764ABD"/>
    <w:rsid w:val="00765E37"/>
    <w:rsid w:val="007662E2"/>
    <w:rsid w:val="0077400B"/>
    <w:rsid w:val="00776AF3"/>
    <w:rsid w:val="007771FF"/>
    <w:rsid w:val="007800E1"/>
    <w:rsid w:val="00782B96"/>
    <w:rsid w:val="0078755D"/>
    <w:rsid w:val="00787C83"/>
    <w:rsid w:val="007A233B"/>
    <w:rsid w:val="007A44CA"/>
    <w:rsid w:val="007A62AA"/>
    <w:rsid w:val="007A6766"/>
    <w:rsid w:val="007A7CCA"/>
    <w:rsid w:val="007B1798"/>
    <w:rsid w:val="007B2640"/>
    <w:rsid w:val="007B3E64"/>
    <w:rsid w:val="007C7062"/>
    <w:rsid w:val="007C7C54"/>
    <w:rsid w:val="007E3B6D"/>
    <w:rsid w:val="007E48C3"/>
    <w:rsid w:val="007E6C55"/>
    <w:rsid w:val="007F4675"/>
    <w:rsid w:val="007F7673"/>
    <w:rsid w:val="00802B60"/>
    <w:rsid w:val="00802E3F"/>
    <w:rsid w:val="00812C1E"/>
    <w:rsid w:val="008151DC"/>
    <w:rsid w:val="008245AA"/>
    <w:rsid w:val="008248C8"/>
    <w:rsid w:val="00831E80"/>
    <w:rsid w:val="00836D6D"/>
    <w:rsid w:val="00840DA4"/>
    <w:rsid w:val="0084227A"/>
    <w:rsid w:val="008439B7"/>
    <w:rsid w:val="008446B8"/>
    <w:rsid w:val="00851366"/>
    <w:rsid w:val="008519FA"/>
    <w:rsid w:val="00851A37"/>
    <w:rsid w:val="00852F83"/>
    <w:rsid w:val="00854569"/>
    <w:rsid w:val="00862E29"/>
    <w:rsid w:val="00875D64"/>
    <w:rsid w:val="00875DFD"/>
    <w:rsid w:val="008914EA"/>
    <w:rsid w:val="00892431"/>
    <w:rsid w:val="00897737"/>
    <w:rsid w:val="008A04CE"/>
    <w:rsid w:val="008A46E3"/>
    <w:rsid w:val="008B0962"/>
    <w:rsid w:val="008B12C4"/>
    <w:rsid w:val="008B63D5"/>
    <w:rsid w:val="008C0CF6"/>
    <w:rsid w:val="008C0E68"/>
    <w:rsid w:val="008C55DD"/>
    <w:rsid w:val="008C720E"/>
    <w:rsid w:val="008C79DC"/>
    <w:rsid w:val="008D5241"/>
    <w:rsid w:val="008D7D1C"/>
    <w:rsid w:val="008E0431"/>
    <w:rsid w:val="008E05C0"/>
    <w:rsid w:val="008F17F3"/>
    <w:rsid w:val="008F1A3C"/>
    <w:rsid w:val="008F44C2"/>
    <w:rsid w:val="008F4FDD"/>
    <w:rsid w:val="008F6143"/>
    <w:rsid w:val="008F714E"/>
    <w:rsid w:val="00900782"/>
    <w:rsid w:val="009025A2"/>
    <w:rsid w:val="009154B0"/>
    <w:rsid w:val="00920957"/>
    <w:rsid w:val="00920C04"/>
    <w:rsid w:val="0092286C"/>
    <w:rsid w:val="00924AC9"/>
    <w:rsid w:val="00933794"/>
    <w:rsid w:val="00935677"/>
    <w:rsid w:val="00936E65"/>
    <w:rsid w:val="00937F5C"/>
    <w:rsid w:val="00944294"/>
    <w:rsid w:val="00945D2B"/>
    <w:rsid w:val="00953C9A"/>
    <w:rsid w:val="009542B2"/>
    <w:rsid w:val="00955827"/>
    <w:rsid w:val="00963C6C"/>
    <w:rsid w:val="0096441F"/>
    <w:rsid w:val="00967352"/>
    <w:rsid w:val="009718DD"/>
    <w:rsid w:val="00977288"/>
    <w:rsid w:val="009802B2"/>
    <w:rsid w:val="009827E3"/>
    <w:rsid w:val="009843D1"/>
    <w:rsid w:val="00985B8B"/>
    <w:rsid w:val="00986211"/>
    <w:rsid w:val="00995531"/>
    <w:rsid w:val="009A1247"/>
    <w:rsid w:val="009A1F14"/>
    <w:rsid w:val="009A4DAB"/>
    <w:rsid w:val="009B1BAF"/>
    <w:rsid w:val="009B2AFF"/>
    <w:rsid w:val="009B78C0"/>
    <w:rsid w:val="009C0310"/>
    <w:rsid w:val="009C0DDA"/>
    <w:rsid w:val="009C39BA"/>
    <w:rsid w:val="009D39AA"/>
    <w:rsid w:val="009D4EF1"/>
    <w:rsid w:val="009F0062"/>
    <w:rsid w:val="009F04DB"/>
    <w:rsid w:val="00A0065B"/>
    <w:rsid w:val="00A02F4B"/>
    <w:rsid w:val="00A0570E"/>
    <w:rsid w:val="00A0686D"/>
    <w:rsid w:val="00A103EE"/>
    <w:rsid w:val="00A10670"/>
    <w:rsid w:val="00A116AC"/>
    <w:rsid w:val="00A11B42"/>
    <w:rsid w:val="00A12854"/>
    <w:rsid w:val="00A13B46"/>
    <w:rsid w:val="00A14EA6"/>
    <w:rsid w:val="00A16511"/>
    <w:rsid w:val="00A17189"/>
    <w:rsid w:val="00A17C0C"/>
    <w:rsid w:val="00A20CD5"/>
    <w:rsid w:val="00A25517"/>
    <w:rsid w:val="00A26C8F"/>
    <w:rsid w:val="00A32FCE"/>
    <w:rsid w:val="00A34A46"/>
    <w:rsid w:val="00A41D6C"/>
    <w:rsid w:val="00A479E5"/>
    <w:rsid w:val="00A53FA6"/>
    <w:rsid w:val="00A56089"/>
    <w:rsid w:val="00A574B2"/>
    <w:rsid w:val="00A611A3"/>
    <w:rsid w:val="00A61B09"/>
    <w:rsid w:val="00A652E4"/>
    <w:rsid w:val="00A70A5E"/>
    <w:rsid w:val="00A80A4E"/>
    <w:rsid w:val="00A81B82"/>
    <w:rsid w:val="00A862C3"/>
    <w:rsid w:val="00A90D21"/>
    <w:rsid w:val="00A91900"/>
    <w:rsid w:val="00AA2798"/>
    <w:rsid w:val="00AA3514"/>
    <w:rsid w:val="00AB0217"/>
    <w:rsid w:val="00AB27CA"/>
    <w:rsid w:val="00AB6B02"/>
    <w:rsid w:val="00AB7292"/>
    <w:rsid w:val="00AC306C"/>
    <w:rsid w:val="00AC481D"/>
    <w:rsid w:val="00AC63B5"/>
    <w:rsid w:val="00AD4BFA"/>
    <w:rsid w:val="00AE56FC"/>
    <w:rsid w:val="00AE617B"/>
    <w:rsid w:val="00AF179B"/>
    <w:rsid w:val="00AF493D"/>
    <w:rsid w:val="00AF69D2"/>
    <w:rsid w:val="00AF7724"/>
    <w:rsid w:val="00B03A56"/>
    <w:rsid w:val="00B11949"/>
    <w:rsid w:val="00B12D4E"/>
    <w:rsid w:val="00B13BEC"/>
    <w:rsid w:val="00B145B0"/>
    <w:rsid w:val="00B156F2"/>
    <w:rsid w:val="00B172E7"/>
    <w:rsid w:val="00B206A9"/>
    <w:rsid w:val="00B2084F"/>
    <w:rsid w:val="00B22FDF"/>
    <w:rsid w:val="00B23D2B"/>
    <w:rsid w:val="00B25831"/>
    <w:rsid w:val="00B3096C"/>
    <w:rsid w:val="00B30FF3"/>
    <w:rsid w:val="00B36AED"/>
    <w:rsid w:val="00B42603"/>
    <w:rsid w:val="00B4521E"/>
    <w:rsid w:val="00B51868"/>
    <w:rsid w:val="00B53102"/>
    <w:rsid w:val="00B5534B"/>
    <w:rsid w:val="00B55B43"/>
    <w:rsid w:val="00B60189"/>
    <w:rsid w:val="00B604B6"/>
    <w:rsid w:val="00B6570B"/>
    <w:rsid w:val="00B65978"/>
    <w:rsid w:val="00B725AC"/>
    <w:rsid w:val="00B775FB"/>
    <w:rsid w:val="00B85ECC"/>
    <w:rsid w:val="00B94CC8"/>
    <w:rsid w:val="00B95FAD"/>
    <w:rsid w:val="00BA3AF1"/>
    <w:rsid w:val="00BA6AEB"/>
    <w:rsid w:val="00BB1C08"/>
    <w:rsid w:val="00BB3838"/>
    <w:rsid w:val="00BC003E"/>
    <w:rsid w:val="00BC14CD"/>
    <w:rsid w:val="00BC2521"/>
    <w:rsid w:val="00BC3975"/>
    <w:rsid w:val="00BD1F54"/>
    <w:rsid w:val="00BD2192"/>
    <w:rsid w:val="00BD5951"/>
    <w:rsid w:val="00BE076C"/>
    <w:rsid w:val="00BE1D0F"/>
    <w:rsid w:val="00BE42CD"/>
    <w:rsid w:val="00BE6FE2"/>
    <w:rsid w:val="00BE73C6"/>
    <w:rsid w:val="00BF1F57"/>
    <w:rsid w:val="00BF2894"/>
    <w:rsid w:val="00BF5601"/>
    <w:rsid w:val="00C00CE3"/>
    <w:rsid w:val="00C03320"/>
    <w:rsid w:val="00C06005"/>
    <w:rsid w:val="00C1663C"/>
    <w:rsid w:val="00C245E6"/>
    <w:rsid w:val="00C32B3C"/>
    <w:rsid w:val="00C348D5"/>
    <w:rsid w:val="00C3561A"/>
    <w:rsid w:val="00C35A43"/>
    <w:rsid w:val="00C44812"/>
    <w:rsid w:val="00C46015"/>
    <w:rsid w:val="00C54753"/>
    <w:rsid w:val="00C55B31"/>
    <w:rsid w:val="00C62783"/>
    <w:rsid w:val="00C71F3B"/>
    <w:rsid w:val="00C737B7"/>
    <w:rsid w:val="00C738C0"/>
    <w:rsid w:val="00C74326"/>
    <w:rsid w:val="00C74E47"/>
    <w:rsid w:val="00C76F24"/>
    <w:rsid w:val="00C8012B"/>
    <w:rsid w:val="00C81AE4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4ACB"/>
    <w:rsid w:val="00CC285B"/>
    <w:rsid w:val="00CC28C1"/>
    <w:rsid w:val="00CC2BE2"/>
    <w:rsid w:val="00CC62A4"/>
    <w:rsid w:val="00CD5686"/>
    <w:rsid w:val="00CE1F2B"/>
    <w:rsid w:val="00CE3CCA"/>
    <w:rsid w:val="00CE4306"/>
    <w:rsid w:val="00CE56AE"/>
    <w:rsid w:val="00CF44B8"/>
    <w:rsid w:val="00CF5D88"/>
    <w:rsid w:val="00D00005"/>
    <w:rsid w:val="00D02CD7"/>
    <w:rsid w:val="00D0377A"/>
    <w:rsid w:val="00D11B1F"/>
    <w:rsid w:val="00D1233F"/>
    <w:rsid w:val="00D130EF"/>
    <w:rsid w:val="00D1657A"/>
    <w:rsid w:val="00D17E7C"/>
    <w:rsid w:val="00D20F0C"/>
    <w:rsid w:val="00D216CC"/>
    <w:rsid w:val="00D23428"/>
    <w:rsid w:val="00D313B8"/>
    <w:rsid w:val="00D33F09"/>
    <w:rsid w:val="00D35516"/>
    <w:rsid w:val="00D35641"/>
    <w:rsid w:val="00D40EDD"/>
    <w:rsid w:val="00D46D25"/>
    <w:rsid w:val="00D46DC1"/>
    <w:rsid w:val="00D5030A"/>
    <w:rsid w:val="00D507ED"/>
    <w:rsid w:val="00D50946"/>
    <w:rsid w:val="00D62B73"/>
    <w:rsid w:val="00D7297E"/>
    <w:rsid w:val="00D74B92"/>
    <w:rsid w:val="00D7697D"/>
    <w:rsid w:val="00D76F81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4A5"/>
    <w:rsid w:val="00DB1F2F"/>
    <w:rsid w:val="00DB29EB"/>
    <w:rsid w:val="00DB3C6E"/>
    <w:rsid w:val="00DB539A"/>
    <w:rsid w:val="00DB763E"/>
    <w:rsid w:val="00DB79C1"/>
    <w:rsid w:val="00DC199D"/>
    <w:rsid w:val="00DC22DB"/>
    <w:rsid w:val="00DC3EEC"/>
    <w:rsid w:val="00DC5A28"/>
    <w:rsid w:val="00DD0831"/>
    <w:rsid w:val="00DD0AB0"/>
    <w:rsid w:val="00DD4408"/>
    <w:rsid w:val="00DD479A"/>
    <w:rsid w:val="00DD4873"/>
    <w:rsid w:val="00DE5983"/>
    <w:rsid w:val="00DE748D"/>
    <w:rsid w:val="00DF11E3"/>
    <w:rsid w:val="00DF371F"/>
    <w:rsid w:val="00DF6514"/>
    <w:rsid w:val="00E00C8B"/>
    <w:rsid w:val="00E00E7A"/>
    <w:rsid w:val="00E05C39"/>
    <w:rsid w:val="00E0709A"/>
    <w:rsid w:val="00E10F05"/>
    <w:rsid w:val="00E14CC3"/>
    <w:rsid w:val="00E16CD0"/>
    <w:rsid w:val="00E2145C"/>
    <w:rsid w:val="00E23ACA"/>
    <w:rsid w:val="00E26688"/>
    <w:rsid w:val="00E3284E"/>
    <w:rsid w:val="00E33A18"/>
    <w:rsid w:val="00E3625C"/>
    <w:rsid w:val="00E42BBD"/>
    <w:rsid w:val="00E42D89"/>
    <w:rsid w:val="00E517F6"/>
    <w:rsid w:val="00E55530"/>
    <w:rsid w:val="00E56391"/>
    <w:rsid w:val="00E624F3"/>
    <w:rsid w:val="00E71592"/>
    <w:rsid w:val="00E74B3D"/>
    <w:rsid w:val="00E75393"/>
    <w:rsid w:val="00E770C2"/>
    <w:rsid w:val="00E82D0D"/>
    <w:rsid w:val="00E841B0"/>
    <w:rsid w:val="00E8550E"/>
    <w:rsid w:val="00E90847"/>
    <w:rsid w:val="00E90912"/>
    <w:rsid w:val="00E93A34"/>
    <w:rsid w:val="00E963ED"/>
    <w:rsid w:val="00EA0FBE"/>
    <w:rsid w:val="00EA16E9"/>
    <w:rsid w:val="00EA224A"/>
    <w:rsid w:val="00EA5480"/>
    <w:rsid w:val="00EB0444"/>
    <w:rsid w:val="00EC14DB"/>
    <w:rsid w:val="00EC4876"/>
    <w:rsid w:val="00ED0B34"/>
    <w:rsid w:val="00ED7B9C"/>
    <w:rsid w:val="00EE3B38"/>
    <w:rsid w:val="00EE4085"/>
    <w:rsid w:val="00EE42AD"/>
    <w:rsid w:val="00EF1EF9"/>
    <w:rsid w:val="00EF7502"/>
    <w:rsid w:val="00F03223"/>
    <w:rsid w:val="00F04503"/>
    <w:rsid w:val="00F120F5"/>
    <w:rsid w:val="00F12D04"/>
    <w:rsid w:val="00F2028D"/>
    <w:rsid w:val="00F302F6"/>
    <w:rsid w:val="00F358E9"/>
    <w:rsid w:val="00F424FA"/>
    <w:rsid w:val="00F437E3"/>
    <w:rsid w:val="00F455A6"/>
    <w:rsid w:val="00F45936"/>
    <w:rsid w:val="00F4730B"/>
    <w:rsid w:val="00F5195D"/>
    <w:rsid w:val="00F5519A"/>
    <w:rsid w:val="00F57E9B"/>
    <w:rsid w:val="00F6001C"/>
    <w:rsid w:val="00F6106A"/>
    <w:rsid w:val="00F64088"/>
    <w:rsid w:val="00F645E9"/>
    <w:rsid w:val="00F70C0C"/>
    <w:rsid w:val="00F723B8"/>
    <w:rsid w:val="00F72765"/>
    <w:rsid w:val="00F74773"/>
    <w:rsid w:val="00F75370"/>
    <w:rsid w:val="00F7589B"/>
    <w:rsid w:val="00F82AB4"/>
    <w:rsid w:val="00F90989"/>
    <w:rsid w:val="00F9738F"/>
    <w:rsid w:val="00F97C2A"/>
    <w:rsid w:val="00FA06DF"/>
    <w:rsid w:val="00FA1461"/>
    <w:rsid w:val="00FA27D4"/>
    <w:rsid w:val="00FA312B"/>
    <w:rsid w:val="00FB0059"/>
    <w:rsid w:val="00FB1287"/>
    <w:rsid w:val="00FB5E71"/>
    <w:rsid w:val="00FB69D6"/>
    <w:rsid w:val="00FB755A"/>
    <w:rsid w:val="00FC0B30"/>
    <w:rsid w:val="00FC4003"/>
    <w:rsid w:val="00FC4BE2"/>
    <w:rsid w:val="00FD0A8B"/>
    <w:rsid w:val="00FE03E4"/>
    <w:rsid w:val="00FE7B4B"/>
    <w:rsid w:val="00FF3151"/>
    <w:rsid w:val="00FF7F6B"/>
    <w:rsid w:val="026E3F83"/>
    <w:rsid w:val="04D8BA10"/>
    <w:rsid w:val="05DDC118"/>
    <w:rsid w:val="07CAFF3C"/>
    <w:rsid w:val="087FF685"/>
    <w:rsid w:val="09AC1118"/>
    <w:rsid w:val="0A6C97B0"/>
    <w:rsid w:val="0AB311DA"/>
    <w:rsid w:val="0D0E6C92"/>
    <w:rsid w:val="0EA1CBD8"/>
    <w:rsid w:val="0F5A37E7"/>
    <w:rsid w:val="10F60848"/>
    <w:rsid w:val="10F90511"/>
    <w:rsid w:val="127348DF"/>
    <w:rsid w:val="1289678E"/>
    <w:rsid w:val="135D27EB"/>
    <w:rsid w:val="138173BD"/>
    <w:rsid w:val="144D85FB"/>
    <w:rsid w:val="15CCAF67"/>
    <w:rsid w:val="160B6F15"/>
    <w:rsid w:val="16D2D244"/>
    <w:rsid w:val="16EFA99D"/>
    <w:rsid w:val="176549CC"/>
    <w:rsid w:val="17788779"/>
    <w:rsid w:val="191EAAA6"/>
    <w:rsid w:val="193B74F2"/>
    <w:rsid w:val="195ED70A"/>
    <w:rsid w:val="1C0102C8"/>
    <w:rsid w:val="1D18B690"/>
    <w:rsid w:val="1D6FCC50"/>
    <w:rsid w:val="1E585210"/>
    <w:rsid w:val="1F3E3DC8"/>
    <w:rsid w:val="20D4717A"/>
    <w:rsid w:val="21C04958"/>
    <w:rsid w:val="2364073F"/>
    <w:rsid w:val="24999E24"/>
    <w:rsid w:val="2571EA8C"/>
    <w:rsid w:val="29F2FB90"/>
    <w:rsid w:val="2A9752AE"/>
    <w:rsid w:val="2B1DACBB"/>
    <w:rsid w:val="2B9906C6"/>
    <w:rsid w:val="2B99EA42"/>
    <w:rsid w:val="2CF3A60B"/>
    <w:rsid w:val="2DCEF370"/>
    <w:rsid w:val="2E752D2C"/>
    <w:rsid w:val="2E8F766C"/>
    <w:rsid w:val="2EC0BE95"/>
    <w:rsid w:val="2EFBC5C0"/>
    <w:rsid w:val="2F71CBB7"/>
    <w:rsid w:val="3064500D"/>
    <w:rsid w:val="30B496F3"/>
    <w:rsid w:val="319B32DE"/>
    <w:rsid w:val="3432C392"/>
    <w:rsid w:val="376F89FE"/>
    <w:rsid w:val="388720C1"/>
    <w:rsid w:val="3A0ACF29"/>
    <w:rsid w:val="3A2D348C"/>
    <w:rsid w:val="3A5B4D60"/>
    <w:rsid w:val="3A68128C"/>
    <w:rsid w:val="3ABBE672"/>
    <w:rsid w:val="3B6C1491"/>
    <w:rsid w:val="3C148EA2"/>
    <w:rsid w:val="3C57B6D3"/>
    <w:rsid w:val="3D4799F1"/>
    <w:rsid w:val="3DAA3B7C"/>
    <w:rsid w:val="3DF67955"/>
    <w:rsid w:val="3FA6A689"/>
    <w:rsid w:val="41A55B93"/>
    <w:rsid w:val="421782D5"/>
    <w:rsid w:val="452EF354"/>
    <w:rsid w:val="458B5B4A"/>
    <w:rsid w:val="46287F90"/>
    <w:rsid w:val="4638E57D"/>
    <w:rsid w:val="47F465D3"/>
    <w:rsid w:val="490071D0"/>
    <w:rsid w:val="49C1EE21"/>
    <w:rsid w:val="4A04742F"/>
    <w:rsid w:val="4BDCD2D3"/>
    <w:rsid w:val="4E11CBAF"/>
    <w:rsid w:val="4F14BCE5"/>
    <w:rsid w:val="4F29481C"/>
    <w:rsid w:val="4F74F35D"/>
    <w:rsid w:val="50633142"/>
    <w:rsid w:val="5128A8D5"/>
    <w:rsid w:val="51F96765"/>
    <w:rsid w:val="51FF7060"/>
    <w:rsid w:val="52C5092E"/>
    <w:rsid w:val="547CE9E6"/>
    <w:rsid w:val="54A5B82E"/>
    <w:rsid w:val="54A78A83"/>
    <w:rsid w:val="554BBA5D"/>
    <w:rsid w:val="5577B775"/>
    <w:rsid w:val="5589F2B6"/>
    <w:rsid w:val="57069385"/>
    <w:rsid w:val="57CACB1D"/>
    <w:rsid w:val="59F0EB2B"/>
    <w:rsid w:val="5A4102E2"/>
    <w:rsid w:val="5BDA1790"/>
    <w:rsid w:val="5CB6620F"/>
    <w:rsid w:val="5CECF72D"/>
    <w:rsid w:val="5D854978"/>
    <w:rsid w:val="5EE2FED3"/>
    <w:rsid w:val="5FB28503"/>
    <w:rsid w:val="5FEE02D1"/>
    <w:rsid w:val="60BCEA3A"/>
    <w:rsid w:val="61C847A9"/>
    <w:rsid w:val="64BA7A37"/>
    <w:rsid w:val="65D3D81C"/>
    <w:rsid w:val="665057A0"/>
    <w:rsid w:val="67BD96E8"/>
    <w:rsid w:val="67EC2801"/>
    <w:rsid w:val="68C41E8B"/>
    <w:rsid w:val="69236CC7"/>
    <w:rsid w:val="69403EEC"/>
    <w:rsid w:val="69FD4017"/>
    <w:rsid w:val="6A37722B"/>
    <w:rsid w:val="6AC3E2B5"/>
    <w:rsid w:val="6ADD81E2"/>
    <w:rsid w:val="6BC0497B"/>
    <w:rsid w:val="6C77DFAE"/>
    <w:rsid w:val="6F20DDDB"/>
    <w:rsid w:val="71ABAB3F"/>
    <w:rsid w:val="7300498F"/>
    <w:rsid w:val="73E66818"/>
    <w:rsid w:val="7402F50C"/>
    <w:rsid w:val="76146F2F"/>
    <w:rsid w:val="774E02B5"/>
    <w:rsid w:val="77FD6DFE"/>
    <w:rsid w:val="793EA1C4"/>
    <w:rsid w:val="7A8707ED"/>
    <w:rsid w:val="7B2967A9"/>
    <w:rsid w:val="7C8E0378"/>
    <w:rsid w:val="7DA38C31"/>
    <w:rsid w:val="7F1D96CC"/>
    <w:rsid w:val="7F3FEC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3F62206"/>
  <w15:docId w15:val="{B7F98170-2786-4D38-AE64-4C9C8FF1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character" w:customStyle="1" w:styleId="xxxxxxxcontentpasted0">
    <w:name w:val="x_x_x_x_x_x_x_contentpasted0"/>
    <w:basedOn w:val="Fontepargpadro"/>
    <w:rsid w:val="00891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1754d23371b04a76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32B5B-1410-463C-9BE4-5A3E07F65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4</cp:revision>
  <cp:lastPrinted>2023-01-25T12:38:00Z</cp:lastPrinted>
  <dcterms:created xsi:type="dcterms:W3CDTF">2023-01-25T12:38:00Z</dcterms:created>
  <dcterms:modified xsi:type="dcterms:W3CDTF">2023-01-25T12:57:00Z</dcterms:modified>
</cp:coreProperties>
</file>