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A251C">
        <w:rPr>
          <w:rFonts w:asciiTheme="minorHAnsi" w:hAnsiTheme="minorHAnsi"/>
          <w:sz w:val="22"/>
          <w:szCs w:val="22"/>
        </w:rPr>
        <w:t>31</w:t>
      </w:r>
      <w:r w:rsidR="00F57CAA">
        <w:rPr>
          <w:rFonts w:asciiTheme="minorHAnsi" w:hAnsiTheme="minorHAnsi"/>
          <w:sz w:val="22"/>
          <w:szCs w:val="22"/>
        </w:rPr>
        <w:t>9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60"/>
      </w:tblGrid>
      <w:tr w:rsidR="000611F9" w:rsidRPr="00795B5C" w:rsidTr="00397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F57CAA" w:rsidP="00F57C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16 de junho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68454A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4C5183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5C17A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551F" w:rsidRPr="00E7618E" w:rsidTr="00C11C3D">
        <w:trPr>
          <w:trHeight w:val="256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551F" w:rsidRPr="00E7618E" w:rsidRDefault="00B4551F" w:rsidP="00BE38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551F" w:rsidRPr="00F57CAA" w:rsidRDefault="00B4551F" w:rsidP="007A1BA6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551F" w:rsidRPr="00F57CAA" w:rsidRDefault="00B4551F" w:rsidP="007A1BA6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7A1BA6" w:rsidRPr="00E7618E" w:rsidTr="00C11C3D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7A1BA6" w:rsidRPr="00E7618E" w:rsidTr="00C11C3D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Priscila Terra Quesada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7A1BA6" w:rsidRPr="00E7618E" w:rsidTr="00C11C3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B4551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7A1BA6" w:rsidRPr="00E7618E" w:rsidTr="00C11C3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E7618E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D46EB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46EBF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D46EBF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46EBF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7A1BA6" w:rsidRPr="00795B5C" w:rsidTr="00C11C3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F57CAA" w:rsidRDefault="00F57CAA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F57CAA" w:rsidRDefault="00F57CAA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7A1BA6" w:rsidRPr="00795B5C" w:rsidTr="00C11C3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1BA6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F57CAA" w:rsidRDefault="00F57CAA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>Marcele Acosta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F57CAA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DC167F" w:rsidRPr="00795B5C" w:rsidTr="00C11C3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C167F" w:rsidRDefault="00DC167F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Pr="00F57CAA" w:rsidRDefault="007A1AB9" w:rsidP="007A1BA6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Cezar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Pr="00F57CAA" w:rsidRDefault="007A1AB9" w:rsidP="007A1BA6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7A1AB9">
              <w:rPr>
                <w:rFonts w:asciiTheme="minorHAnsi" w:eastAsia="MS Mincho" w:hAnsiTheme="minorHAnsi"/>
                <w:sz w:val="22"/>
                <w:szCs w:val="22"/>
              </w:rPr>
              <w:t>Coordenador Jurídico</w:t>
            </w:r>
          </w:p>
        </w:tc>
      </w:tr>
      <w:tr w:rsidR="00DC167F" w:rsidRPr="00795B5C" w:rsidTr="00C11C3D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C167F" w:rsidRDefault="00DC167F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Pr="00DD3312" w:rsidRDefault="00DC167F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Pr="00DD3312" w:rsidRDefault="00DC167F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DC167F" w:rsidRPr="00795B5C" w:rsidTr="00C11C3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C167F" w:rsidRDefault="00DC167F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Pr="00DD3312" w:rsidRDefault="00DC167F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 xml:space="preserve">William Marchetti </w:t>
            </w:r>
            <w:proofErr w:type="spellStart"/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C167F" w:rsidRPr="00DD3312" w:rsidRDefault="00DC167F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Administrador</w:t>
            </w:r>
          </w:p>
        </w:tc>
      </w:tr>
      <w:tr w:rsidR="007A1BA6" w:rsidRPr="00795B5C" w:rsidTr="005C17A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1BA6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BA6" w:rsidRPr="00795B5C" w:rsidRDefault="007A1BA6" w:rsidP="007A1BA6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A1BA6" w:rsidRPr="00795B5C" w:rsidTr="002E56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1BA6" w:rsidRPr="009D7777" w:rsidRDefault="007A1BA6" w:rsidP="007A1B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2E5652" w:rsidRPr="00795B5C" w:rsidTr="002E565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E5652" w:rsidRDefault="002E5652" w:rsidP="007A1B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E5652" w:rsidRPr="00795B5C" w:rsidTr="002E565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652" w:rsidRDefault="002E5652" w:rsidP="002E5652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317ª reunião</w:t>
            </w:r>
          </w:p>
        </w:tc>
      </w:tr>
      <w:tr w:rsidR="002E5652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652" w:rsidRPr="00795B5C" w:rsidRDefault="002E5652" w:rsidP="007A1BA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652" w:rsidRDefault="002E5652" w:rsidP="007A1B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súmula da 317ª reunião ordinária </w:t>
            </w:r>
            <w:r w:rsidR="00600038">
              <w:rPr>
                <w:rFonts w:asciiTheme="minorHAnsi" w:eastAsia="MS Mincho" w:hAnsiTheme="minorHAnsi"/>
                <w:sz w:val="22"/>
                <w:szCs w:val="22"/>
              </w:rPr>
              <w:t>é aprovada com 4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favoráveis.</w:t>
            </w:r>
          </w:p>
        </w:tc>
      </w:tr>
      <w:tr w:rsidR="002E5652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5652" w:rsidRPr="00795B5C" w:rsidRDefault="002E5652" w:rsidP="007A1BA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652" w:rsidRDefault="002E5652" w:rsidP="007A1BA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7A1BA6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1BA6" w:rsidRPr="00795B5C" w:rsidRDefault="007A1BA6" w:rsidP="007A1BA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A1BA6" w:rsidRPr="00795B5C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1BA6" w:rsidRPr="00795B5C" w:rsidRDefault="007A1BA6" w:rsidP="00C35063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7A1BA6" w:rsidRPr="007833F0" w:rsidTr="00DD331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A1BA6" w:rsidRPr="007833F0" w:rsidRDefault="00635BC7" w:rsidP="0003185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</w:t>
            </w:r>
            <w:r w:rsidR="00DD3312">
              <w:rPr>
                <w:rFonts w:asciiTheme="minorHAnsi" w:eastAsia="MS Mincho" w:hAnsiTheme="minorHAnsi"/>
                <w:sz w:val="22"/>
                <w:szCs w:val="22"/>
              </w:rPr>
              <w:t xml:space="preserve"> pauta previamente apresentada, com in</w:t>
            </w:r>
            <w:r w:rsidR="0003185F">
              <w:rPr>
                <w:rFonts w:asciiTheme="minorHAnsi" w:eastAsia="MS Mincho" w:hAnsiTheme="minorHAnsi"/>
                <w:sz w:val="22"/>
                <w:szCs w:val="22"/>
              </w:rPr>
              <w:t>clusão do tópico “Comunicações”.</w:t>
            </w:r>
          </w:p>
        </w:tc>
      </w:tr>
      <w:tr w:rsidR="00DD3312" w:rsidRPr="007833F0" w:rsidTr="00DD331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D3312" w:rsidRDefault="00DD3312" w:rsidP="00DD331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D3312" w:rsidRPr="007833F0" w:rsidTr="00DD331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3312" w:rsidRDefault="00DD3312" w:rsidP="00DD3312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DD3312" w:rsidRPr="007833F0" w:rsidTr="00DD33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3312" w:rsidRPr="00DD3312" w:rsidRDefault="00DD3312" w:rsidP="00DD331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3312" w:rsidRDefault="00DD3312" w:rsidP="00DD331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DD3312" w:rsidRPr="007833F0" w:rsidTr="00DD33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3312" w:rsidRPr="00DD3312" w:rsidRDefault="00DD3312" w:rsidP="00DD331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D3312" w:rsidRDefault="00DD3312" w:rsidP="00DD331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informa os assuntos tratados na última reunião do Conselho Diretor do CAU/RS realizada em 03 de junho de 2020.</w:t>
            </w:r>
          </w:p>
        </w:tc>
      </w:tr>
      <w:tr w:rsidR="00FA21A8" w:rsidRPr="007833F0" w:rsidTr="00DD33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21A8" w:rsidRPr="00DD3312" w:rsidRDefault="00FA21A8" w:rsidP="00FA21A8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A21A8" w:rsidRDefault="00FA21A8" w:rsidP="00FA21A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FA21A8" w:rsidRPr="007833F0" w:rsidTr="00DD33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21A8" w:rsidRPr="00DD3312" w:rsidRDefault="00FA21A8" w:rsidP="00FA21A8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A21A8" w:rsidRDefault="00FA21A8" w:rsidP="00FA21A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informa que há movimentação da CPFI-CAU/BR no sentido de extinguir o pagamento de ajuda de custo para a representação por conselheiros em colações de grau. Os membros discutem a importância da presença do conselho na cerimônia</w:t>
            </w:r>
            <w:r w:rsidR="00AE6EF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C37821" w:rsidRPr="007833F0" w:rsidTr="00DD33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DD3312" w:rsidRDefault="00C37821" w:rsidP="00C3782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37821" w:rsidRDefault="00C37821" w:rsidP="00C3782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C37821" w:rsidRPr="007833F0" w:rsidTr="00DD33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DD3312" w:rsidRDefault="00C37821" w:rsidP="00C3782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37821" w:rsidRDefault="00C37821" w:rsidP="00C3782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geral destaca a necessidade de iniciar a reprogramação orçamentária, prevendo a entrada de valores de superávit para pagamento de despesas correntes. A gerente Cheila informa que o superávit só poderá ser utilizado após a aprovação da respectiva reprogramação.</w:t>
            </w:r>
          </w:p>
        </w:tc>
      </w:tr>
      <w:tr w:rsidR="00935C52" w:rsidRPr="007833F0" w:rsidTr="00DD33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C52" w:rsidRPr="00DD3312" w:rsidRDefault="00935C52" w:rsidP="00935C5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5C52" w:rsidRDefault="00935C52" w:rsidP="00935C5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935C52" w:rsidRPr="007833F0" w:rsidTr="00DD33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C52" w:rsidRPr="00DD3312" w:rsidRDefault="00935C52" w:rsidP="00935C5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5C52" w:rsidRDefault="00935C52" w:rsidP="00C11C3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Sobre denúncia apresentada no Conselho Diretor pelo conselheiro Oritz relativo a usuário das redes sociais que afirmou que o CAU/RS estaria cobrando anuidades em época de pandemia, a gerente esclarece o assunto e afirma que a fiscalização </w:t>
            </w:r>
            <w:r w:rsidRPr="005F0729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notificou o </w:t>
            </w:r>
            <w:r w:rsidR="00C11C3D" w:rsidRPr="005F0729">
              <w:rPr>
                <w:rFonts w:asciiTheme="minorHAnsi" w:eastAsia="MS Mincho" w:hAnsiTheme="minorHAnsi"/>
                <w:sz w:val="22"/>
                <w:szCs w:val="22"/>
              </w:rPr>
              <w:t>indivíduo</w:t>
            </w:r>
            <w:r w:rsidRPr="005F0729">
              <w:rPr>
                <w:rFonts w:asciiTheme="minorHAnsi" w:eastAsia="MS Mincho" w:hAnsiTheme="minorHAnsi"/>
                <w:sz w:val="22"/>
                <w:szCs w:val="22"/>
              </w:rPr>
              <w:t xml:space="preserve"> que, caso ele esteja exercendo a atividade de arquitetura e urbanismo, deve regularizar</w:t>
            </w:r>
            <w:bookmarkStart w:id="0" w:name="_GoBack"/>
            <w:bookmarkEnd w:id="0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situação de sua empresa no conselho. Ainda, informa que são cobradas apenas as anuidades de exercícios anteriores, tendo a última cobrança relativa ao ano de 2019 sido realizada no início de março</w:t>
            </w:r>
            <w:r w:rsidR="00192CF8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posteriormente suspensa devido à situação de pandemia.</w:t>
            </w:r>
          </w:p>
        </w:tc>
      </w:tr>
      <w:tr w:rsidR="00C37821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37821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C37821" w:rsidRPr="00795B5C" w:rsidTr="00012F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7821" w:rsidRDefault="00C37821" w:rsidP="00C3782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37821" w:rsidRPr="00795B5C" w:rsidTr="00012F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0D3381" w:rsidRDefault="00C37821" w:rsidP="00C37821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Balancete mensal – maio</w:t>
            </w:r>
            <w:r w:rsidRPr="006622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/2020</w:t>
            </w:r>
          </w:p>
        </w:tc>
      </w:tr>
      <w:tr w:rsidR="00C37821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7821" w:rsidRPr="00BE24E3" w:rsidRDefault="00C37821" w:rsidP="00C378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C37821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7821" w:rsidRPr="00BE24E3" w:rsidRDefault="00C37821" w:rsidP="00C378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C37821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7821" w:rsidRPr="00F57CAA" w:rsidRDefault="00C37821" w:rsidP="0003185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082411">
              <w:rPr>
                <w:rFonts w:asciiTheme="minorHAnsi" w:eastAsia="MS Mincho" w:hAnsiTheme="minorHAnsi"/>
                <w:sz w:val="22"/>
                <w:szCs w:val="22"/>
              </w:rPr>
              <w:t>A gerente Cheila apresenta o rela</w:t>
            </w:r>
            <w:r w:rsidRPr="00DF1A03">
              <w:rPr>
                <w:rFonts w:asciiTheme="minorHAnsi" w:eastAsia="MS Mincho" w:hAnsiTheme="minorHAnsi"/>
                <w:sz w:val="22"/>
                <w:szCs w:val="22"/>
              </w:rPr>
              <w:t>tório contábil 05/2020, destacando a redução de 3</w:t>
            </w:r>
            <w:r w:rsidR="00DF1A03" w:rsidRPr="00DF1A03">
              <w:rPr>
                <w:rFonts w:asciiTheme="minorHAnsi" w:eastAsia="MS Mincho" w:hAnsiTheme="minorHAnsi"/>
                <w:sz w:val="22"/>
                <w:szCs w:val="22"/>
              </w:rPr>
              <w:t>7,79</w:t>
            </w:r>
            <w:r w:rsidRPr="00DF1A03">
              <w:rPr>
                <w:rFonts w:asciiTheme="minorHAnsi" w:eastAsia="MS Mincho" w:hAnsiTheme="minorHAnsi"/>
                <w:sz w:val="22"/>
                <w:szCs w:val="22"/>
              </w:rPr>
              <w:t>% do total de despesas.</w:t>
            </w:r>
            <w:r w:rsidR="0003185F">
              <w:rPr>
                <w:rFonts w:asciiTheme="minorHAnsi" w:eastAsia="MS Mincho" w:hAnsiTheme="minorHAnsi"/>
                <w:sz w:val="22"/>
                <w:szCs w:val="22"/>
              </w:rPr>
              <w:t xml:space="preserve"> Ainda, </w:t>
            </w:r>
            <w:r w:rsidR="0003185F" w:rsidRPr="0046619A">
              <w:rPr>
                <w:rFonts w:asciiTheme="minorHAnsi" w:eastAsia="MS Mincho" w:hAnsiTheme="minorHAnsi"/>
                <w:sz w:val="22"/>
                <w:szCs w:val="22"/>
              </w:rPr>
              <w:t>apresenta aos conselheiros a Deliberação Plenária do CAU/BR</w:t>
            </w:r>
            <w:r w:rsidR="0003185F">
              <w:rPr>
                <w:rFonts w:asciiTheme="minorHAnsi" w:eastAsia="MS Mincho" w:hAnsiTheme="minorHAnsi"/>
                <w:sz w:val="22"/>
                <w:szCs w:val="22"/>
              </w:rPr>
              <w:t xml:space="preserve"> DPAEBR 0004-01.2020</w:t>
            </w:r>
            <w:r w:rsidR="0003185F" w:rsidRPr="0046619A">
              <w:rPr>
                <w:rFonts w:asciiTheme="minorHAnsi" w:eastAsia="MS Mincho" w:hAnsiTheme="minorHAnsi"/>
                <w:sz w:val="22"/>
                <w:szCs w:val="22"/>
              </w:rPr>
              <w:t xml:space="preserve"> que disciplina o uso do superávit para pagamento de </w:t>
            </w:r>
            <w:r w:rsidR="0003185F">
              <w:rPr>
                <w:rFonts w:asciiTheme="minorHAnsi" w:eastAsia="MS Mincho" w:hAnsiTheme="minorHAnsi"/>
                <w:sz w:val="22"/>
                <w:szCs w:val="22"/>
              </w:rPr>
              <w:t>despesas correntes pelos CAU/UF, devendo o conselho proceder à reprogramação orçamentária.</w:t>
            </w:r>
          </w:p>
        </w:tc>
      </w:tr>
      <w:tr w:rsidR="00C37821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7821" w:rsidRPr="00F57CAA" w:rsidRDefault="0003185F" w:rsidP="0003185F">
            <w:pPr>
              <w:jc w:val="both"/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O balancete é aprovado </w:t>
            </w:r>
            <w:r w:rsidR="00C37821" w:rsidRPr="0003185F">
              <w:rPr>
                <w:rFonts w:asciiTheme="minorHAnsi" w:eastAsia="MS Mincho" w:hAnsiTheme="minorHAnsi"/>
                <w:sz w:val="22"/>
                <w:szCs w:val="22"/>
              </w:rPr>
              <w:t>com 4 votos favoráveis.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 xml:space="preserve"> A respectiva deliberação será numerada pela assessoria e encaminhada para assinatura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digital </w:t>
            </w:r>
            <w:r w:rsidRPr="0003185F">
              <w:rPr>
                <w:rFonts w:asciiTheme="minorHAnsi" w:eastAsia="MS Mincho" w:hAnsiTheme="minorHAnsi"/>
                <w:sz w:val="22"/>
                <w:szCs w:val="22"/>
              </w:rPr>
              <w:t>e publicação.</w:t>
            </w:r>
          </w:p>
        </w:tc>
      </w:tr>
      <w:tr w:rsidR="00C37821" w:rsidRPr="00795B5C" w:rsidTr="00012F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7821" w:rsidRDefault="00C37821" w:rsidP="00C3782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37821" w:rsidRPr="00795B5C" w:rsidTr="00012F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0D3381" w:rsidRDefault="00C37821" w:rsidP="00C37821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Processos de Cobrança</w:t>
            </w:r>
          </w:p>
        </w:tc>
      </w:tr>
      <w:tr w:rsidR="00C37821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7821" w:rsidRPr="00BE24E3" w:rsidRDefault="00C37821" w:rsidP="00C378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 w:rsidR="007812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Jurídica</w:t>
            </w:r>
          </w:p>
        </w:tc>
      </w:tr>
      <w:tr w:rsidR="00C37821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7821" w:rsidRPr="00BE24E3" w:rsidRDefault="00C37821" w:rsidP="00C378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  <w:r w:rsidR="007812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Cezar </w:t>
            </w:r>
            <w:proofErr w:type="spellStart"/>
            <w:r w:rsidR="0078129C">
              <w:rPr>
                <w:rFonts w:asciiTheme="minorHAnsi" w:eastAsia="MS Mincho" w:hAnsiTheme="minorHAnsi" w:cstheme="minorHAnsi"/>
                <w:sz w:val="22"/>
                <w:szCs w:val="22"/>
              </w:rPr>
              <w:t>Rieger</w:t>
            </w:r>
            <w:proofErr w:type="spellEnd"/>
          </w:p>
        </w:tc>
      </w:tr>
      <w:tr w:rsidR="00C37821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4416" w:rsidRDefault="00AE4416" w:rsidP="00C3782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jurídico Cezar apresenta os casos relativos aos processos de cobrança e, após análise, são submetidos a votação, conforme segue:</w:t>
            </w:r>
          </w:p>
          <w:p w:rsidR="00C37821" w:rsidRPr="00D20A6B" w:rsidRDefault="00843A5A" w:rsidP="00D20A6B">
            <w:pPr>
              <w:pStyle w:val="PargrafodaLista"/>
              <w:numPr>
                <w:ilvl w:val="0"/>
                <w:numId w:val="5"/>
              </w:numPr>
              <w:tabs>
                <w:tab w:val="left" w:pos="1980"/>
                <w:tab w:val="left" w:pos="2655"/>
              </w:tabs>
              <w:ind w:left="176" w:hanging="142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0A6B">
              <w:rPr>
                <w:rFonts w:asciiTheme="minorHAnsi" w:eastAsia="MS Mincho" w:hAnsiTheme="minorHAnsi"/>
                <w:sz w:val="22"/>
                <w:szCs w:val="22"/>
              </w:rPr>
              <w:t xml:space="preserve">Processo nº 1356/2019 – Anuidade pessoa física: </w:t>
            </w:r>
            <w:r w:rsidR="00154BDB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AE4416" w:rsidRPr="00D20A6B">
              <w:rPr>
                <w:rFonts w:asciiTheme="minorHAnsi" w:eastAsia="MS Mincho" w:hAnsiTheme="minorHAnsi"/>
                <w:sz w:val="22"/>
                <w:szCs w:val="22"/>
              </w:rPr>
              <w:t>relatório e o voto são aprovados com 4 votos favoráveis.</w:t>
            </w:r>
          </w:p>
          <w:p w:rsidR="00D20A6B" w:rsidRDefault="00AE4416" w:rsidP="00D20A6B">
            <w:pPr>
              <w:pStyle w:val="PargrafodaLista"/>
              <w:numPr>
                <w:ilvl w:val="0"/>
                <w:numId w:val="5"/>
              </w:numPr>
              <w:tabs>
                <w:tab w:val="left" w:pos="1980"/>
                <w:tab w:val="left" w:pos="2655"/>
              </w:tabs>
              <w:ind w:left="176" w:hanging="142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0A6B">
              <w:rPr>
                <w:rFonts w:asciiTheme="minorHAnsi" w:eastAsia="MS Mincho" w:hAnsiTheme="minorHAnsi"/>
                <w:sz w:val="22"/>
                <w:szCs w:val="22"/>
              </w:rPr>
              <w:t>Processo nº 2162/2019 – Anuidade pessoa jurídica:</w:t>
            </w:r>
            <w:r w:rsidR="00154BDB">
              <w:rPr>
                <w:rFonts w:asciiTheme="minorHAnsi" w:eastAsia="MS Mincho" w:hAnsiTheme="minorHAnsi"/>
                <w:sz w:val="22"/>
                <w:szCs w:val="22"/>
              </w:rPr>
              <w:t xml:space="preserve"> o</w:t>
            </w:r>
            <w:r w:rsidRPr="00D20A6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20A6B" w:rsidRPr="00D20A6B">
              <w:rPr>
                <w:rFonts w:asciiTheme="minorHAnsi" w:eastAsia="MS Mincho" w:hAnsiTheme="minorHAnsi"/>
                <w:sz w:val="22"/>
                <w:szCs w:val="22"/>
              </w:rPr>
              <w:t>relatório e o voto são aprovados com 4 votos favoráveis.</w:t>
            </w:r>
          </w:p>
          <w:p w:rsidR="00AE4416" w:rsidRDefault="00D20A6B" w:rsidP="00154BDB">
            <w:pPr>
              <w:pStyle w:val="PargrafodaLista"/>
              <w:numPr>
                <w:ilvl w:val="0"/>
                <w:numId w:val="5"/>
              </w:numPr>
              <w:tabs>
                <w:tab w:val="left" w:pos="1980"/>
                <w:tab w:val="left" w:pos="2655"/>
              </w:tabs>
              <w:ind w:left="176" w:hanging="142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Processo nº 2158/2019 – Anuidade pessoa jurídica: </w:t>
            </w:r>
            <w:r w:rsidR="00154BDB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154BDB" w:rsidRPr="00D20A6B">
              <w:rPr>
                <w:rFonts w:asciiTheme="minorHAnsi" w:eastAsia="MS Mincho" w:hAnsiTheme="minorHAnsi"/>
                <w:sz w:val="22"/>
                <w:szCs w:val="22"/>
              </w:rPr>
              <w:t xml:space="preserve"> relatório e o voto são aprovados com 4 votos favoráveis.</w:t>
            </w:r>
          </w:p>
          <w:p w:rsidR="00C41530" w:rsidRDefault="00C41530" w:rsidP="00154BDB">
            <w:pPr>
              <w:pStyle w:val="PargrafodaLista"/>
              <w:numPr>
                <w:ilvl w:val="0"/>
                <w:numId w:val="5"/>
              </w:numPr>
              <w:tabs>
                <w:tab w:val="left" w:pos="1980"/>
                <w:tab w:val="left" w:pos="2655"/>
              </w:tabs>
              <w:ind w:left="176" w:hanging="142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Processo nº 2077/2019 – Anuidade pessoa jurídica: o</w:t>
            </w:r>
            <w:r w:rsidRPr="00D20A6B">
              <w:rPr>
                <w:rFonts w:asciiTheme="minorHAnsi" w:eastAsia="MS Mincho" w:hAnsiTheme="minorHAnsi"/>
                <w:sz w:val="22"/>
                <w:szCs w:val="22"/>
              </w:rPr>
              <w:t xml:space="preserve"> relatório e o voto são aprovados com 4 votos favoráveis.</w:t>
            </w:r>
          </w:p>
        </w:tc>
      </w:tr>
      <w:tr w:rsidR="00C37821" w:rsidRPr="00795B5C" w:rsidTr="00012F5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7821" w:rsidRDefault="00AE4416" w:rsidP="00D20A6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 deliberações serão devidamente numeradas pela assessora Cheila e </w:t>
            </w:r>
            <w:r w:rsidR="00D20A6B">
              <w:rPr>
                <w:rFonts w:asciiTheme="minorHAnsi" w:eastAsia="MS Mincho" w:hAnsiTheme="minorHAnsi"/>
                <w:sz w:val="22"/>
                <w:szCs w:val="22"/>
              </w:rPr>
              <w:t>posteriormente encaminhadas para assinatura e devido andamento processual.</w:t>
            </w:r>
          </w:p>
        </w:tc>
      </w:tr>
      <w:tr w:rsidR="00C37821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37821" w:rsidRPr="00795B5C" w:rsidTr="00B6488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pauta da próxima reunião </w:t>
            </w:r>
          </w:p>
        </w:tc>
      </w:tr>
      <w:tr w:rsidR="00C37821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7821" w:rsidRPr="00776306" w:rsidRDefault="00C37821" w:rsidP="00C3782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contingência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37821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7821" w:rsidRPr="00795B5C" w:rsidRDefault="00C37821" w:rsidP="00C3782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C37821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7821" w:rsidRPr="00776306" w:rsidRDefault="00AA23C2" w:rsidP="00C3782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Execução orçamentária</w:t>
            </w:r>
          </w:p>
        </w:tc>
      </w:tr>
      <w:tr w:rsidR="00C37821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7821" w:rsidRPr="00795B5C" w:rsidRDefault="00AA23C2" w:rsidP="00C3782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AA23C2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23C2" w:rsidRPr="00795B5C" w:rsidRDefault="00AA23C2" w:rsidP="00AA23C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23C2" w:rsidRPr="00AA23C2" w:rsidRDefault="00AA23C2" w:rsidP="00AA23C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2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orçamentária 2020</w:t>
            </w:r>
          </w:p>
        </w:tc>
      </w:tr>
      <w:tr w:rsidR="00AA23C2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23C2" w:rsidRPr="00795B5C" w:rsidRDefault="00AA23C2" w:rsidP="00AA23C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23C2" w:rsidRPr="00BE24E3" w:rsidRDefault="00AA23C2" w:rsidP="00AA23C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C37821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37821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C37821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37821" w:rsidRPr="001C30D2" w:rsidRDefault="00C37821" w:rsidP="00C3782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A súmula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será encaminhada aos membros da comissão para leitura e aprovação. </w:t>
            </w:r>
          </w:p>
        </w:tc>
      </w:tr>
      <w:tr w:rsidR="00C37821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7821" w:rsidRPr="00795B5C" w:rsidRDefault="00C37821" w:rsidP="00C3782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7821" w:rsidRPr="00795B5C" w:rsidRDefault="00C37821" w:rsidP="00C3782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site e Portal de Transparência, após aprovada e assinada.</w:t>
            </w:r>
          </w:p>
        </w:tc>
      </w:tr>
    </w:tbl>
    <w:p w:rsidR="00AF1451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88391D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LUCIANA ELOY LIMA</w:t>
      </w:r>
    </w:p>
    <w:p w:rsidR="00AF1451" w:rsidRDefault="0088391D" w:rsidP="00C82E6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p w:rsidR="00AA0933" w:rsidRDefault="00AA0933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AA0933" w:rsidRDefault="00AA0933" w:rsidP="00C82E6F">
      <w:pPr>
        <w:jc w:val="center"/>
        <w:rPr>
          <w:rFonts w:asciiTheme="minorHAnsi" w:hAnsiTheme="minorHAnsi"/>
          <w:sz w:val="22"/>
          <w:szCs w:val="22"/>
        </w:rPr>
      </w:pPr>
    </w:p>
    <w:sectPr w:rsidR="00AA093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4E2" w:rsidRDefault="00E474E2" w:rsidP="004C3048">
      <w:r>
        <w:separator/>
      </w:r>
    </w:p>
  </w:endnote>
  <w:endnote w:type="continuationSeparator" w:id="0">
    <w:p w:rsidR="00E474E2" w:rsidRDefault="00E474E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F072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F07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4E2" w:rsidRDefault="00E474E2" w:rsidP="004C3048">
      <w:r>
        <w:separator/>
      </w:r>
    </w:p>
  </w:footnote>
  <w:footnote w:type="continuationSeparator" w:id="0">
    <w:p w:rsidR="00E474E2" w:rsidRDefault="00E474E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E41"/>
    <w:rsid w:val="000E2009"/>
    <w:rsid w:val="000E2249"/>
    <w:rsid w:val="000E3883"/>
    <w:rsid w:val="000E4614"/>
    <w:rsid w:val="000F0E5F"/>
    <w:rsid w:val="000F0EF0"/>
    <w:rsid w:val="000F1501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33E1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3421"/>
    <w:rsid w:val="00165588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367F"/>
    <w:rsid w:val="001F47EA"/>
    <w:rsid w:val="001F61E5"/>
    <w:rsid w:val="00200799"/>
    <w:rsid w:val="00200A74"/>
    <w:rsid w:val="00201E25"/>
    <w:rsid w:val="00202C2B"/>
    <w:rsid w:val="002054C2"/>
    <w:rsid w:val="00206E7A"/>
    <w:rsid w:val="0021001D"/>
    <w:rsid w:val="002105CD"/>
    <w:rsid w:val="00211DCA"/>
    <w:rsid w:val="0021294A"/>
    <w:rsid w:val="002148FD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1068"/>
    <w:rsid w:val="00301EA2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5C9"/>
    <w:rsid w:val="00340693"/>
    <w:rsid w:val="003408A4"/>
    <w:rsid w:val="00340E6E"/>
    <w:rsid w:val="003411BA"/>
    <w:rsid w:val="00341A44"/>
    <w:rsid w:val="00341EC7"/>
    <w:rsid w:val="00343DC9"/>
    <w:rsid w:val="00344083"/>
    <w:rsid w:val="00345F61"/>
    <w:rsid w:val="00346F11"/>
    <w:rsid w:val="00347324"/>
    <w:rsid w:val="00347A69"/>
    <w:rsid w:val="00350539"/>
    <w:rsid w:val="00350CB4"/>
    <w:rsid w:val="003528A5"/>
    <w:rsid w:val="00352CAD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56356"/>
    <w:rsid w:val="00462646"/>
    <w:rsid w:val="00463DFD"/>
    <w:rsid w:val="0046602B"/>
    <w:rsid w:val="0046619A"/>
    <w:rsid w:val="0046754E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91F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51E"/>
    <w:rsid w:val="004E67D5"/>
    <w:rsid w:val="004E78A5"/>
    <w:rsid w:val="004F15C8"/>
    <w:rsid w:val="004F2377"/>
    <w:rsid w:val="004F2F76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58F3"/>
    <w:rsid w:val="005966F6"/>
    <w:rsid w:val="005A033C"/>
    <w:rsid w:val="005A0F0C"/>
    <w:rsid w:val="005A1059"/>
    <w:rsid w:val="005A10DB"/>
    <w:rsid w:val="005A20B2"/>
    <w:rsid w:val="005A2C80"/>
    <w:rsid w:val="005A320C"/>
    <w:rsid w:val="005A39B1"/>
    <w:rsid w:val="005A3A4B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0729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9D0"/>
    <w:rsid w:val="00624F49"/>
    <w:rsid w:val="00626872"/>
    <w:rsid w:val="006279D3"/>
    <w:rsid w:val="006314A8"/>
    <w:rsid w:val="00631923"/>
    <w:rsid w:val="006326C4"/>
    <w:rsid w:val="00633BEB"/>
    <w:rsid w:val="006340C8"/>
    <w:rsid w:val="00635BC7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905F8"/>
    <w:rsid w:val="00690C35"/>
    <w:rsid w:val="006918E8"/>
    <w:rsid w:val="006921CD"/>
    <w:rsid w:val="0069229F"/>
    <w:rsid w:val="00693073"/>
    <w:rsid w:val="00693AC0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A50"/>
    <w:rsid w:val="006D468B"/>
    <w:rsid w:val="006D5456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5C92"/>
    <w:rsid w:val="00706AFE"/>
    <w:rsid w:val="00706BAE"/>
    <w:rsid w:val="0070702B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337F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15B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7C49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9F0"/>
    <w:rsid w:val="00A87074"/>
    <w:rsid w:val="00A96E86"/>
    <w:rsid w:val="00AA0679"/>
    <w:rsid w:val="00AA0933"/>
    <w:rsid w:val="00AA0B6B"/>
    <w:rsid w:val="00AA135E"/>
    <w:rsid w:val="00AA14AA"/>
    <w:rsid w:val="00AA1B0B"/>
    <w:rsid w:val="00AA23C2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4416"/>
    <w:rsid w:val="00AE6EFC"/>
    <w:rsid w:val="00AE77F6"/>
    <w:rsid w:val="00AE7D79"/>
    <w:rsid w:val="00AF0596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786A"/>
    <w:rsid w:val="00BE3874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1C3D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28B5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60AA"/>
    <w:rsid w:val="00D563F6"/>
    <w:rsid w:val="00D56FB4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6FB"/>
    <w:rsid w:val="00DD2267"/>
    <w:rsid w:val="00DD3312"/>
    <w:rsid w:val="00DD3576"/>
    <w:rsid w:val="00DD496D"/>
    <w:rsid w:val="00DD4AF8"/>
    <w:rsid w:val="00DD640E"/>
    <w:rsid w:val="00DD6515"/>
    <w:rsid w:val="00DD69B1"/>
    <w:rsid w:val="00DD754B"/>
    <w:rsid w:val="00DE04D1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710"/>
    <w:rsid w:val="00DF1A03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474F"/>
    <w:rsid w:val="00F452EB"/>
    <w:rsid w:val="00F458BF"/>
    <w:rsid w:val="00F517E5"/>
    <w:rsid w:val="00F51FC7"/>
    <w:rsid w:val="00F52997"/>
    <w:rsid w:val="00F52C10"/>
    <w:rsid w:val="00F5356F"/>
    <w:rsid w:val="00F543CC"/>
    <w:rsid w:val="00F55E0C"/>
    <w:rsid w:val="00F563F1"/>
    <w:rsid w:val="00F57CAA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568E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3FDD-C430-4074-8DB6-02385EDA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3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794</cp:revision>
  <cp:lastPrinted>2020-05-19T19:12:00Z</cp:lastPrinted>
  <dcterms:created xsi:type="dcterms:W3CDTF">2018-11-19T11:23:00Z</dcterms:created>
  <dcterms:modified xsi:type="dcterms:W3CDTF">2020-07-21T17:48:00Z</dcterms:modified>
</cp:coreProperties>
</file>