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E77523">
        <w:rPr>
          <w:rFonts w:asciiTheme="minorHAnsi" w:hAnsiTheme="minorHAnsi"/>
          <w:sz w:val="22"/>
          <w:szCs w:val="22"/>
        </w:rPr>
        <w:t>1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848"/>
        <w:gridCol w:w="713"/>
        <w:gridCol w:w="2681"/>
      </w:tblGrid>
      <w:tr w:rsidR="000611F9" w:rsidRPr="00795B5C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A251C" w:rsidP="00E7752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E77523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1C6DF4">
              <w:rPr>
                <w:rFonts w:asciiTheme="minorHAnsi" w:eastAsia="MS Mincho" w:hAnsiTheme="minorHAnsi"/>
                <w:sz w:val="22"/>
                <w:szCs w:val="22"/>
              </w:rPr>
              <w:t>feverei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ro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</w:p>
        </w:tc>
        <w:tc>
          <w:tcPr>
            <w:tcW w:w="15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Rio Branco)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Porto Alegre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RS</w:t>
            </w:r>
          </w:p>
        </w:tc>
      </w:tr>
      <w:tr w:rsidR="004C5183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E7618E" w:rsidTr="00D3245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BC4C51" w:rsidRPr="00E7618E" w:rsidTr="00D32451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BC4C51" w:rsidRPr="00E7618E" w:rsidTr="00D32451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C4C51" w:rsidRPr="00E7618E" w:rsidTr="00D32451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7618E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61241D" w:rsidRPr="00E7618E" w:rsidTr="00D3245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1241D" w:rsidRPr="00E7618E" w:rsidRDefault="0061241D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241D" w:rsidRPr="00E7618E" w:rsidRDefault="0061241D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241D" w:rsidRPr="00E7618E" w:rsidRDefault="0061241D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Financeiro Substituto</w:t>
            </w:r>
          </w:p>
        </w:tc>
      </w:tr>
      <w:tr w:rsidR="0061241D" w:rsidRPr="00E7618E" w:rsidTr="00D32451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1241D" w:rsidRPr="00E7618E" w:rsidRDefault="0061241D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241D" w:rsidRDefault="0061241D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241D" w:rsidRDefault="0061241D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BC4C51" w:rsidRPr="00795B5C" w:rsidTr="00D324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60934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60934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BC4C51" w:rsidRPr="00795B5C" w:rsidTr="00D3245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60934" w:rsidRDefault="00BC4C51" w:rsidP="00BC4C5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Cezar Eduardo Rieger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E60934" w:rsidRDefault="00BC4C51" w:rsidP="00BC4C5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Jurídico</w:t>
            </w:r>
          </w:p>
        </w:tc>
      </w:tr>
      <w:tr w:rsidR="00BC4C51" w:rsidRPr="00795B5C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9519EC" w:rsidRDefault="00BC4C51" w:rsidP="00BC4C5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Tales Völker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9519EC" w:rsidRDefault="00BC4C51" w:rsidP="00BC4C5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BC4C51" w:rsidRPr="00795B5C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5C17AF" w:rsidRDefault="00BC4C51" w:rsidP="00BC4C5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William Marchetti Gritti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5C17AF" w:rsidRDefault="00BC4C51" w:rsidP="00BC4C51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de Planejamento</w:t>
            </w:r>
          </w:p>
        </w:tc>
      </w:tr>
      <w:tr w:rsidR="00BC4C51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C4C51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9D7777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com a presença dos conselheiros acima nominados. </w:t>
            </w:r>
          </w:p>
        </w:tc>
      </w:tr>
      <w:tr w:rsidR="00BC4C51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BC4C51" w:rsidRPr="007833F0" w:rsidTr="00B84C67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4C51" w:rsidRPr="007833F0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 de pauta o item “4.3. Portaria Normativa – diárias dos empregados”.</w:t>
            </w:r>
          </w:p>
        </w:tc>
      </w:tr>
      <w:tr w:rsidR="00BC4C51" w:rsidRPr="00795B5C" w:rsidTr="00BB2F6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5D5B8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BB2F63" w:rsidRDefault="00BC4C51" w:rsidP="00BC4C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C4C51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833F0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BC4C51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833F0" w:rsidRDefault="00BC4C51" w:rsidP="008C3E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relata sobre o evento de Planejamento Estratégico, onde foi apresentado o novo modelo do relatório de gestão integrado do TCU</w:t>
            </w:r>
            <w:r w:rsidR="008C3E44">
              <w:rPr>
                <w:rFonts w:asciiTheme="minorHAnsi" w:eastAsia="MS Mincho" w:hAnsiTheme="minorHAnsi"/>
                <w:sz w:val="22"/>
                <w:szCs w:val="22"/>
              </w:rPr>
              <w:t xml:space="preserve"> e 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ambém foi tratado sobre os indicadores e pain</w:t>
            </w:r>
            <w:r w:rsidR="008C3E44">
              <w:rPr>
                <w:rFonts w:asciiTheme="minorHAnsi" w:eastAsia="MS Mincho" w:hAnsiTheme="minorHAnsi"/>
                <w:sz w:val="22"/>
                <w:szCs w:val="22"/>
              </w:rPr>
              <w:t>éis de controle existe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ntes no SGI. O conselheiro Alvino solicita apresentação dos indicadores do CAU para análise, pois considera a quantidade exagerada. O gerente Gelson esclarece o processo de seleção dos indicadores e que os indicadores deverão ser validados em cada CAU/UF, pelas respectivas gerências e comissões. O conselheiro Alvino questiona ainda sobre a análise dos indicadores dos escritórios regionais do CAU/RS. O gerente Gelson salienta que essa análise deve ser feita parcialmente pelos gerentes de Planejamento e Financeiro, e pela Gerência de Atendimento e Fiscalização – que já tem resultados para serem avaliados.</w:t>
            </w:r>
          </w:p>
        </w:tc>
      </w:tr>
      <w:tr w:rsidR="00BC4C51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C4C51" w:rsidRPr="00795B5C" w:rsidTr="00706BA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D551C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0D3381" w:rsidRDefault="00BC4C51" w:rsidP="00BC4C51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D338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BC4C51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 | Gerência de Planejamento</w:t>
            </w:r>
          </w:p>
        </w:tc>
      </w:tr>
      <w:tr w:rsidR="00BC4C51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 | Cezar Eduardo Rieger</w:t>
            </w:r>
          </w:p>
        </w:tc>
      </w:tr>
      <w:tr w:rsidR="00BC4C51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Default="00BC4C51" w:rsidP="00BC4C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Apresentado o processo nº 179/2019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 conselheira Raquel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pela procedência da impugnação.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1904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conselheiro Alvino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 o voto pela im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1922/2019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 conselheira Raquel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pela improcedência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da impugnação.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1924/2019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conselheiro Alvino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pela improcedência da impugnação.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1978/2019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conselheiro Emílio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pela improcedência da impugnação.</w:t>
            </w:r>
          </w:p>
          <w:p w:rsidR="00BC4C51" w:rsidRDefault="00BC4C51" w:rsidP="0052466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debatem sobre os procedimentos referentes à baixa do </w:t>
            </w:r>
            <w:r w:rsidR="00524666">
              <w:rPr>
                <w:rFonts w:asciiTheme="minorHAnsi" w:eastAsia="MS Mincho" w:hAnsiTheme="minorHAnsi"/>
                <w:sz w:val="22"/>
                <w:szCs w:val="22"/>
              </w:rPr>
              <w:t>responsável técnico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ao cancelamento de registro da pessoa jurídica. Solicitam esclarecimentos.</w:t>
            </w:r>
          </w:p>
        </w:tc>
      </w:tr>
      <w:tr w:rsidR="00BC4C51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Assinadas as deliberações CPFI-CAU/RS nº 015, 016, 017, 018 e 019/2020, </w:t>
            </w:r>
            <w:r w:rsidR="002B4245">
              <w:rPr>
                <w:rFonts w:asciiTheme="minorHAnsi" w:eastAsia="MS Mincho" w:hAnsiTheme="minorHAnsi"/>
                <w:sz w:val="22"/>
                <w:szCs w:val="22"/>
              </w:rPr>
              <w:t xml:space="preserve">respectivamente,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para os pro</w:t>
            </w:r>
            <w:r w:rsidR="002B4245">
              <w:rPr>
                <w:rFonts w:asciiTheme="minorHAnsi" w:eastAsia="MS Mincho" w:hAnsiTheme="minorHAnsi"/>
                <w:sz w:val="22"/>
                <w:szCs w:val="22"/>
              </w:rPr>
              <w:t>cesso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apresentados.</w:t>
            </w:r>
          </w:p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Assinado</w:t>
            </w:r>
            <w:r w:rsidR="00870C4E"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Memorando CPFI nº 002/2020, à Presidência, solicitando esclarecimentos sobre os procedimentos de baixa de responsabilidade técnica.</w:t>
            </w:r>
          </w:p>
        </w:tc>
      </w:tr>
      <w:tr w:rsidR="00BC4C51" w:rsidRPr="00795B5C" w:rsidTr="00E24CC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032570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0D3381" w:rsidRDefault="00BC4C51" w:rsidP="00BC4C51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D338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CPFi</w:t>
            </w:r>
          </w:p>
        </w:tc>
      </w:tr>
      <w:tr w:rsidR="00BC4C51" w:rsidRPr="00795B5C" w:rsidTr="00D609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 | Gerência de Planejamento</w:t>
            </w:r>
          </w:p>
        </w:tc>
      </w:tr>
      <w:tr w:rsidR="00BC4C51" w:rsidRPr="00795B5C" w:rsidTr="00D609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 | Gelson Luiz Benatti</w:t>
            </w:r>
          </w:p>
        </w:tc>
      </w:tr>
      <w:tr w:rsidR="00BC4C51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Default="00BC4C51" w:rsidP="00B60B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gerentes Cheila e Gelson enviaram os convites prévios para as assessorias financeiras e de planejamento dos CAUs, solicitando retorno até o início de março. O conselheiro Rômulo sugere </w:t>
            </w:r>
            <w:r w:rsidR="00AE5D39">
              <w:rPr>
                <w:rFonts w:asciiTheme="minorHAnsi" w:eastAsia="MS Mincho" w:hAnsiTheme="minorHAnsi"/>
                <w:sz w:val="22"/>
                <w:szCs w:val="22"/>
              </w:rPr>
              <w:t>reforçar os convites</w:t>
            </w:r>
            <w:r w:rsidR="005D30DE">
              <w:rPr>
                <w:rFonts w:asciiTheme="minorHAnsi" w:eastAsia="MS Mincho" w:hAnsiTheme="minorHAnsi"/>
                <w:sz w:val="22"/>
                <w:szCs w:val="22"/>
              </w:rPr>
              <w:t xml:space="preserve">, após o prazo </w:t>
            </w:r>
            <w:r w:rsidR="00B60B7F">
              <w:rPr>
                <w:rFonts w:asciiTheme="minorHAnsi" w:eastAsia="MS Mincho" w:hAnsiTheme="minorHAnsi"/>
                <w:sz w:val="22"/>
                <w:szCs w:val="22"/>
              </w:rPr>
              <w:t>para</w:t>
            </w:r>
            <w:r w:rsidR="005D30DE">
              <w:rPr>
                <w:rFonts w:asciiTheme="minorHAnsi" w:eastAsia="MS Mincho" w:hAnsiTheme="minorHAnsi"/>
                <w:sz w:val="22"/>
                <w:szCs w:val="22"/>
              </w:rPr>
              <w:t xml:space="preserve"> retorno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C4C51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Default="00717D7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Reiterar convites</w:t>
            </w:r>
            <w:r w:rsidR="00006AB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C4C51" w:rsidRPr="00795B5C" w:rsidTr="00DA251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D04A6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0D3381" w:rsidRDefault="00BC4C51" w:rsidP="00BC4C51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D338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Assuntos pautados do Presidente</w:t>
            </w:r>
          </w:p>
        </w:tc>
      </w:tr>
      <w:tr w:rsidR="00242A3C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2A3C" w:rsidRPr="00795B5C" w:rsidRDefault="00242A3C" w:rsidP="00242A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2A3C" w:rsidRDefault="00242A3C" w:rsidP="00242A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42A3C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2A3C" w:rsidRPr="00795B5C" w:rsidRDefault="00242A3C" w:rsidP="00242A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2A3C" w:rsidRDefault="00242A3C" w:rsidP="00242A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BC4C51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</w:t>
            </w:r>
            <w:r w:rsidR="006A6A1B">
              <w:rPr>
                <w:rFonts w:asciiTheme="minorHAnsi" w:eastAsia="MS Mincho" w:hAnsiTheme="minorHAnsi"/>
                <w:sz w:val="22"/>
                <w:szCs w:val="22"/>
              </w:rPr>
              <w:t>falam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sobre os pontos elencados pelo Presidente</w:t>
            </w:r>
            <w:r w:rsidR="006A6A1B">
              <w:rPr>
                <w:rFonts w:asciiTheme="minorHAnsi" w:eastAsia="MS Mincho" w:hAnsiTheme="minorHAnsi"/>
                <w:sz w:val="22"/>
                <w:szCs w:val="22"/>
              </w:rPr>
              <w:t xml:space="preserve"> para serem pautados pela comissão</w:t>
            </w:r>
            <w:r w:rsidR="00E55E24">
              <w:rPr>
                <w:rFonts w:asciiTheme="minorHAnsi" w:eastAsia="MS Mincho" w:hAnsiTheme="minorHAnsi"/>
                <w:sz w:val="22"/>
                <w:szCs w:val="22"/>
              </w:rPr>
              <w:t>, considerando que alguns já estão em discussão.</w:t>
            </w:r>
          </w:p>
          <w:p w:rsidR="00BC4C51" w:rsidRPr="00795B5C" w:rsidRDefault="001A635D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discute sobre a reprogramação orçamentária necessária para instituição da Comissão Especial de Patrimônio Cultural, ressaltando que o passo inicial é a inclusão da comissão no Regimento Interno, pautada pela COA.</w:t>
            </w:r>
          </w:p>
        </w:tc>
      </w:tr>
      <w:tr w:rsidR="00BC4C51" w:rsidRPr="00795B5C" w:rsidTr="00DA251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795B5C" w:rsidRDefault="00C22024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Tratar das pautas junto à Gerência Financeira, Gerência Jurídica e de Planejamento.</w:t>
            </w:r>
          </w:p>
        </w:tc>
      </w:tr>
      <w:tr w:rsidR="00BC4C51" w:rsidRPr="00795B5C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BC4C51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2369B7" w:rsidP="00BC4C51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Adimplência dos conselheiros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comenta sobre a verificação da situação de adimplência dos conselheiros para convocação. O conselheiro Alvino salienta que até junho há a possibilidade de quitação da anuidade 2020 e somente após isso a comissão poderá se manifestar.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795B5C" w:rsidRDefault="004D35BC" w:rsidP="004D35B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</w:t>
            </w:r>
            <w:r w:rsidR="00BC4C51">
              <w:rPr>
                <w:rFonts w:asciiTheme="minorHAnsi" w:eastAsia="MS Mincho" w:hAnsiTheme="minorHAnsi"/>
                <w:sz w:val="22"/>
                <w:szCs w:val="22"/>
              </w:rPr>
              <w:t>r na planilha de pendências e pautar oportunamente.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CC689A" w:rsidRDefault="00BC4C51" w:rsidP="00BC4C5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– diárias dos empregados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 w:rsidR="00D33E9D">
              <w:rPr>
                <w:rFonts w:asciiTheme="minorHAnsi" w:eastAsia="MS Mincho" w:hAnsiTheme="minorHAnsi"/>
                <w:sz w:val="22"/>
                <w:szCs w:val="22"/>
              </w:rPr>
              <w:t>Jurídica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930D64" w:rsidRDefault="00BC4C51" w:rsidP="00BC4C5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Seminário CPFi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930D64" w:rsidRDefault="00BC4C51" w:rsidP="00BC4C5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modelo do relatório de gestão integrado (TCU)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Gritti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CC689A" w:rsidRDefault="00BC4C51" w:rsidP="00BC4C5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dos indicadores estratégicos do CAU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Benatti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930D64" w:rsidRDefault="00BC4C51" w:rsidP="00BC4C5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Análise e acompanhamento dos indicadores dos escritórios regionais</w:t>
            </w:r>
          </w:p>
        </w:tc>
      </w:tr>
      <w:tr w:rsidR="00BC4C51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4C51" w:rsidRPr="00795B5C" w:rsidRDefault="00BC4C51" w:rsidP="00BC4C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Benatti | Marina Proto</w:t>
            </w:r>
          </w:p>
        </w:tc>
      </w:tr>
      <w:tr w:rsidR="00BC4C51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C4C51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C4C51" w:rsidRPr="00795B5C" w:rsidTr="001C30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4C51" w:rsidRPr="001C30D2" w:rsidRDefault="00BC4C51" w:rsidP="00826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 w:rsidR="00826744">
              <w:rPr>
                <w:rFonts w:asciiTheme="minorHAnsi" w:eastAsia="MS Mincho" w:hAnsiTheme="minorHAnsi"/>
                <w:sz w:val="22"/>
                <w:szCs w:val="22"/>
              </w:rPr>
              <w:t>fica pendente para revisão na próxima reunião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C4C51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4C51" w:rsidRPr="00795B5C" w:rsidRDefault="00BC4C51" w:rsidP="00BC4C5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4C51" w:rsidRPr="00795B5C" w:rsidRDefault="00BC4C51" w:rsidP="00826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</w:t>
            </w:r>
            <w:r w:rsidR="00826744">
              <w:rPr>
                <w:rFonts w:asciiTheme="minorHAnsi" w:eastAsia="MS Mincho" w:hAnsiTheme="minorHAnsi"/>
                <w:sz w:val="22"/>
                <w:szCs w:val="22"/>
              </w:rPr>
              <w:t>, aprovada e assinada.</w:t>
            </w:r>
          </w:p>
        </w:tc>
      </w:tr>
    </w:tbl>
    <w:p w:rsidR="00AF1451" w:rsidRPr="00795B5C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016A" w:rsidRPr="00795B5C" w:rsidRDefault="00CE016A" w:rsidP="00CE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81428" w:rsidRPr="00795B5C" w:rsidRDefault="000A10DA" w:rsidP="00CE016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D489D" w:rsidRPr="00BD489D" w:rsidRDefault="00BD489D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r w:rsidRPr="00BD489D">
              <w:rPr>
                <w:rFonts w:asciiTheme="minorHAnsi" w:eastAsia="MS Mincho" w:hAnsiTheme="minorHAnsi"/>
                <w:b/>
                <w:sz w:val="22"/>
                <w:szCs w:val="22"/>
              </w:rPr>
              <w:t>EMILIO MERINO DOMINGUEZ</w:t>
            </w:r>
          </w:p>
          <w:bookmarkEnd w:id="0"/>
          <w:p w:rsidR="005B03C8" w:rsidRPr="00795B5C" w:rsidRDefault="009E4342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  <w:r w:rsidR="00BD489D">
              <w:rPr>
                <w:rFonts w:asciiTheme="minorHAnsi" w:hAnsiTheme="minorHAnsi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Default="000A10DA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RHODEN BRESOLIN</w:t>
            </w:r>
          </w:p>
          <w:p w:rsidR="00D81428" w:rsidRPr="000A10DA" w:rsidRDefault="000A10DA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10DA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0A10DA" w:rsidRPr="00795B5C" w:rsidTr="00D81F2F">
        <w:tc>
          <w:tcPr>
            <w:tcW w:w="4606" w:type="dxa"/>
          </w:tcPr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0A10DA" w:rsidRPr="00795B5C" w:rsidRDefault="000A10DA" w:rsidP="00D81F2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Default="000A10DA" w:rsidP="00D81F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E4342" w:rsidRDefault="009E4342" w:rsidP="009E434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0A10DA" w:rsidRPr="00A70F5C" w:rsidRDefault="009E4342" w:rsidP="009E43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B01C29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70F5C" w:rsidRPr="00A70F5C" w:rsidRDefault="00A70F5C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F5C" w:rsidRPr="00795B5C" w:rsidTr="00FF7532">
        <w:tc>
          <w:tcPr>
            <w:tcW w:w="4606" w:type="dxa"/>
          </w:tcPr>
          <w:p w:rsidR="00A70F5C" w:rsidRPr="00795B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A70F5C" w:rsidRPr="00795B5C" w:rsidRDefault="00A70F5C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1451" w:rsidRPr="00795B5C" w:rsidRDefault="00AF1451" w:rsidP="0055148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AF1451" w:rsidRPr="00795B5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489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489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23B2"/>
    <w:rsid w:val="000046EB"/>
    <w:rsid w:val="00005598"/>
    <w:rsid w:val="00005A4C"/>
    <w:rsid w:val="00006AB4"/>
    <w:rsid w:val="00007949"/>
    <w:rsid w:val="0001052B"/>
    <w:rsid w:val="00012549"/>
    <w:rsid w:val="000130DE"/>
    <w:rsid w:val="000145F6"/>
    <w:rsid w:val="000156C3"/>
    <w:rsid w:val="0002032B"/>
    <w:rsid w:val="00020C1F"/>
    <w:rsid w:val="0002346E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C797E"/>
    <w:rsid w:val="000D00DD"/>
    <w:rsid w:val="000D0E7B"/>
    <w:rsid w:val="000D244E"/>
    <w:rsid w:val="000D29A1"/>
    <w:rsid w:val="000D2C7C"/>
    <w:rsid w:val="000D3381"/>
    <w:rsid w:val="000D36B7"/>
    <w:rsid w:val="000D3E3E"/>
    <w:rsid w:val="000D4BBC"/>
    <w:rsid w:val="000D5BC9"/>
    <w:rsid w:val="000D7090"/>
    <w:rsid w:val="000D71F0"/>
    <w:rsid w:val="000E00B4"/>
    <w:rsid w:val="000E0909"/>
    <w:rsid w:val="000E15F8"/>
    <w:rsid w:val="000E1E41"/>
    <w:rsid w:val="000E2009"/>
    <w:rsid w:val="000E2249"/>
    <w:rsid w:val="000E4614"/>
    <w:rsid w:val="000F0E5F"/>
    <w:rsid w:val="000F1501"/>
    <w:rsid w:val="000F20C3"/>
    <w:rsid w:val="000F23BA"/>
    <w:rsid w:val="000F339D"/>
    <w:rsid w:val="000F35CF"/>
    <w:rsid w:val="000F4492"/>
    <w:rsid w:val="000F4D9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502A"/>
    <w:rsid w:val="00126360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A635D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1E25"/>
    <w:rsid w:val="00202C2B"/>
    <w:rsid w:val="0021001D"/>
    <w:rsid w:val="002105CD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8CB"/>
    <w:rsid w:val="002262C0"/>
    <w:rsid w:val="00230040"/>
    <w:rsid w:val="002333DD"/>
    <w:rsid w:val="00233466"/>
    <w:rsid w:val="0023566F"/>
    <w:rsid w:val="00235F01"/>
    <w:rsid w:val="002367F2"/>
    <w:rsid w:val="002369B7"/>
    <w:rsid w:val="00241099"/>
    <w:rsid w:val="00242A3C"/>
    <w:rsid w:val="00242E9E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6852"/>
    <w:rsid w:val="0027686E"/>
    <w:rsid w:val="00277488"/>
    <w:rsid w:val="00280495"/>
    <w:rsid w:val="00280F33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FD5"/>
    <w:rsid w:val="002973A4"/>
    <w:rsid w:val="002974CF"/>
    <w:rsid w:val="002A07A6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39A8"/>
    <w:rsid w:val="002B4245"/>
    <w:rsid w:val="002B458C"/>
    <w:rsid w:val="002B5963"/>
    <w:rsid w:val="002B5992"/>
    <w:rsid w:val="002B5CB8"/>
    <w:rsid w:val="002B6955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2C1"/>
    <w:rsid w:val="002D72D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42CA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4057"/>
    <w:rsid w:val="00314B69"/>
    <w:rsid w:val="00314C9F"/>
    <w:rsid w:val="00315297"/>
    <w:rsid w:val="00316FB6"/>
    <w:rsid w:val="0032054E"/>
    <w:rsid w:val="00320980"/>
    <w:rsid w:val="00321A30"/>
    <w:rsid w:val="00321A93"/>
    <w:rsid w:val="0032413C"/>
    <w:rsid w:val="003243D7"/>
    <w:rsid w:val="00325CD6"/>
    <w:rsid w:val="003278C3"/>
    <w:rsid w:val="0033265B"/>
    <w:rsid w:val="003327C3"/>
    <w:rsid w:val="00332D4B"/>
    <w:rsid w:val="00335F52"/>
    <w:rsid w:val="003375C9"/>
    <w:rsid w:val="00340693"/>
    <w:rsid w:val="003411BA"/>
    <w:rsid w:val="00341A44"/>
    <w:rsid w:val="00341EC7"/>
    <w:rsid w:val="00345F61"/>
    <w:rsid w:val="00346F11"/>
    <w:rsid w:val="00347324"/>
    <w:rsid w:val="00347A69"/>
    <w:rsid w:val="00350539"/>
    <w:rsid w:val="003528A5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03C"/>
    <w:rsid w:val="004022E4"/>
    <w:rsid w:val="0040240B"/>
    <w:rsid w:val="00404EBF"/>
    <w:rsid w:val="00410566"/>
    <w:rsid w:val="004123FC"/>
    <w:rsid w:val="004142DC"/>
    <w:rsid w:val="00414BDA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4C35"/>
    <w:rsid w:val="00447C6C"/>
    <w:rsid w:val="004508BD"/>
    <w:rsid w:val="00451C4C"/>
    <w:rsid w:val="00451C88"/>
    <w:rsid w:val="00453128"/>
    <w:rsid w:val="0045376F"/>
    <w:rsid w:val="004548C6"/>
    <w:rsid w:val="00455BEC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3769"/>
    <w:rsid w:val="00493E54"/>
    <w:rsid w:val="0049492A"/>
    <w:rsid w:val="00495F00"/>
    <w:rsid w:val="0049682F"/>
    <w:rsid w:val="004A00B5"/>
    <w:rsid w:val="004A276D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52CC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20A0"/>
    <w:rsid w:val="004D35BC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78A5"/>
    <w:rsid w:val="004F15C8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61DE"/>
    <w:rsid w:val="00516275"/>
    <w:rsid w:val="00517CF5"/>
    <w:rsid w:val="00517D7E"/>
    <w:rsid w:val="00517EB5"/>
    <w:rsid w:val="00522232"/>
    <w:rsid w:val="00522E13"/>
    <w:rsid w:val="00524666"/>
    <w:rsid w:val="00525737"/>
    <w:rsid w:val="005269C2"/>
    <w:rsid w:val="00530195"/>
    <w:rsid w:val="00531B6C"/>
    <w:rsid w:val="0053240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47FB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42E8"/>
    <w:rsid w:val="0058663B"/>
    <w:rsid w:val="00586BA9"/>
    <w:rsid w:val="005870AD"/>
    <w:rsid w:val="005903D8"/>
    <w:rsid w:val="00590A24"/>
    <w:rsid w:val="00594935"/>
    <w:rsid w:val="00594D3F"/>
    <w:rsid w:val="005966F6"/>
    <w:rsid w:val="005A033C"/>
    <w:rsid w:val="005A0F0C"/>
    <w:rsid w:val="005A1059"/>
    <w:rsid w:val="005A10DB"/>
    <w:rsid w:val="005A2C80"/>
    <w:rsid w:val="005A320C"/>
    <w:rsid w:val="005A39B1"/>
    <w:rsid w:val="005A3A4B"/>
    <w:rsid w:val="005A4BC9"/>
    <w:rsid w:val="005A5508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8A"/>
    <w:rsid w:val="005C0D1A"/>
    <w:rsid w:val="005C1273"/>
    <w:rsid w:val="005C17AF"/>
    <w:rsid w:val="005C1863"/>
    <w:rsid w:val="005C301D"/>
    <w:rsid w:val="005C4289"/>
    <w:rsid w:val="005C4C6C"/>
    <w:rsid w:val="005C4EB4"/>
    <w:rsid w:val="005C5E0A"/>
    <w:rsid w:val="005C67F5"/>
    <w:rsid w:val="005D0D0E"/>
    <w:rsid w:val="005D131E"/>
    <w:rsid w:val="005D2A55"/>
    <w:rsid w:val="005D2FBE"/>
    <w:rsid w:val="005D30D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F1956"/>
    <w:rsid w:val="005F394A"/>
    <w:rsid w:val="005F47CB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241D"/>
    <w:rsid w:val="006130EF"/>
    <w:rsid w:val="00614085"/>
    <w:rsid w:val="00614679"/>
    <w:rsid w:val="00617226"/>
    <w:rsid w:val="00617707"/>
    <w:rsid w:val="006219C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54D4C"/>
    <w:rsid w:val="0065512D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2E8A"/>
    <w:rsid w:val="00673303"/>
    <w:rsid w:val="00673351"/>
    <w:rsid w:val="006740EB"/>
    <w:rsid w:val="0067471F"/>
    <w:rsid w:val="00676CCD"/>
    <w:rsid w:val="00676D7F"/>
    <w:rsid w:val="00677316"/>
    <w:rsid w:val="00677C50"/>
    <w:rsid w:val="006814B9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1BF1"/>
    <w:rsid w:val="006A4F77"/>
    <w:rsid w:val="006A4F8B"/>
    <w:rsid w:val="006A53C7"/>
    <w:rsid w:val="006A6A1B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861"/>
    <w:rsid w:val="006C7EA3"/>
    <w:rsid w:val="006C7F3F"/>
    <w:rsid w:val="006D1C59"/>
    <w:rsid w:val="006D1F85"/>
    <w:rsid w:val="006D2981"/>
    <w:rsid w:val="006D32E3"/>
    <w:rsid w:val="006D3503"/>
    <w:rsid w:val="006D3A50"/>
    <w:rsid w:val="006D468B"/>
    <w:rsid w:val="006D5456"/>
    <w:rsid w:val="006E138D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A0A"/>
    <w:rsid w:val="00717D71"/>
    <w:rsid w:val="00720E39"/>
    <w:rsid w:val="00721909"/>
    <w:rsid w:val="0072416A"/>
    <w:rsid w:val="00724DB8"/>
    <w:rsid w:val="0072529F"/>
    <w:rsid w:val="00725AFB"/>
    <w:rsid w:val="00726693"/>
    <w:rsid w:val="00726A27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572D7"/>
    <w:rsid w:val="0076173D"/>
    <w:rsid w:val="00761894"/>
    <w:rsid w:val="0076286B"/>
    <w:rsid w:val="00762AE7"/>
    <w:rsid w:val="00762CA1"/>
    <w:rsid w:val="00762E67"/>
    <w:rsid w:val="007666FC"/>
    <w:rsid w:val="00766EE0"/>
    <w:rsid w:val="00770BF5"/>
    <w:rsid w:val="00771301"/>
    <w:rsid w:val="007741A9"/>
    <w:rsid w:val="0077450C"/>
    <w:rsid w:val="00774525"/>
    <w:rsid w:val="00776306"/>
    <w:rsid w:val="00776B7B"/>
    <w:rsid w:val="007770E2"/>
    <w:rsid w:val="0078067B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A596F"/>
    <w:rsid w:val="007A78F9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535E"/>
    <w:rsid w:val="008154C3"/>
    <w:rsid w:val="0081655D"/>
    <w:rsid w:val="0081773D"/>
    <w:rsid w:val="00820343"/>
    <w:rsid w:val="00825602"/>
    <w:rsid w:val="00826286"/>
    <w:rsid w:val="008264B5"/>
    <w:rsid w:val="00826744"/>
    <w:rsid w:val="008267C2"/>
    <w:rsid w:val="00826CAD"/>
    <w:rsid w:val="00826F55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0C4E"/>
    <w:rsid w:val="0087196A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749E"/>
    <w:rsid w:val="00890344"/>
    <w:rsid w:val="00890C7F"/>
    <w:rsid w:val="00892EE1"/>
    <w:rsid w:val="00894405"/>
    <w:rsid w:val="00894628"/>
    <w:rsid w:val="00894723"/>
    <w:rsid w:val="00895092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8F7"/>
    <w:rsid w:val="008C3C67"/>
    <w:rsid w:val="008C3CDC"/>
    <w:rsid w:val="008C3E44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3D"/>
    <w:rsid w:val="0091702F"/>
    <w:rsid w:val="00920C7D"/>
    <w:rsid w:val="00921B6D"/>
    <w:rsid w:val="00921BE4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53C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43CB"/>
    <w:rsid w:val="00964871"/>
    <w:rsid w:val="00967F20"/>
    <w:rsid w:val="0097018B"/>
    <w:rsid w:val="009701C9"/>
    <w:rsid w:val="0097045F"/>
    <w:rsid w:val="009725CD"/>
    <w:rsid w:val="00974359"/>
    <w:rsid w:val="009756A5"/>
    <w:rsid w:val="00975C20"/>
    <w:rsid w:val="00977731"/>
    <w:rsid w:val="0097783E"/>
    <w:rsid w:val="009808A4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A3549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63DF"/>
    <w:rsid w:val="009E7AA3"/>
    <w:rsid w:val="009F0EA9"/>
    <w:rsid w:val="009F11B8"/>
    <w:rsid w:val="009F25BB"/>
    <w:rsid w:val="009F5D8A"/>
    <w:rsid w:val="009F61E5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54DC"/>
    <w:rsid w:val="00A3766B"/>
    <w:rsid w:val="00A3792D"/>
    <w:rsid w:val="00A4012C"/>
    <w:rsid w:val="00A40ECC"/>
    <w:rsid w:val="00A40FA5"/>
    <w:rsid w:val="00A4151C"/>
    <w:rsid w:val="00A41686"/>
    <w:rsid w:val="00A43788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59F0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4C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BFF"/>
    <w:rsid w:val="00AE1105"/>
    <w:rsid w:val="00AE2654"/>
    <w:rsid w:val="00AE30D4"/>
    <w:rsid w:val="00AE3342"/>
    <w:rsid w:val="00AE5D39"/>
    <w:rsid w:val="00AE77F6"/>
    <w:rsid w:val="00AE7D79"/>
    <w:rsid w:val="00AF0596"/>
    <w:rsid w:val="00AF1451"/>
    <w:rsid w:val="00AF32F4"/>
    <w:rsid w:val="00AF368E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0B7F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0CB7"/>
    <w:rsid w:val="00B71DFD"/>
    <w:rsid w:val="00B72D4C"/>
    <w:rsid w:val="00B732B9"/>
    <w:rsid w:val="00B73A02"/>
    <w:rsid w:val="00B75EF9"/>
    <w:rsid w:val="00B769E5"/>
    <w:rsid w:val="00B76EDC"/>
    <w:rsid w:val="00B8018D"/>
    <w:rsid w:val="00B81197"/>
    <w:rsid w:val="00B81816"/>
    <w:rsid w:val="00B81FF0"/>
    <w:rsid w:val="00B83573"/>
    <w:rsid w:val="00B844E2"/>
    <w:rsid w:val="00B84C67"/>
    <w:rsid w:val="00B85D99"/>
    <w:rsid w:val="00B9195A"/>
    <w:rsid w:val="00B938D5"/>
    <w:rsid w:val="00B945DA"/>
    <w:rsid w:val="00B948A4"/>
    <w:rsid w:val="00B95195"/>
    <w:rsid w:val="00B97D21"/>
    <w:rsid w:val="00BA2D24"/>
    <w:rsid w:val="00BA4622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C068E"/>
    <w:rsid w:val="00BC21B3"/>
    <w:rsid w:val="00BC23E8"/>
    <w:rsid w:val="00BC2C59"/>
    <w:rsid w:val="00BC401A"/>
    <w:rsid w:val="00BC4A2B"/>
    <w:rsid w:val="00BC4C51"/>
    <w:rsid w:val="00BC4DB5"/>
    <w:rsid w:val="00BC5AAF"/>
    <w:rsid w:val="00BC73B6"/>
    <w:rsid w:val="00BC7B0C"/>
    <w:rsid w:val="00BD0BE3"/>
    <w:rsid w:val="00BD3423"/>
    <w:rsid w:val="00BD489D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2024"/>
    <w:rsid w:val="00C23002"/>
    <w:rsid w:val="00C23DE1"/>
    <w:rsid w:val="00C24E18"/>
    <w:rsid w:val="00C301CA"/>
    <w:rsid w:val="00C30DA3"/>
    <w:rsid w:val="00C30E30"/>
    <w:rsid w:val="00C345C6"/>
    <w:rsid w:val="00C3614A"/>
    <w:rsid w:val="00C3665F"/>
    <w:rsid w:val="00C37B13"/>
    <w:rsid w:val="00C42605"/>
    <w:rsid w:val="00C4438A"/>
    <w:rsid w:val="00C4568F"/>
    <w:rsid w:val="00C457E7"/>
    <w:rsid w:val="00C45812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1787"/>
    <w:rsid w:val="00CB3302"/>
    <w:rsid w:val="00CB3594"/>
    <w:rsid w:val="00CB4934"/>
    <w:rsid w:val="00CB5076"/>
    <w:rsid w:val="00CB5B2D"/>
    <w:rsid w:val="00CB7294"/>
    <w:rsid w:val="00CC3EA0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4EB0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451"/>
    <w:rsid w:val="00D32ADF"/>
    <w:rsid w:val="00D32E81"/>
    <w:rsid w:val="00D33E9D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500A8"/>
    <w:rsid w:val="00D503C8"/>
    <w:rsid w:val="00D560AA"/>
    <w:rsid w:val="00D563F6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71E2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5B5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40E"/>
    <w:rsid w:val="00DD6515"/>
    <w:rsid w:val="00DD754B"/>
    <w:rsid w:val="00DE04D1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5E24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2773"/>
    <w:rsid w:val="00E9324D"/>
    <w:rsid w:val="00E93FCE"/>
    <w:rsid w:val="00E9669C"/>
    <w:rsid w:val="00E9723A"/>
    <w:rsid w:val="00E9789D"/>
    <w:rsid w:val="00E97B9E"/>
    <w:rsid w:val="00EA0696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3A9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FED"/>
    <w:rsid w:val="00F165DB"/>
    <w:rsid w:val="00F1669F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6A2"/>
    <w:rsid w:val="00F35979"/>
    <w:rsid w:val="00F37C89"/>
    <w:rsid w:val="00F41890"/>
    <w:rsid w:val="00F41C33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67"/>
    <w:rsid w:val="00F543CC"/>
    <w:rsid w:val="00F55E0C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1D4E-E65B-4452-A58F-92CAF3E3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560</cp:revision>
  <cp:lastPrinted>2020-02-11T19:56:00Z</cp:lastPrinted>
  <dcterms:created xsi:type="dcterms:W3CDTF">2018-11-19T11:23:00Z</dcterms:created>
  <dcterms:modified xsi:type="dcterms:W3CDTF">2020-03-03T16:53:00Z</dcterms:modified>
</cp:coreProperties>
</file>