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Default="000611F9" w:rsidP="000611F9">
      <w:pPr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SÚMULA 27</w:t>
      </w:r>
      <w:r w:rsidR="00F13DFB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C6321A" w:rsidRDefault="00793148" w:rsidP="004429F4">
      <w:pPr>
        <w:tabs>
          <w:tab w:val="left" w:pos="7328"/>
        </w:tabs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276"/>
        <w:gridCol w:w="710"/>
        <w:gridCol w:w="3120"/>
        <w:gridCol w:w="1561"/>
        <w:gridCol w:w="2681"/>
      </w:tblGrid>
      <w:tr w:rsidR="000611F9" w:rsidTr="000611F9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F13D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06 de novembro</w:t>
            </w:r>
            <w:r w:rsidR="000611F9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6321A" w:rsidTr="009E05C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B5992" w:rsidRPr="00C6321A" w:rsidTr="00030AC6">
        <w:tc>
          <w:tcPr>
            <w:tcW w:w="198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5992" w:rsidRPr="00C6321A" w:rsidRDefault="002B5992" w:rsidP="002B59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 w:rsidR="00FE33F2"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5992" w:rsidRDefault="00FE33F2" w:rsidP="002B59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5992" w:rsidRDefault="00FE33F2" w:rsidP="002B59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FE33F2" w:rsidRPr="00C6321A" w:rsidTr="00030AC6">
        <w:tc>
          <w:tcPr>
            <w:tcW w:w="198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FE33F2" w:rsidRPr="00C6321A" w:rsidTr="00030AC6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Adjunta</w:t>
            </w:r>
          </w:p>
        </w:tc>
      </w:tr>
      <w:tr w:rsidR="00FE33F2" w:rsidRPr="00C6321A" w:rsidTr="00030AC6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E33F2" w:rsidRPr="00C6321A" w:rsidTr="00030AC6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E33F2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FE33F2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FE33F2" w:rsidRPr="00C6321A" w:rsidTr="00A55044">
        <w:tc>
          <w:tcPr>
            <w:tcW w:w="198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Pr="00267263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Pr="00267263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FE33F2" w:rsidRPr="00C6321A" w:rsidTr="00A5504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FE33F2" w:rsidRPr="00C6321A" w:rsidTr="00A5504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Atendimento e Fiscalização</w:t>
            </w:r>
          </w:p>
        </w:tc>
      </w:tr>
      <w:tr w:rsidR="00FE33F2" w:rsidRPr="00C6321A" w:rsidTr="00A5504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FE33F2" w:rsidRPr="00C6321A" w:rsidTr="009E05C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33F2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E33F2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Pr="00C6321A" w:rsidRDefault="00FE33F2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pleno para o início da reunião às 13h30. </w:t>
            </w:r>
          </w:p>
        </w:tc>
      </w:tr>
      <w:tr w:rsidR="00FE33F2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33F2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FE33F2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  <w:p w:rsidR="00FE33F2" w:rsidRDefault="00FE33F2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Pendente a assinatura do conselheiro Emilio.</w:t>
            </w:r>
          </w:p>
        </w:tc>
      </w:tr>
      <w:tr w:rsidR="00FE33F2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Default="00FE33F2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 após aprovada e assinada.</w:t>
            </w:r>
          </w:p>
        </w:tc>
      </w:tr>
      <w:tr w:rsidR="00FE33F2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33F2" w:rsidRPr="00C6321A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E33F2" w:rsidRPr="00C6321A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33F2" w:rsidRPr="007A4348" w:rsidRDefault="00FE33F2" w:rsidP="0074245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Retirado da pauta o item “</w:t>
            </w:r>
            <w:r w:rsidR="00742457">
              <w:rPr>
                <w:rFonts w:ascii="Times New Roman" w:eastAsia="MS Mincho" w:hAnsi="Times New Roman"/>
                <w:sz w:val="22"/>
                <w:szCs w:val="22"/>
              </w:rPr>
              <w:t>4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.1. Planejamento estratégico”.</w:t>
            </w:r>
          </w:p>
        </w:tc>
      </w:tr>
      <w:tr w:rsidR="00FE33F2" w:rsidRPr="00C6321A" w:rsidTr="0070549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33F2" w:rsidRPr="00C6321A" w:rsidRDefault="00A14033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Seminário das CPFI-CAU/UF, no CAU/MG</w:t>
            </w:r>
          </w:p>
        </w:tc>
      </w:tr>
      <w:tr w:rsidR="00FE33F2" w:rsidRPr="00C6321A" w:rsidTr="0070549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33F2" w:rsidRPr="00C6321A" w:rsidRDefault="00E04E93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BF6A3B" w:rsidRPr="00C6321A" w:rsidTr="006127E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6A3B" w:rsidRDefault="00BF6A3B" w:rsidP="006127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F6A3B" w:rsidRPr="00C6321A" w:rsidRDefault="00BF6A3B" w:rsidP="006127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Memorando à CEP</w:t>
            </w:r>
          </w:p>
        </w:tc>
      </w:tr>
      <w:tr w:rsidR="00BF6A3B" w:rsidRPr="00C6321A" w:rsidTr="006127E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6A3B" w:rsidRDefault="00BF6A3B" w:rsidP="006127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F6A3B" w:rsidRPr="00C6321A" w:rsidRDefault="00BF6A3B" w:rsidP="006127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</w:tr>
      <w:tr w:rsidR="00FE33F2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33F2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E33F2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33F2" w:rsidRPr="00C6321A" w:rsidTr="00AB28E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8E310F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Deliberação sobre processos de aquisições –</w:t>
            </w:r>
            <w:r w:rsidRPr="004E35C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Portaria Normativa Nº 01</w:t>
            </w:r>
            <w:r w:rsidR="008E310F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</w:p>
        </w:tc>
      </w:tr>
      <w:tr w:rsidR="00FE33F2" w:rsidRPr="00C6321A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33F2" w:rsidRPr="00C6321A" w:rsidRDefault="00FE33F2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FE33F2" w:rsidRPr="00C6321A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33F2" w:rsidRPr="00C6321A" w:rsidRDefault="00FE33F2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E33F2" w:rsidRPr="00C6321A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FC660A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660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33F2" w:rsidRPr="00C6321A" w:rsidRDefault="009140B2" w:rsidP="00D11D0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660A">
              <w:rPr>
                <w:rFonts w:ascii="Times New Roman" w:eastAsia="MS Mincho" w:hAnsi="Times New Roman"/>
                <w:sz w:val="22"/>
                <w:szCs w:val="22"/>
              </w:rPr>
              <w:t xml:space="preserve">Apresentada a </w:t>
            </w:r>
            <w:r w:rsidR="00FE33F2" w:rsidRPr="00FC660A">
              <w:rPr>
                <w:rFonts w:ascii="Times New Roman" w:eastAsia="MS Mincho" w:hAnsi="Times New Roman"/>
                <w:sz w:val="22"/>
                <w:szCs w:val="22"/>
              </w:rPr>
              <w:t>minuta</w:t>
            </w:r>
            <w:r w:rsidRPr="00FC660A">
              <w:rPr>
                <w:rFonts w:ascii="Times New Roman" w:eastAsia="MS Mincho" w:hAnsi="Times New Roman"/>
                <w:sz w:val="22"/>
                <w:szCs w:val="22"/>
              </w:rPr>
              <w:t xml:space="preserve"> de deliberação</w:t>
            </w:r>
            <w:r w:rsidR="00FE33F2" w:rsidRPr="00FC660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FC660A">
              <w:rPr>
                <w:rFonts w:ascii="Times New Roman" w:eastAsia="MS Mincho" w:hAnsi="Times New Roman"/>
                <w:sz w:val="22"/>
                <w:szCs w:val="22"/>
              </w:rPr>
              <w:t>sugerindo a inclusão de análise da CPFI no fluxograma dos processos de aquisiç</w:t>
            </w:r>
            <w:r w:rsidR="00D11D0F" w:rsidRPr="00FC660A">
              <w:rPr>
                <w:rFonts w:ascii="Times New Roman" w:eastAsia="MS Mincho" w:hAnsi="Times New Roman"/>
                <w:sz w:val="22"/>
                <w:szCs w:val="22"/>
              </w:rPr>
              <w:t>ões indicada</w:t>
            </w:r>
            <w:r w:rsidRPr="00FC660A">
              <w:rPr>
                <w:rFonts w:ascii="Times New Roman" w:eastAsia="MS Mincho" w:hAnsi="Times New Roman"/>
                <w:sz w:val="22"/>
                <w:szCs w:val="22"/>
              </w:rPr>
              <w:t xml:space="preserve">s </w:t>
            </w:r>
            <w:r w:rsidR="00D11D0F" w:rsidRPr="00FC660A">
              <w:rPr>
                <w:rFonts w:ascii="Times New Roman" w:eastAsia="MS Mincho" w:hAnsi="Times New Roman"/>
                <w:sz w:val="22"/>
                <w:szCs w:val="22"/>
              </w:rPr>
              <w:t>pela comissão</w:t>
            </w:r>
            <w:r w:rsidR="00FE33F2" w:rsidRPr="00FC660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151A66" w:rsidRPr="00FC660A">
              <w:rPr>
                <w:rFonts w:ascii="Times New Roman" w:eastAsia="MS Mincho" w:hAnsi="Times New Roman"/>
                <w:sz w:val="22"/>
                <w:szCs w:val="22"/>
              </w:rPr>
              <w:t xml:space="preserve"> A comissão</w:t>
            </w:r>
            <w:r w:rsidR="00D11D0F" w:rsidRPr="00FC660A">
              <w:rPr>
                <w:rFonts w:ascii="Times New Roman" w:eastAsia="MS Mincho" w:hAnsi="Times New Roman"/>
                <w:sz w:val="22"/>
                <w:szCs w:val="22"/>
              </w:rPr>
              <w:t xml:space="preserve"> aprova o documento e</w:t>
            </w:r>
            <w:r w:rsidR="00151A66" w:rsidRPr="00FC660A">
              <w:rPr>
                <w:rFonts w:ascii="Times New Roman" w:eastAsia="MS Mincho" w:hAnsi="Times New Roman"/>
                <w:sz w:val="22"/>
                <w:szCs w:val="22"/>
              </w:rPr>
              <w:t xml:space="preserve"> apresenta a deliberação ao </w:t>
            </w:r>
            <w:r w:rsidR="009B274E" w:rsidRPr="00FC660A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="00151A66" w:rsidRPr="00FC660A">
              <w:rPr>
                <w:rFonts w:ascii="Times New Roman" w:eastAsia="MS Mincho" w:hAnsi="Times New Roman"/>
                <w:sz w:val="22"/>
                <w:szCs w:val="22"/>
              </w:rPr>
              <w:t xml:space="preserve">residente </w:t>
            </w:r>
            <w:r w:rsidRPr="00FC660A">
              <w:rPr>
                <w:rFonts w:ascii="Times New Roman" w:eastAsia="MS Mincho" w:hAnsi="Times New Roman"/>
                <w:sz w:val="22"/>
                <w:szCs w:val="22"/>
              </w:rPr>
              <w:t>Tiago, que avaliará a sugestão.</w:t>
            </w:r>
          </w:p>
        </w:tc>
      </w:tr>
      <w:tr w:rsidR="00FE33F2" w:rsidRPr="00C6321A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Pr="00C6321A" w:rsidRDefault="00FE33F2" w:rsidP="00C9382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Deliberação CPFI </w:t>
            </w:r>
            <w:r w:rsidR="00C93828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º 186/2018.</w:t>
            </w:r>
          </w:p>
        </w:tc>
      </w:tr>
      <w:tr w:rsidR="00FE33F2" w:rsidRPr="00C6321A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33F2" w:rsidRPr="00C6321A" w:rsidTr="005444EA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hAnsi="Times New Roman"/>
                <w:b/>
                <w:sz w:val="22"/>
                <w:szCs w:val="22"/>
              </w:rPr>
            </w:pPr>
            <w:r w:rsidRPr="004E35CC">
              <w:rPr>
                <w:rFonts w:ascii="Times New Roman" w:hAnsi="Times New Roman"/>
                <w:b/>
                <w:sz w:val="22"/>
                <w:szCs w:val="22"/>
              </w:rPr>
              <w:t>Análise da Instrução Normativa de diárias dos empregados</w:t>
            </w:r>
          </w:p>
        </w:tc>
      </w:tr>
      <w:tr w:rsidR="00FE33F2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33F2" w:rsidRPr="00C6321A" w:rsidRDefault="00FE33F2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FE33F2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33F2" w:rsidRPr="00C6321A" w:rsidRDefault="00FE33F2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 | Cezar Eduardo Rieger | Flávio Salamoni Barros Silva</w:t>
            </w:r>
          </w:p>
        </w:tc>
      </w:tr>
      <w:tr w:rsidR="00FE33F2" w:rsidRPr="00C6321A" w:rsidTr="008A0579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33F2" w:rsidRPr="00C6321A" w:rsidRDefault="00FE33F2" w:rsidP="00F91E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assessor Flávio apresenta</w:t>
            </w:r>
            <w:r w:rsidR="00F91E5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13E06">
              <w:rPr>
                <w:rFonts w:ascii="Times New Roman" w:eastAsia="MS Mincho" w:hAnsi="Times New Roman"/>
                <w:sz w:val="22"/>
                <w:szCs w:val="22"/>
              </w:rPr>
              <w:t xml:space="preserve">proposta </w:t>
            </w:r>
            <w:bookmarkStart w:id="0" w:name="_GoBack"/>
            <w:bookmarkEnd w:id="0"/>
            <w:r w:rsidR="00F91E50">
              <w:rPr>
                <w:rFonts w:ascii="Times New Roman" w:eastAsia="MS Mincho" w:hAnsi="Times New Roman"/>
                <w:sz w:val="22"/>
                <w:szCs w:val="22"/>
              </w:rPr>
              <w:t>de inclusão baseada em apontamento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Gerência de Atendimento e Fiscalização quanto à regulamentação do pagamento de diárias para os empregados que recebam gratificação por atividade externa</w:t>
            </w:r>
            <w:r w:rsidR="00C1615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1615D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(CAU Mais Perto)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 A gerente Marina esclar</w:t>
            </w:r>
            <w:r w:rsidR="00C1615D">
              <w:rPr>
                <w:rFonts w:ascii="Times New Roman" w:eastAsia="MS Mincho" w:hAnsi="Times New Roman"/>
                <w:sz w:val="22"/>
                <w:szCs w:val="22"/>
              </w:rPr>
              <w:t>ece a questão, que contempla o cargo de assistente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atendimento e fiscalização.</w:t>
            </w:r>
            <w:r w:rsidR="009808A4">
              <w:rPr>
                <w:rFonts w:ascii="Times New Roman" w:eastAsia="MS Mincho" w:hAnsi="Times New Roman"/>
                <w:sz w:val="22"/>
                <w:szCs w:val="22"/>
              </w:rPr>
              <w:t xml:space="preserve"> A comissão analisará as alternativas para incluir a previsão de regime diferenciado na IN para os empregados que receberem a gratificação.</w:t>
            </w:r>
          </w:p>
        </w:tc>
      </w:tr>
      <w:tr w:rsidR="00FE33F2" w:rsidRPr="00C6321A" w:rsidTr="00544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Pr="00C6321A" w:rsidRDefault="002D5198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FE33F2" w:rsidRPr="00C6321A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33F2" w:rsidRPr="004A7370" w:rsidTr="00095B6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4A7370" w:rsidRDefault="00FE33F2" w:rsidP="00FE33F2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E35CC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FE33F2" w:rsidRPr="004A7370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4A7370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33F2" w:rsidRPr="00C6321A" w:rsidRDefault="00FE33F2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Gerência Jurídica</w:t>
            </w:r>
          </w:p>
        </w:tc>
      </w:tr>
      <w:tr w:rsidR="00FE33F2" w:rsidRPr="004A7370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4A7370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33F2" w:rsidRPr="00C6321A" w:rsidRDefault="00FE33F2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Cheila da Silva Chagas | 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</w:tr>
      <w:tr w:rsidR="00FE33F2" w:rsidRPr="004A7370" w:rsidTr="00E8676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4A7370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Pr="00422958" w:rsidRDefault="00FE33F2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A conselheira Raquel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844/2018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A conselheira Raquel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332/2018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331/2018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 A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conselheir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Priscila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328/2018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comissão aprova o voto pela parcial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A conselheira Raquel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329/2018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Priscila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750/2018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o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748/2018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Priscila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734/2018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 O conselheiro Rômulo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302/2018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improcedência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O conselheiro Alvino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305/2018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improcedência da impugnação.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O conselheiro Alvino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763/2018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 a comissão aprova o voto pela im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</w:p>
        </w:tc>
      </w:tr>
      <w:tr w:rsidR="00FE33F2" w:rsidRPr="00C6321A" w:rsidTr="00E8676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4A7370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Pr="00422958" w:rsidRDefault="00FE33F2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Deliberações CPFI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187, 188, 189, 190, 191, 192, 193, 194, 195, 196 e 197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apresentados.</w:t>
            </w:r>
          </w:p>
        </w:tc>
      </w:tr>
      <w:tr w:rsidR="00FE33F2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33F2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FE33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E33F2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33F2" w:rsidRPr="005655C7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5655C7" w:rsidRDefault="00666A21" w:rsidP="00B1723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Seminário das</w:t>
            </w:r>
            <w:r w:rsidR="00FE33F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CPFI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-CAU/UF</w:t>
            </w:r>
            <w:r w:rsidR="00FE33F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, </w:t>
            </w:r>
            <w:r w:rsidR="00B17234">
              <w:rPr>
                <w:rFonts w:ascii="Times New Roman" w:eastAsia="MS Mincho" w:hAnsi="Times New Roman"/>
                <w:b/>
                <w:sz w:val="22"/>
                <w:szCs w:val="22"/>
              </w:rPr>
              <w:t>no CAU/MG</w:t>
            </w:r>
          </w:p>
        </w:tc>
      </w:tr>
      <w:tr w:rsidR="00FE33F2" w:rsidRPr="005655C7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5655C7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33F2" w:rsidRPr="00C6321A" w:rsidRDefault="00FE33F2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FE33F2" w:rsidRPr="005655C7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5655C7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33F2" w:rsidRPr="00C6321A" w:rsidRDefault="00FE33F2" w:rsidP="00FE3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E33F2" w:rsidRPr="005B5C58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A16C8A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Pr="005B5C58" w:rsidRDefault="00FE33F2" w:rsidP="00D9213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fala sobre o evento, que </w:t>
            </w:r>
            <w:r w:rsidR="001D045C" w:rsidRPr="00A16C8A">
              <w:rPr>
                <w:rFonts w:ascii="Times New Roman" w:eastAsia="MS Mincho" w:hAnsi="Times New Roman"/>
                <w:sz w:val="22"/>
                <w:szCs w:val="22"/>
              </w:rPr>
              <w:t xml:space="preserve">coincidirá com a ocorrência </w:t>
            </w:r>
            <w:r w:rsidRPr="00A16C8A">
              <w:rPr>
                <w:rFonts w:ascii="Times New Roman" w:eastAsia="MS Mincho" w:hAnsi="Times New Roman"/>
                <w:sz w:val="22"/>
                <w:szCs w:val="22"/>
              </w:rPr>
              <w:t>da Reunião Plenária do CAU/RS.</w:t>
            </w:r>
            <w:r w:rsidR="00AF32F4" w:rsidRPr="00A16C8A">
              <w:rPr>
                <w:rFonts w:ascii="Times New Roman" w:eastAsia="MS Mincho" w:hAnsi="Times New Roman"/>
                <w:sz w:val="22"/>
                <w:szCs w:val="22"/>
              </w:rPr>
              <w:t xml:space="preserve"> O </w:t>
            </w:r>
            <w:r w:rsidR="00FC660A" w:rsidRPr="00A16C8A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="00AF32F4" w:rsidRPr="00A16C8A">
              <w:rPr>
                <w:rFonts w:ascii="Times New Roman" w:eastAsia="MS Mincho" w:hAnsi="Times New Roman"/>
                <w:sz w:val="22"/>
                <w:szCs w:val="22"/>
              </w:rPr>
              <w:t xml:space="preserve">residente </w:t>
            </w:r>
            <w:r w:rsidR="00FC660A" w:rsidRPr="00A16C8A">
              <w:rPr>
                <w:rFonts w:ascii="Times New Roman" w:eastAsia="MS Mincho" w:hAnsi="Times New Roman"/>
                <w:sz w:val="22"/>
                <w:szCs w:val="22"/>
              </w:rPr>
              <w:t xml:space="preserve">Tiago </w:t>
            </w:r>
            <w:r w:rsidR="00B42C00" w:rsidRPr="00A16C8A">
              <w:rPr>
                <w:rFonts w:ascii="Times New Roman" w:eastAsia="MS Mincho" w:hAnsi="Times New Roman"/>
                <w:sz w:val="22"/>
                <w:szCs w:val="22"/>
              </w:rPr>
              <w:t xml:space="preserve">afirma incentivar a realização desses eventos </w:t>
            </w:r>
            <w:r w:rsidR="00E05D95">
              <w:rPr>
                <w:rFonts w:ascii="Times New Roman" w:eastAsia="MS Mincho" w:hAnsi="Times New Roman"/>
                <w:sz w:val="22"/>
                <w:szCs w:val="22"/>
              </w:rPr>
              <w:t xml:space="preserve">integradores </w:t>
            </w:r>
            <w:r w:rsidR="00B42C00" w:rsidRPr="00A16C8A">
              <w:rPr>
                <w:rFonts w:ascii="Times New Roman" w:eastAsia="MS Mincho" w:hAnsi="Times New Roman"/>
                <w:sz w:val="22"/>
                <w:szCs w:val="22"/>
              </w:rPr>
              <w:t xml:space="preserve">pela importância da troca de informações entre os CAU/UF, no entanto, acredita que deve ser considerado que </w:t>
            </w:r>
            <w:r w:rsidR="00AF32F4" w:rsidRPr="00A16C8A">
              <w:rPr>
                <w:rFonts w:ascii="Times New Roman" w:eastAsia="MS Mincho" w:hAnsi="Times New Roman"/>
                <w:sz w:val="22"/>
                <w:szCs w:val="22"/>
              </w:rPr>
              <w:t>a ausência dos conselheiros na Plenária</w:t>
            </w:r>
            <w:r w:rsidR="00B42C00" w:rsidRPr="00A16C8A">
              <w:rPr>
                <w:rFonts w:ascii="Times New Roman" w:eastAsia="MS Mincho" w:hAnsi="Times New Roman"/>
                <w:sz w:val="22"/>
                <w:szCs w:val="22"/>
              </w:rPr>
              <w:t xml:space="preserve"> pode acarretar problemas no encaminhamento de outros assuntos relevantes.</w:t>
            </w:r>
            <w:r w:rsidR="00AF32F4" w:rsidRPr="00A16C8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6014B" w:rsidRPr="00A16C8A">
              <w:rPr>
                <w:rFonts w:ascii="Times New Roman" w:eastAsia="MS Mincho" w:hAnsi="Times New Roman"/>
                <w:sz w:val="22"/>
                <w:szCs w:val="22"/>
              </w:rPr>
              <w:t>Entende</w:t>
            </w:r>
            <w:r w:rsidR="00A4012C" w:rsidRPr="00A16C8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F32F4" w:rsidRPr="00A16C8A">
              <w:rPr>
                <w:rFonts w:ascii="Times New Roman" w:eastAsia="MS Mincho" w:hAnsi="Times New Roman"/>
                <w:sz w:val="22"/>
                <w:szCs w:val="22"/>
              </w:rPr>
              <w:t>não se</w:t>
            </w:r>
            <w:r w:rsidR="00A4012C" w:rsidRPr="00A16C8A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AF32F4" w:rsidRPr="00A16C8A">
              <w:rPr>
                <w:rFonts w:ascii="Times New Roman" w:eastAsia="MS Mincho" w:hAnsi="Times New Roman"/>
                <w:sz w:val="22"/>
                <w:szCs w:val="22"/>
              </w:rPr>
              <w:t xml:space="preserve"> necessária a participação de toda a comissão no </w:t>
            </w:r>
            <w:r w:rsidR="00E04339" w:rsidRPr="00A16C8A">
              <w:rPr>
                <w:rFonts w:ascii="Times New Roman" w:eastAsia="MS Mincho" w:hAnsi="Times New Roman"/>
                <w:sz w:val="22"/>
                <w:szCs w:val="22"/>
              </w:rPr>
              <w:t>Seminário</w:t>
            </w:r>
            <w:r w:rsidR="0036014B" w:rsidRPr="00A16C8A">
              <w:rPr>
                <w:rFonts w:ascii="Times New Roman" w:eastAsia="MS Mincho" w:hAnsi="Times New Roman"/>
                <w:sz w:val="22"/>
                <w:szCs w:val="22"/>
              </w:rPr>
              <w:t xml:space="preserve"> e que deve haver um regramento para a participação das comissões em eventos externos</w:t>
            </w:r>
            <w:r w:rsidR="00AF32F4" w:rsidRPr="00A16C8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B30F7B" w:rsidRPr="00A16C8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95F00" w:rsidRPr="00A16C8A">
              <w:rPr>
                <w:rFonts w:ascii="Times New Roman" w:eastAsia="MS Mincho" w:hAnsi="Times New Roman"/>
                <w:sz w:val="22"/>
                <w:szCs w:val="22"/>
              </w:rPr>
              <w:t xml:space="preserve">O gerente Tales informa que não acompanhará a comissão no evento, pois </w:t>
            </w:r>
            <w:r w:rsidR="00D92132" w:rsidRPr="00A16C8A">
              <w:rPr>
                <w:rFonts w:ascii="Times New Roman" w:eastAsia="MS Mincho" w:hAnsi="Times New Roman"/>
                <w:sz w:val="22"/>
                <w:szCs w:val="22"/>
              </w:rPr>
              <w:t>terá assuntos em pauta n</w:t>
            </w:r>
            <w:r w:rsidR="00495F00" w:rsidRPr="00A16C8A">
              <w:rPr>
                <w:rFonts w:ascii="Times New Roman" w:eastAsia="MS Mincho" w:hAnsi="Times New Roman"/>
                <w:sz w:val="22"/>
                <w:szCs w:val="22"/>
              </w:rPr>
              <w:t>a Reunião Plenária.</w:t>
            </w:r>
            <w:r w:rsidR="00E05D95">
              <w:rPr>
                <w:rFonts w:ascii="Times New Roman" w:eastAsia="MS Mincho" w:hAnsi="Times New Roman"/>
                <w:sz w:val="22"/>
                <w:szCs w:val="22"/>
              </w:rPr>
              <w:t xml:space="preserve"> A comissão aprova deliberação solicitando a participação dos conselheiros no Seminário.</w:t>
            </w:r>
          </w:p>
        </w:tc>
      </w:tr>
      <w:tr w:rsidR="00FE33F2" w:rsidRPr="001D15F5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1D15F5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3F2" w:rsidRPr="001D15F5" w:rsidRDefault="00C93828" w:rsidP="00C9382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198/2018.</w:t>
            </w:r>
          </w:p>
        </w:tc>
      </w:tr>
      <w:tr w:rsidR="005D131E" w:rsidRPr="00C6321A" w:rsidTr="006127E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131E" w:rsidRPr="00C6321A" w:rsidRDefault="005D131E" w:rsidP="006127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131E" w:rsidRPr="00C6321A" w:rsidRDefault="005D131E" w:rsidP="006127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131E" w:rsidRPr="005655C7" w:rsidTr="006127E6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131E" w:rsidRPr="005655C7" w:rsidRDefault="000867BB" w:rsidP="005D131E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Memorando à CEP</w:t>
            </w:r>
          </w:p>
        </w:tc>
      </w:tr>
      <w:tr w:rsidR="005D131E" w:rsidRPr="005655C7" w:rsidTr="006127E6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131E" w:rsidRPr="005655C7" w:rsidRDefault="005D131E" w:rsidP="006127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131E" w:rsidRPr="00C6321A" w:rsidRDefault="005D131E" w:rsidP="006127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5D131E" w:rsidRPr="005655C7" w:rsidTr="006127E6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131E" w:rsidRPr="005655C7" w:rsidRDefault="005D131E" w:rsidP="006127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131E" w:rsidRPr="00C6321A" w:rsidRDefault="000867BB" w:rsidP="006127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</w:tr>
      <w:tr w:rsidR="005D131E" w:rsidRPr="005B5C58" w:rsidTr="006127E6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131E" w:rsidRPr="005B5C58" w:rsidRDefault="005D131E" w:rsidP="006127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5C5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131E" w:rsidRPr="005B5C58" w:rsidRDefault="000867BB" w:rsidP="0092632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Apresentada a minuta de memorando</w:t>
            </w:r>
            <w:r w:rsidR="0038505E">
              <w:rPr>
                <w:rFonts w:ascii="Times New Roman" w:eastAsia="MS Mincho" w:hAnsi="Times New Roman"/>
                <w:sz w:val="22"/>
                <w:szCs w:val="22"/>
              </w:rPr>
              <w:t xml:space="preserve"> à Comissão de Exercício Profissional </w:t>
            </w:r>
            <w:r w:rsidR="005E58B8">
              <w:rPr>
                <w:rFonts w:ascii="Times New Roman" w:eastAsia="MS Mincho" w:hAnsi="Times New Roman"/>
                <w:sz w:val="22"/>
                <w:szCs w:val="22"/>
              </w:rPr>
              <w:t>sugerindo</w:t>
            </w:r>
            <w:r w:rsidR="0038505E">
              <w:rPr>
                <w:rFonts w:ascii="Times New Roman" w:eastAsia="MS Mincho" w:hAnsi="Times New Roman"/>
                <w:sz w:val="22"/>
                <w:szCs w:val="22"/>
              </w:rPr>
              <w:t xml:space="preserve"> frente de fiscalização </w:t>
            </w:r>
            <w:r w:rsidR="0092632F">
              <w:rPr>
                <w:rFonts w:ascii="Times New Roman" w:eastAsia="MS Mincho" w:hAnsi="Times New Roman"/>
                <w:sz w:val="22"/>
                <w:szCs w:val="22"/>
              </w:rPr>
              <w:t>em relação à</w:t>
            </w:r>
            <w:r w:rsidR="0038505E">
              <w:rPr>
                <w:rFonts w:ascii="Times New Roman" w:eastAsia="MS Mincho" w:hAnsi="Times New Roman"/>
                <w:sz w:val="22"/>
                <w:szCs w:val="22"/>
              </w:rPr>
              <w:t xml:space="preserve"> emissão de </w:t>
            </w:r>
            <w:proofErr w:type="spellStart"/>
            <w:r w:rsidR="0038505E">
              <w:rPr>
                <w:rFonts w:ascii="Times New Roman" w:eastAsia="MS Mincho" w:hAnsi="Times New Roman"/>
                <w:sz w:val="22"/>
                <w:szCs w:val="22"/>
              </w:rPr>
              <w:t>RRTs</w:t>
            </w:r>
            <w:proofErr w:type="spellEnd"/>
            <w:r w:rsidR="0038505E">
              <w:rPr>
                <w:rFonts w:ascii="Times New Roman" w:eastAsia="MS Mincho" w:hAnsi="Times New Roman"/>
                <w:sz w:val="22"/>
                <w:szCs w:val="22"/>
              </w:rPr>
              <w:t xml:space="preserve"> na área de arquitetura de interiores.</w:t>
            </w:r>
            <w:r w:rsidR="005E58B8">
              <w:rPr>
                <w:rFonts w:ascii="Times New Roman" w:eastAsia="MS Mincho" w:hAnsi="Times New Roman"/>
                <w:sz w:val="22"/>
                <w:szCs w:val="22"/>
              </w:rPr>
              <w:t xml:space="preserve"> A comissão aprova o documento.</w:t>
            </w:r>
          </w:p>
        </w:tc>
      </w:tr>
      <w:tr w:rsidR="005D131E" w:rsidRPr="001D15F5" w:rsidTr="006127E6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131E" w:rsidRPr="001D15F5" w:rsidRDefault="005D131E" w:rsidP="006127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131E" w:rsidRPr="001D15F5" w:rsidRDefault="000867BB" w:rsidP="006127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Memorando CPFI nº 007/2018.</w:t>
            </w:r>
          </w:p>
        </w:tc>
      </w:tr>
      <w:tr w:rsidR="00FE33F2" w:rsidRPr="00C47C94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47C94" w:rsidRDefault="00FE33F2" w:rsidP="00FE33F2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47C94" w:rsidRDefault="00FE33F2" w:rsidP="00FE33F2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FE33F2" w:rsidRPr="00C6321A" w:rsidTr="00F23B4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5D131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E33F2" w:rsidRPr="00C6321A" w:rsidTr="00F23B4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33F2" w:rsidRPr="00F23B44" w:rsidRDefault="00FE33F2" w:rsidP="00FE3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</w:p>
        </w:tc>
      </w:tr>
      <w:tr w:rsidR="00FE33F2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33F2" w:rsidRPr="00C6321A" w:rsidRDefault="00FE33F2" w:rsidP="00FE33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33F2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C6321A" w:rsidRDefault="00FE33F2" w:rsidP="005D131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FE33F2" w:rsidRPr="00C6321A" w:rsidTr="00B9658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3F2" w:rsidRPr="00D84D7E" w:rsidRDefault="00FE33F2" w:rsidP="00FE33F2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Atualização da planilha de pendências</w:t>
            </w:r>
          </w:p>
        </w:tc>
      </w:tr>
      <w:tr w:rsidR="009F61E5" w:rsidRPr="00C6321A" w:rsidTr="00B9658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61E5" w:rsidRPr="00C6321A" w:rsidRDefault="009F61E5" w:rsidP="009F61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1E5" w:rsidRPr="00C6321A" w:rsidRDefault="009F61E5" w:rsidP="009F61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9F61E5" w:rsidRPr="00C6321A" w:rsidTr="00B9658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61E5" w:rsidRPr="00C6321A" w:rsidRDefault="009F61E5" w:rsidP="009F61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1E5" w:rsidRPr="00C6321A" w:rsidRDefault="009F61E5" w:rsidP="009F61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9F61E5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61E5" w:rsidRPr="00C6321A" w:rsidRDefault="006D3A50" w:rsidP="009F61E5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E35CC">
              <w:rPr>
                <w:rFonts w:ascii="Times New Roman" w:hAnsi="Times New Roman"/>
                <w:b/>
                <w:sz w:val="22"/>
                <w:szCs w:val="22"/>
              </w:rPr>
              <w:t>Análise da Instrução Normativa de diárias dos empregados</w:t>
            </w:r>
          </w:p>
        </w:tc>
      </w:tr>
      <w:tr w:rsidR="006D3A50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A50" w:rsidRPr="00C6321A" w:rsidRDefault="006D3A50" w:rsidP="006D3A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A50" w:rsidRPr="00C6321A" w:rsidRDefault="006D3A50" w:rsidP="006D3A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6D3A50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A50" w:rsidRPr="00C6321A" w:rsidRDefault="006D3A50" w:rsidP="006D3A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A50" w:rsidRPr="00C6321A" w:rsidRDefault="006D3A50" w:rsidP="006D3A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 | Alexandre Noal dos Santos | Cezar Eduardo Rieger</w:t>
            </w:r>
          </w:p>
        </w:tc>
      </w:tr>
      <w:tr w:rsidR="006D3A50" w:rsidRPr="00C6321A" w:rsidTr="00B539E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A50" w:rsidRPr="00C6321A" w:rsidRDefault="006D3A50" w:rsidP="006D3A50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E35CC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6D3A50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A50" w:rsidRPr="00C6321A" w:rsidRDefault="006D3A50" w:rsidP="006D3A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A50" w:rsidRPr="00C6321A" w:rsidRDefault="006D3A50" w:rsidP="006D3A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Gerência Jurídica</w:t>
            </w:r>
          </w:p>
        </w:tc>
      </w:tr>
      <w:tr w:rsidR="006D3A50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A50" w:rsidRPr="00C6321A" w:rsidRDefault="006D3A50" w:rsidP="006D3A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A50" w:rsidRPr="00C6321A" w:rsidRDefault="006D3A50" w:rsidP="006D3A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Cheila da Silva Chagas | 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</w:tr>
    </w:tbl>
    <w:p w:rsidR="00AF1451" w:rsidRPr="00C6321A" w:rsidRDefault="00AF1451" w:rsidP="004429F4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Tr="00FF7532">
        <w:tc>
          <w:tcPr>
            <w:tcW w:w="4606" w:type="dxa"/>
          </w:tcPr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037EC5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037EC5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PRISCILA TERRA QUESADA</w:t>
            </w: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</w:t>
            </w:r>
          </w:p>
        </w:tc>
      </w:tr>
      <w:tr w:rsidR="00D81428" w:rsidTr="00FF7532">
        <w:tc>
          <w:tcPr>
            <w:tcW w:w="4606" w:type="dxa"/>
          </w:tcPr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81428" w:rsidRPr="00037EC5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81428" w:rsidTr="00FF7532">
        <w:tc>
          <w:tcPr>
            <w:tcW w:w="4606" w:type="dxa"/>
          </w:tcPr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D81428" w:rsidRPr="00037EC5" w:rsidRDefault="00D81428" w:rsidP="00FF75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</w:tcPr>
          <w:p w:rsidR="00D81428" w:rsidRDefault="00D81428" w:rsidP="00FF753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D8142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D8142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81428" w:rsidRPr="00D81428" w:rsidRDefault="00D81428" w:rsidP="00D81428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1428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C6321A" w:rsidRDefault="00AF1451" w:rsidP="004429F4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3E0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3E0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1F3457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28" w15:restartNumberingAfterBreak="0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 w15:restartNumberingAfterBreak="0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 w15:restartNumberingAfterBreak="0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32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8"/>
  </w:num>
  <w:num w:numId="5">
    <w:abstractNumId w:val="9"/>
  </w:num>
  <w:num w:numId="6">
    <w:abstractNumId w:val="33"/>
  </w:num>
  <w:num w:numId="7">
    <w:abstractNumId w:val="17"/>
  </w:num>
  <w:num w:numId="8">
    <w:abstractNumId w:val="29"/>
  </w:num>
  <w:num w:numId="9">
    <w:abstractNumId w:val="12"/>
  </w:num>
  <w:num w:numId="10">
    <w:abstractNumId w:val="22"/>
  </w:num>
  <w:num w:numId="11">
    <w:abstractNumId w:val="21"/>
  </w:num>
  <w:num w:numId="12">
    <w:abstractNumId w:val="15"/>
  </w:num>
  <w:num w:numId="13">
    <w:abstractNumId w:val="4"/>
  </w:num>
  <w:num w:numId="14">
    <w:abstractNumId w:val="13"/>
  </w:num>
  <w:num w:numId="15">
    <w:abstractNumId w:val="7"/>
  </w:num>
  <w:num w:numId="16">
    <w:abstractNumId w:val="23"/>
  </w:num>
  <w:num w:numId="17">
    <w:abstractNumId w:val="3"/>
  </w:num>
  <w:num w:numId="18">
    <w:abstractNumId w:val="10"/>
  </w:num>
  <w:num w:numId="19">
    <w:abstractNumId w:val="32"/>
  </w:num>
  <w:num w:numId="20">
    <w:abstractNumId w:val="1"/>
  </w:num>
  <w:num w:numId="21">
    <w:abstractNumId w:val="28"/>
  </w:num>
  <w:num w:numId="22">
    <w:abstractNumId w:val="6"/>
  </w:num>
  <w:num w:numId="23">
    <w:abstractNumId w:val="30"/>
  </w:num>
  <w:num w:numId="24">
    <w:abstractNumId w:val="27"/>
  </w:num>
  <w:num w:numId="25">
    <w:abstractNumId w:val="31"/>
  </w:num>
  <w:num w:numId="26">
    <w:abstractNumId w:val="14"/>
  </w:num>
  <w:num w:numId="27">
    <w:abstractNumId w:val="18"/>
  </w:num>
  <w:num w:numId="28">
    <w:abstractNumId w:val="19"/>
  </w:num>
  <w:num w:numId="29">
    <w:abstractNumId w:val="26"/>
  </w:num>
  <w:num w:numId="30">
    <w:abstractNumId w:val="25"/>
  </w:num>
  <w:num w:numId="31">
    <w:abstractNumId w:val="11"/>
  </w:num>
  <w:num w:numId="32">
    <w:abstractNumId w:val="2"/>
  </w:num>
  <w:num w:numId="33">
    <w:abstractNumId w:val="16"/>
  </w:num>
  <w:num w:numId="3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26788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6FB0"/>
    <w:rsid w:val="000C75B1"/>
    <w:rsid w:val="000C7685"/>
    <w:rsid w:val="000D00DD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D4E"/>
    <w:rsid w:val="00117EDD"/>
    <w:rsid w:val="0012256E"/>
    <w:rsid w:val="001228CF"/>
    <w:rsid w:val="00123CEA"/>
    <w:rsid w:val="001247EF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40572"/>
    <w:rsid w:val="0014109D"/>
    <w:rsid w:val="001419FC"/>
    <w:rsid w:val="00142651"/>
    <w:rsid w:val="001432AA"/>
    <w:rsid w:val="00143609"/>
    <w:rsid w:val="00143B6C"/>
    <w:rsid w:val="00144A88"/>
    <w:rsid w:val="00144D6B"/>
    <w:rsid w:val="00145636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3633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0F6"/>
    <w:rsid w:val="0024449D"/>
    <w:rsid w:val="002446BB"/>
    <w:rsid w:val="0025266A"/>
    <w:rsid w:val="0025277E"/>
    <w:rsid w:val="00254968"/>
    <w:rsid w:val="002571C2"/>
    <w:rsid w:val="00257350"/>
    <w:rsid w:val="0026149F"/>
    <w:rsid w:val="00262C95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9D0"/>
    <w:rsid w:val="00293DAB"/>
    <w:rsid w:val="00295FD5"/>
    <w:rsid w:val="002973A4"/>
    <w:rsid w:val="002974CF"/>
    <w:rsid w:val="002A3093"/>
    <w:rsid w:val="002A51B8"/>
    <w:rsid w:val="002A7C5E"/>
    <w:rsid w:val="002B140A"/>
    <w:rsid w:val="002B282F"/>
    <w:rsid w:val="002B39A8"/>
    <w:rsid w:val="002B458C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5DCB"/>
    <w:rsid w:val="00306127"/>
    <w:rsid w:val="00307183"/>
    <w:rsid w:val="00310A85"/>
    <w:rsid w:val="00311134"/>
    <w:rsid w:val="003118D3"/>
    <w:rsid w:val="00312C0F"/>
    <w:rsid w:val="00316FB6"/>
    <w:rsid w:val="0032054E"/>
    <w:rsid w:val="00320980"/>
    <w:rsid w:val="00321A93"/>
    <w:rsid w:val="003278C3"/>
    <w:rsid w:val="003327C3"/>
    <w:rsid w:val="00332D4B"/>
    <w:rsid w:val="00335F52"/>
    <w:rsid w:val="003375C9"/>
    <w:rsid w:val="003411BA"/>
    <w:rsid w:val="00341EC7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C69"/>
    <w:rsid w:val="00422958"/>
    <w:rsid w:val="00423CF0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7CE8"/>
    <w:rsid w:val="00440CFD"/>
    <w:rsid w:val="00440F76"/>
    <w:rsid w:val="00441F3D"/>
    <w:rsid w:val="004429F4"/>
    <w:rsid w:val="00444C35"/>
    <w:rsid w:val="00447C6C"/>
    <w:rsid w:val="004508BD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492A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534"/>
    <w:rsid w:val="004D68F6"/>
    <w:rsid w:val="004D75DA"/>
    <w:rsid w:val="004E062B"/>
    <w:rsid w:val="004E2E76"/>
    <w:rsid w:val="004E404F"/>
    <w:rsid w:val="004E4573"/>
    <w:rsid w:val="004E4970"/>
    <w:rsid w:val="004E5DA3"/>
    <w:rsid w:val="004E78A5"/>
    <w:rsid w:val="004F15C8"/>
    <w:rsid w:val="004F5B0C"/>
    <w:rsid w:val="0050181B"/>
    <w:rsid w:val="00501BDA"/>
    <w:rsid w:val="00502837"/>
    <w:rsid w:val="00505B32"/>
    <w:rsid w:val="00506038"/>
    <w:rsid w:val="0051165E"/>
    <w:rsid w:val="00513E06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30195"/>
    <w:rsid w:val="00531B6C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582"/>
    <w:rsid w:val="00560A68"/>
    <w:rsid w:val="005615DC"/>
    <w:rsid w:val="00562377"/>
    <w:rsid w:val="00564054"/>
    <w:rsid w:val="005655C7"/>
    <w:rsid w:val="00565889"/>
    <w:rsid w:val="00565ABC"/>
    <w:rsid w:val="00566449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5E0A"/>
    <w:rsid w:val="005C67F5"/>
    <w:rsid w:val="005D131E"/>
    <w:rsid w:val="005D2A55"/>
    <w:rsid w:val="005D2FBE"/>
    <w:rsid w:val="005D3D88"/>
    <w:rsid w:val="005D7E85"/>
    <w:rsid w:val="005E0188"/>
    <w:rsid w:val="005E059E"/>
    <w:rsid w:val="005E2D9F"/>
    <w:rsid w:val="005E58B8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0CC1"/>
    <w:rsid w:val="006120C9"/>
    <w:rsid w:val="006130EF"/>
    <w:rsid w:val="00614679"/>
    <w:rsid w:val="00617707"/>
    <w:rsid w:val="006227B2"/>
    <w:rsid w:val="0062351A"/>
    <w:rsid w:val="006249D0"/>
    <w:rsid w:val="00624F49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4E9B"/>
    <w:rsid w:val="006F5AFB"/>
    <w:rsid w:val="006F6327"/>
    <w:rsid w:val="006F7C01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6A0A"/>
    <w:rsid w:val="00720E3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75FB"/>
    <w:rsid w:val="00740E14"/>
    <w:rsid w:val="00741877"/>
    <w:rsid w:val="00741FC3"/>
    <w:rsid w:val="00742457"/>
    <w:rsid w:val="0074357A"/>
    <w:rsid w:val="00744B42"/>
    <w:rsid w:val="0074697D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8067B"/>
    <w:rsid w:val="007827A3"/>
    <w:rsid w:val="00783204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B38EC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EAF"/>
    <w:rsid w:val="007E1E4B"/>
    <w:rsid w:val="007E4198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6286"/>
    <w:rsid w:val="008264B5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310F"/>
    <w:rsid w:val="008E36F3"/>
    <w:rsid w:val="008E589C"/>
    <w:rsid w:val="008E5DA3"/>
    <w:rsid w:val="008E7557"/>
    <w:rsid w:val="008F02A9"/>
    <w:rsid w:val="008F0607"/>
    <w:rsid w:val="008F078E"/>
    <w:rsid w:val="008F159C"/>
    <w:rsid w:val="0090021D"/>
    <w:rsid w:val="0090199B"/>
    <w:rsid w:val="0090325C"/>
    <w:rsid w:val="009041D4"/>
    <w:rsid w:val="00904B58"/>
    <w:rsid w:val="00907442"/>
    <w:rsid w:val="009140B2"/>
    <w:rsid w:val="00916F3D"/>
    <w:rsid w:val="0091702F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5BA"/>
    <w:rsid w:val="009C43BF"/>
    <w:rsid w:val="009C469F"/>
    <w:rsid w:val="009C581F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C37"/>
    <w:rsid w:val="00A050DB"/>
    <w:rsid w:val="00A07556"/>
    <w:rsid w:val="00A102D7"/>
    <w:rsid w:val="00A14033"/>
    <w:rsid w:val="00A16C8A"/>
    <w:rsid w:val="00A16D1F"/>
    <w:rsid w:val="00A21D05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7C83"/>
    <w:rsid w:val="00A70053"/>
    <w:rsid w:val="00A73947"/>
    <w:rsid w:val="00A77575"/>
    <w:rsid w:val="00A80C65"/>
    <w:rsid w:val="00A817EA"/>
    <w:rsid w:val="00A83107"/>
    <w:rsid w:val="00A8368D"/>
    <w:rsid w:val="00A96E86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30D3"/>
    <w:rsid w:val="00AB396B"/>
    <w:rsid w:val="00AC136B"/>
    <w:rsid w:val="00AC1D75"/>
    <w:rsid w:val="00AC2D14"/>
    <w:rsid w:val="00AC436B"/>
    <w:rsid w:val="00AC531A"/>
    <w:rsid w:val="00AD7962"/>
    <w:rsid w:val="00AE1105"/>
    <w:rsid w:val="00AE2654"/>
    <w:rsid w:val="00AE30D4"/>
    <w:rsid w:val="00AE3342"/>
    <w:rsid w:val="00AE77F6"/>
    <w:rsid w:val="00AF1451"/>
    <w:rsid w:val="00AF32F4"/>
    <w:rsid w:val="00AF368E"/>
    <w:rsid w:val="00AF3C9A"/>
    <w:rsid w:val="00AF44D1"/>
    <w:rsid w:val="00AF5AC4"/>
    <w:rsid w:val="00AF7357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44E0"/>
    <w:rsid w:val="00B37B9F"/>
    <w:rsid w:val="00B40748"/>
    <w:rsid w:val="00B42B61"/>
    <w:rsid w:val="00B42C00"/>
    <w:rsid w:val="00B42FDB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C068E"/>
    <w:rsid w:val="00BC23E8"/>
    <w:rsid w:val="00BC2C59"/>
    <w:rsid w:val="00BC4DB5"/>
    <w:rsid w:val="00BC5AAF"/>
    <w:rsid w:val="00BC73B6"/>
    <w:rsid w:val="00BC7B0C"/>
    <w:rsid w:val="00BD786A"/>
    <w:rsid w:val="00BE6533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BB"/>
    <w:rsid w:val="00C12205"/>
    <w:rsid w:val="00C1489A"/>
    <w:rsid w:val="00C151F7"/>
    <w:rsid w:val="00C15B9D"/>
    <w:rsid w:val="00C1615D"/>
    <w:rsid w:val="00C17D84"/>
    <w:rsid w:val="00C212FA"/>
    <w:rsid w:val="00C23002"/>
    <w:rsid w:val="00C24E18"/>
    <w:rsid w:val="00C301CA"/>
    <w:rsid w:val="00C30DA3"/>
    <w:rsid w:val="00C345C6"/>
    <w:rsid w:val="00C3665F"/>
    <w:rsid w:val="00C37B13"/>
    <w:rsid w:val="00C42605"/>
    <w:rsid w:val="00C4438A"/>
    <w:rsid w:val="00C4568F"/>
    <w:rsid w:val="00C457E7"/>
    <w:rsid w:val="00C45812"/>
    <w:rsid w:val="00C47C94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6299"/>
    <w:rsid w:val="00CD68DE"/>
    <w:rsid w:val="00CD6DCE"/>
    <w:rsid w:val="00CE2642"/>
    <w:rsid w:val="00CE3B45"/>
    <w:rsid w:val="00CE4E08"/>
    <w:rsid w:val="00CE57A4"/>
    <w:rsid w:val="00CE6152"/>
    <w:rsid w:val="00CE7622"/>
    <w:rsid w:val="00CF063E"/>
    <w:rsid w:val="00CF176B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F00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0F9C"/>
    <w:rsid w:val="00DD16FB"/>
    <w:rsid w:val="00DD2267"/>
    <w:rsid w:val="00DD3576"/>
    <w:rsid w:val="00DD496D"/>
    <w:rsid w:val="00DD6515"/>
    <w:rsid w:val="00DD754B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543A"/>
    <w:rsid w:val="00E45EC3"/>
    <w:rsid w:val="00E46D0D"/>
    <w:rsid w:val="00E46E56"/>
    <w:rsid w:val="00E47A74"/>
    <w:rsid w:val="00E54746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5B7B"/>
    <w:rsid w:val="00E87EAC"/>
    <w:rsid w:val="00E92773"/>
    <w:rsid w:val="00E9324D"/>
    <w:rsid w:val="00E93FCE"/>
    <w:rsid w:val="00E9669C"/>
    <w:rsid w:val="00E9723A"/>
    <w:rsid w:val="00E97B9E"/>
    <w:rsid w:val="00EA333C"/>
    <w:rsid w:val="00EA593B"/>
    <w:rsid w:val="00EA7D22"/>
    <w:rsid w:val="00EB0B93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4052"/>
    <w:rsid w:val="00ED604E"/>
    <w:rsid w:val="00ED6C95"/>
    <w:rsid w:val="00EE1E34"/>
    <w:rsid w:val="00EE2B9E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317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B0AE2"/>
    <w:rsid w:val="00FB13A1"/>
    <w:rsid w:val="00FB372F"/>
    <w:rsid w:val="00FB5D51"/>
    <w:rsid w:val="00FB656A"/>
    <w:rsid w:val="00FC0570"/>
    <w:rsid w:val="00FC1FA3"/>
    <w:rsid w:val="00FC2EE9"/>
    <w:rsid w:val="00FC660A"/>
    <w:rsid w:val="00FC6A2F"/>
    <w:rsid w:val="00FC6BB6"/>
    <w:rsid w:val="00FC73FB"/>
    <w:rsid w:val="00FC7AA6"/>
    <w:rsid w:val="00FD14BD"/>
    <w:rsid w:val="00FD18E7"/>
    <w:rsid w:val="00FD75ED"/>
    <w:rsid w:val="00FE061A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24717-5C73-474F-AA26-BFC20553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971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133</cp:revision>
  <cp:lastPrinted>2018-07-05T17:06:00Z</cp:lastPrinted>
  <dcterms:created xsi:type="dcterms:W3CDTF">2018-10-01T17:46:00Z</dcterms:created>
  <dcterms:modified xsi:type="dcterms:W3CDTF">2018-11-12T17:30:00Z</dcterms:modified>
</cp:coreProperties>
</file>