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D52DB" w:rsidRDefault="00F16765" w:rsidP="00ED52DB">
      <w:pPr>
        <w:spacing w:line="276" w:lineRule="auto"/>
        <w:jc w:val="center"/>
        <w:rPr>
          <w:sz w:val="22"/>
          <w:szCs w:val="22"/>
        </w:rPr>
      </w:pPr>
      <w:r w:rsidRPr="00ED52DB">
        <w:rPr>
          <w:rFonts w:ascii="Times New Roman" w:hAnsi="Times New Roman"/>
          <w:sz w:val="22"/>
          <w:szCs w:val="22"/>
        </w:rPr>
        <w:t xml:space="preserve">SÚMULA </w:t>
      </w:r>
      <w:r w:rsidR="00B00CBD" w:rsidRPr="00ED52DB">
        <w:rPr>
          <w:rFonts w:ascii="Times New Roman" w:hAnsi="Times New Roman"/>
          <w:sz w:val="22"/>
          <w:szCs w:val="22"/>
        </w:rPr>
        <w:t xml:space="preserve">DA </w:t>
      </w:r>
      <w:r w:rsidR="002966C0" w:rsidRPr="00ED52DB">
        <w:rPr>
          <w:rFonts w:ascii="Times New Roman" w:hAnsi="Times New Roman"/>
          <w:sz w:val="22"/>
          <w:szCs w:val="22"/>
        </w:rPr>
        <w:t>5</w:t>
      </w:r>
      <w:r w:rsidR="00550B03" w:rsidRPr="00ED52DB">
        <w:rPr>
          <w:rFonts w:ascii="Times New Roman" w:hAnsi="Times New Roman"/>
          <w:sz w:val="22"/>
          <w:szCs w:val="22"/>
        </w:rPr>
        <w:t xml:space="preserve">ª REUNIÃO </w:t>
      </w:r>
      <w:r w:rsidR="002966C0" w:rsidRPr="00ED52DB">
        <w:rPr>
          <w:rFonts w:ascii="Times New Roman" w:hAnsi="Times New Roman"/>
          <w:sz w:val="22"/>
          <w:szCs w:val="22"/>
        </w:rPr>
        <w:t>EXTRA</w:t>
      </w:r>
      <w:r w:rsidR="00550B03" w:rsidRPr="00ED52DB">
        <w:rPr>
          <w:rFonts w:ascii="Times New Roman" w:hAnsi="Times New Roman"/>
          <w:sz w:val="22"/>
          <w:szCs w:val="22"/>
        </w:rPr>
        <w:t>ORDINÁRIA</w:t>
      </w:r>
      <w:r w:rsidRPr="00ED52DB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ED52DB" w:rsidRDefault="00F16765" w:rsidP="00ED52DB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ED52DB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D52DB" w:rsidRDefault="007125F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D52DB" w:rsidRDefault="00D50232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3719F0" w:rsidRPr="00ED52DB">
              <w:rPr>
                <w:rFonts w:ascii="Times New Roman" w:eastAsia="MS Mincho" w:hAnsi="Times New Roman"/>
                <w:sz w:val="22"/>
                <w:szCs w:val="22"/>
              </w:rPr>
              <w:t xml:space="preserve">7 </w:t>
            </w:r>
            <w:r w:rsidR="00206D88" w:rsidRPr="00ED52DB">
              <w:rPr>
                <w:rFonts w:ascii="Times New Roman" w:eastAsia="MS Mincho" w:hAnsi="Times New Roman"/>
                <w:sz w:val="22"/>
                <w:szCs w:val="22"/>
              </w:rPr>
              <w:t>de fevereiro</w:t>
            </w:r>
            <w:r w:rsidR="00EA17AD" w:rsidRPr="00ED52DB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D52DB" w:rsidRDefault="007125F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14 às 17</w:t>
            </w:r>
            <w:r w:rsidR="00EA17AD" w:rsidRPr="00ED52DB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7125FC" w:rsidRPr="00ED52DB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D52DB" w:rsidRDefault="007125F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D52DB" w:rsidRDefault="007125F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ED52DB" w:rsidTr="00EA17A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ED52DB" w:rsidRDefault="007125FC" w:rsidP="00ED52DB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3719F0" w:rsidRPr="00ED52DB" w:rsidTr="00EA55EB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3719F0" w:rsidRPr="00ED52DB" w:rsidTr="00EA55EB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3719F0" w:rsidRPr="00ED52DB" w:rsidTr="00EA55EB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3719F0" w:rsidRPr="00ED52DB" w:rsidTr="00EA55EB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3719F0" w:rsidRPr="00ED52DB" w:rsidTr="00EA55EB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3719F0" w:rsidRPr="00ED52DB" w:rsidTr="00EA55EB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19F0" w:rsidRPr="00ED52DB" w:rsidRDefault="003719F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70268" w:rsidRPr="00ED52DB" w:rsidTr="00EA17A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ED52DB" w:rsidRDefault="00A70268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ED52DB" w:rsidRDefault="00A70268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ED52DB" w:rsidRDefault="00A70268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A70268" w:rsidRPr="00ED52DB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ED52DB" w:rsidRDefault="00A70268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ED52DB" w:rsidRDefault="008777AF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ED52DB" w:rsidRDefault="008777AF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847EC" w:rsidRPr="00ED52DB" w:rsidTr="002D5D01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7EC" w:rsidRPr="00ED52DB" w:rsidRDefault="002847E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ED52DB" w:rsidRDefault="002847E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ED52DB" w:rsidRDefault="002847E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2847EC" w:rsidRPr="00ED52DB" w:rsidTr="002D5D01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7EC" w:rsidRPr="00ED52DB" w:rsidRDefault="002847E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ED52DB" w:rsidRDefault="002847E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ED52DB" w:rsidRDefault="002847EC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70268" w:rsidRPr="00ED52DB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ED52DB" w:rsidRDefault="00A70268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A70268" w:rsidRPr="00ED52DB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ED52DB" w:rsidRDefault="00A70268" w:rsidP="00ED52D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70268" w:rsidRPr="00ED52DB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ED52DB" w:rsidRDefault="00A70268" w:rsidP="00ED52DB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ED52DB" w:rsidRDefault="002847EC" w:rsidP="00ED52DB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Verificado</w:t>
            </w:r>
            <w:r w:rsidR="005E56B8" w:rsidRPr="00ED52DB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 xml:space="preserve"> quórum</w:t>
            </w:r>
            <w:r w:rsidR="00365753" w:rsidRPr="00ED52DB">
              <w:rPr>
                <w:rFonts w:ascii="Times New Roman" w:eastAsia="MS Mincho" w:hAnsi="Times New Roman"/>
                <w:sz w:val="22"/>
                <w:szCs w:val="22"/>
              </w:rPr>
              <w:t xml:space="preserve"> pleno, com </w:t>
            </w:r>
            <w:r w:rsidR="00824C1C" w:rsidRPr="00ED52DB">
              <w:rPr>
                <w:rFonts w:ascii="Times New Roman" w:eastAsia="MS Mincho" w:hAnsi="Times New Roman"/>
                <w:sz w:val="22"/>
                <w:szCs w:val="22"/>
              </w:rPr>
              <w:t>a presença d</w:t>
            </w:r>
            <w:r w:rsidR="00365753" w:rsidRPr="00ED52DB">
              <w:rPr>
                <w:rFonts w:ascii="Times New Roman" w:eastAsia="MS Mincho" w:hAnsi="Times New Roman"/>
                <w:sz w:val="22"/>
                <w:szCs w:val="22"/>
              </w:rPr>
              <w:t>os conselheiros acima nominados,</w:t>
            </w:r>
            <w:r w:rsidR="005E56B8" w:rsidRPr="00ED52DB">
              <w:rPr>
                <w:rFonts w:ascii="Times New Roman" w:eastAsia="MS Mincho" w:hAnsi="Times New Roman"/>
                <w:sz w:val="22"/>
                <w:szCs w:val="22"/>
              </w:rPr>
              <w:t xml:space="preserve"> para início da reunião às </w:t>
            </w:r>
            <w:r w:rsidR="00A755BA" w:rsidRPr="00ED52DB">
              <w:rPr>
                <w:rFonts w:ascii="Times New Roman" w:eastAsia="MS Mincho" w:hAnsi="Times New Roman"/>
                <w:sz w:val="22"/>
                <w:szCs w:val="22"/>
              </w:rPr>
              <w:t>14 horas</w:t>
            </w:r>
            <w:r w:rsidR="00365753" w:rsidRPr="00ED52D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931756" w:rsidRPr="00ED52DB" w:rsidTr="00F4710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1756" w:rsidRPr="00ED52DB" w:rsidRDefault="00931756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31756" w:rsidRPr="00ED52DB" w:rsidRDefault="00931756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ED52DB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ED52DB" w:rsidRDefault="00A70268" w:rsidP="00ED52D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D52DB" w:rsidRPr="00ED52DB" w:rsidTr="00F4710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52DB" w:rsidRPr="00ED52DB" w:rsidRDefault="00ED52DB" w:rsidP="00F4710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52DB" w:rsidRPr="00ED52DB" w:rsidRDefault="00ED52DB" w:rsidP="00F47107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ED52DB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ED52DB" w:rsidRDefault="00D50232" w:rsidP="00ED52DB">
            <w:pPr>
              <w:pStyle w:val="PargrafodaLista"/>
              <w:numPr>
                <w:ilvl w:val="1"/>
                <w:numId w:val="1"/>
              </w:numPr>
              <w:spacing w:line="276" w:lineRule="auto"/>
              <w:ind w:hanging="54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Revisão do organograma do CAU/RS</w:t>
            </w:r>
          </w:p>
        </w:tc>
      </w:tr>
      <w:tr w:rsidR="00D50232" w:rsidRPr="00ED52DB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ED52DB" w:rsidRDefault="00D50232" w:rsidP="00ED52DB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0232" w:rsidRPr="00ED52DB" w:rsidRDefault="0027436C" w:rsidP="00ED52DB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  <w:r w:rsidR="00115879" w:rsidRPr="00ED52DB">
              <w:rPr>
                <w:rFonts w:ascii="Times New Roman" w:eastAsia="MS Mincho" w:hAnsi="Times New Roman"/>
                <w:sz w:val="22"/>
                <w:szCs w:val="22"/>
              </w:rPr>
              <w:t xml:space="preserve"> | Gerência de Planejamento</w:t>
            </w:r>
          </w:p>
        </w:tc>
      </w:tr>
      <w:tr w:rsidR="00D50232" w:rsidRPr="00ED52DB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ED52DB" w:rsidRDefault="00D50232" w:rsidP="00ED52DB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0232" w:rsidRPr="00ED52DB" w:rsidRDefault="00115879" w:rsidP="00ED52DB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Tiago Holzmann da Silva | Gelson Luiz Benatti</w:t>
            </w:r>
          </w:p>
        </w:tc>
      </w:tr>
      <w:tr w:rsidR="00D50232" w:rsidRPr="00ED52DB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ED52DB" w:rsidRDefault="00D50232" w:rsidP="00ED52DB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0232" w:rsidRPr="00ED52DB" w:rsidRDefault="003719F0" w:rsidP="00ED52D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z w:val="22"/>
                <w:szCs w:val="22"/>
              </w:rPr>
              <w:t>O gerente Gelson relata o andamento do tema em pauta dentro das atividades do Programa de Desenvolvimento Organizacional</w:t>
            </w:r>
            <w:r w:rsidR="00F13133" w:rsidRPr="00ED52DB">
              <w:rPr>
                <w:rFonts w:ascii="Times New Roman" w:hAnsi="Times New Roman"/>
                <w:sz w:val="22"/>
                <w:szCs w:val="22"/>
              </w:rPr>
              <w:t xml:space="preserve"> (PDO) e</w:t>
            </w:r>
            <w:r w:rsidR="00B853B4" w:rsidRPr="00ED52DB">
              <w:rPr>
                <w:rFonts w:ascii="Times New Roman" w:hAnsi="Times New Roman"/>
                <w:sz w:val="22"/>
                <w:szCs w:val="22"/>
              </w:rPr>
              <w:t xml:space="preserve"> esclarece as etapas seguintes a serem realizadas.</w:t>
            </w:r>
            <w:r w:rsidR="00EE76C6" w:rsidRPr="00ED52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0C3D" w:rsidRPr="00ED52DB">
              <w:rPr>
                <w:rFonts w:ascii="Times New Roman" w:hAnsi="Times New Roman"/>
                <w:sz w:val="22"/>
                <w:szCs w:val="22"/>
              </w:rPr>
              <w:t>Os conselheiros apresentam questionamentos e dúvidas, que são sanadas pelos gerentes Carla, Gelson e Tales</w:t>
            </w:r>
            <w:r w:rsidR="0079634D" w:rsidRPr="00ED52DB">
              <w:rPr>
                <w:rFonts w:ascii="Times New Roman" w:hAnsi="Times New Roman"/>
                <w:sz w:val="22"/>
                <w:szCs w:val="22"/>
              </w:rPr>
              <w:t xml:space="preserve"> e pelo presidente Tiago</w:t>
            </w:r>
            <w:r w:rsidR="00F40C3D" w:rsidRPr="00ED52DB">
              <w:rPr>
                <w:rFonts w:ascii="Times New Roman" w:hAnsi="Times New Roman"/>
                <w:sz w:val="22"/>
                <w:szCs w:val="22"/>
              </w:rPr>
              <w:t>.</w:t>
            </w:r>
            <w:r w:rsidR="0046541D" w:rsidRPr="00ED52DB">
              <w:rPr>
                <w:rFonts w:ascii="Times New Roman" w:hAnsi="Times New Roman"/>
                <w:sz w:val="22"/>
                <w:szCs w:val="22"/>
              </w:rPr>
              <w:t xml:space="preserve"> A comissão aprova a proposta de organograma</w:t>
            </w:r>
            <w:bookmarkStart w:id="0" w:name="_GoBack"/>
            <w:bookmarkEnd w:id="0"/>
            <w:r w:rsidR="0046541D" w:rsidRPr="00ED52DB">
              <w:rPr>
                <w:rFonts w:ascii="Times New Roman" w:hAnsi="Times New Roman"/>
                <w:sz w:val="22"/>
                <w:szCs w:val="22"/>
              </w:rPr>
              <w:t xml:space="preserve"> apresentada, conforme Processo Administrativo nº 242/2019.</w:t>
            </w:r>
          </w:p>
        </w:tc>
      </w:tr>
      <w:tr w:rsidR="00AA15BA" w:rsidRPr="00ED52DB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ED52DB" w:rsidRDefault="00AA15BA" w:rsidP="00ED52DB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5879" w:rsidRPr="00ED52DB" w:rsidRDefault="0046541D" w:rsidP="00ED52D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z w:val="22"/>
                <w:szCs w:val="22"/>
              </w:rPr>
              <w:t>Deliberação COA nº 003/2019.</w:t>
            </w:r>
          </w:p>
          <w:p w:rsidR="00AA15BA" w:rsidRPr="00ED52DB" w:rsidRDefault="00115879" w:rsidP="00ED52DB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z w:val="22"/>
                <w:szCs w:val="22"/>
              </w:rPr>
              <w:t>O organograma será encaminhado aos empregados do CAU/RS e o andamento do PDO será apresentado ao Plenário.</w:t>
            </w:r>
          </w:p>
        </w:tc>
      </w:tr>
      <w:tr w:rsidR="00A00CD0" w:rsidRPr="00ED52DB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0CD0" w:rsidRPr="00ED52DB" w:rsidRDefault="00A00CD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0CD0" w:rsidRPr="00ED52DB" w:rsidRDefault="00A00CD0" w:rsidP="00ED52DB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0CD0" w:rsidRPr="00ED52DB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ED52DB" w:rsidRDefault="00A00CD0" w:rsidP="00ED52D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00CD0" w:rsidRPr="00ED52DB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ED52DB" w:rsidRDefault="00A00CD0" w:rsidP="00ED52DB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CD0" w:rsidRPr="00ED52DB" w:rsidRDefault="00A00CD0" w:rsidP="00ED52DB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A00CD0" w:rsidRPr="00ED52DB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ED52DB" w:rsidRDefault="00A00CD0" w:rsidP="00ED52DB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CD0" w:rsidRPr="00ED52DB" w:rsidRDefault="00A00CD0" w:rsidP="00ED52DB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52DB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5240"/>
        <w:gridCol w:w="4341"/>
      </w:tblGrid>
      <w:tr w:rsidR="00AF1451" w:rsidRPr="00ED52DB" w:rsidTr="00ED52DB">
        <w:trPr>
          <w:trHeight w:val="1447"/>
        </w:trPr>
        <w:tc>
          <w:tcPr>
            <w:tcW w:w="5240" w:type="dxa"/>
            <w:shd w:val="clear" w:color="auto" w:fill="auto"/>
          </w:tcPr>
          <w:p w:rsidR="002F6B55" w:rsidRPr="00ED52DB" w:rsidRDefault="002F6B55" w:rsidP="00ED52DB">
            <w:pPr>
              <w:spacing w:line="276" w:lineRule="auto"/>
              <w:ind w:left="-392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ED52DB" w:rsidRDefault="00AF1451" w:rsidP="00ED52DB">
            <w:pPr>
              <w:spacing w:line="276" w:lineRule="auto"/>
              <w:ind w:left="-392"/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ED52DB" w:rsidRDefault="00924C46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ED52DB" w:rsidRDefault="00115879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115879" w:rsidRPr="00ED52DB" w:rsidRDefault="00115879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341" w:type="dxa"/>
            <w:shd w:val="clear" w:color="auto" w:fill="auto"/>
          </w:tcPr>
          <w:p w:rsidR="00AF1451" w:rsidRPr="00ED52DB" w:rsidRDefault="00AF1451" w:rsidP="00ED52DB">
            <w:pPr>
              <w:spacing w:line="276" w:lineRule="auto"/>
              <w:ind w:left="-392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ED52DB" w:rsidRDefault="002F6B55" w:rsidP="00ED52DB">
            <w:pPr>
              <w:spacing w:line="276" w:lineRule="auto"/>
              <w:ind w:left="-392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ED52DB" w:rsidRDefault="00924C46" w:rsidP="00ED52DB">
            <w:pPr>
              <w:spacing w:line="276" w:lineRule="auto"/>
              <w:ind w:left="-392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ED52DB" w:rsidRDefault="00A70268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ED52DB" w:rsidRDefault="00A70268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ED52DB" w:rsidTr="00ED52DB">
        <w:trPr>
          <w:trHeight w:val="1218"/>
        </w:trPr>
        <w:tc>
          <w:tcPr>
            <w:tcW w:w="5240" w:type="dxa"/>
            <w:shd w:val="clear" w:color="auto" w:fill="auto"/>
          </w:tcPr>
          <w:p w:rsidR="00115879" w:rsidRDefault="00115879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ED52DB" w:rsidRPr="00ED52DB" w:rsidRDefault="00ED52DB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563EB" w:rsidRPr="00ED52DB" w:rsidRDefault="008D1247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8D1247" w:rsidRPr="00ED52DB" w:rsidRDefault="008D1247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341" w:type="dxa"/>
            <w:shd w:val="clear" w:color="auto" w:fill="auto"/>
          </w:tcPr>
          <w:p w:rsidR="00115879" w:rsidRDefault="00115879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ED52DB" w:rsidRPr="00ED52DB" w:rsidRDefault="00ED52DB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8D1247" w:rsidRPr="00ED52DB" w:rsidRDefault="008D1247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A85FAF" w:rsidRPr="00ED52DB" w:rsidRDefault="008D1247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ED52DB" w:rsidTr="00ED52DB">
        <w:trPr>
          <w:trHeight w:val="1203"/>
        </w:trPr>
        <w:tc>
          <w:tcPr>
            <w:tcW w:w="5240" w:type="dxa"/>
            <w:shd w:val="clear" w:color="auto" w:fill="auto"/>
          </w:tcPr>
          <w:p w:rsidR="008A0A11" w:rsidRPr="00ED52DB" w:rsidRDefault="008A0A11" w:rsidP="00ED52DB">
            <w:pPr>
              <w:spacing w:line="276" w:lineRule="auto"/>
              <w:ind w:left="-392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15879" w:rsidRDefault="00115879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ED52DB" w:rsidRPr="00ED52DB" w:rsidRDefault="00ED52DB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8D1247" w:rsidRPr="00ED52DB" w:rsidRDefault="008D1247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4F2555" w:rsidRPr="00ED52DB" w:rsidRDefault="008D1247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  <w:p w:rsidR="000E15F8" w:rsidRPr="00ED52DB" w:rsidRDefault="000E15F8" w:rsidP="00ED52DB">
            <w:pPr>
              <w:spacing w:line="276" w:lineRule="auto"/>
              <w:ind w:left="-39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1" w:type="dxa"/>
            <w:shd w:val="clear" w:color="auto" w:fill="auto"/>
          </w:tcPr>
          <w:p w:rsidR="00D563EB" w:rsidRPr="00ED52DB" w:rsidRDefault="00D563EB" w:rsidP="00ED52DB">
            <w:pPr>
              <w:spacing w:line="276" w:lineRule="auto"/>
              <w:ind w:left="-392"/>
              <w:rPr>
                <w:rFonts w:ascii="Times New Roman" w:hAnsi="Times New Roman"/>
                <w:sz w:val="22"/>
                <w:szCs w:val="22"/>
              </w:rPr>
            </w:pPr>
          </w:p>
          <w:p w:rsidR="00115879" w:rsidRDefault="00115879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ED52DB" w:rsidRPr="00ED52DB" w:rsidRDefault="00ED52DB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8D1247" w:rsidRPr="00ED52DB" w:rsidRDefault="008D1247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D563EB" w:rsidRPr="00ED52DB" w:rsidRDefault="008D1247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pacing w:val="4"/>
                <w:sz w:val="22"/>
                <w:szCs w:val="22"/>
              </w:rPr>
              <w:t>Assessora – Gerente Administrativa</w:t>
            </w:r>
            <w:r w:rsidR="00D563EB" w:rsidRPr="00ED52D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301489" w:rsidRPr="00ED52DB" w:rsidTr="00ED52DB">
        <w:trPr>
          <w:trHeight w:val="1203"/>
        </w:trPr>
        <w:tc>
          <w:tcPr>
            <w:tcW w:w="5240" w:type="dxa"/>
            <w:shd w:val="clear" w:color="auto" w:fill="auto"/>
          </w:tcPr>
          <w:p w:rsidR="00301489" w:rsidRPr="00ED52DB" w:rsidRDefault="00301489" w:rsidP="00ED52DB">
            <w:pPr>
              <w:spacing w:line="276" w:lineRule="auto"/>
              <w:ind w:left="-392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15879" w:rsidRPr="00ED52DB" w:rsidRDefault="00115879" w:rsidP="00ED52DB">
            <w:pPr>
              <w:tabs>
                <w:tab w:val="left" w:pos="588"/>
                <w:tab w:val="center" w:pos="2376"/>
              </w:tabs>
              <w:spacing w:line="276" w:lineRule="auto"/>
              <w:ind w:left="-392"/>
              <w:rPr>
                <w:rFonts w:ascii="Times New Roman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  <w:p w:rsidR="00301489" w:rsidRPr="00ED52DB" w:rsidRDefault="00115879" w:rsidP="00ED52DB">
            <w:pPr>
              <w:tabs>
                <w:tab w:val="left" w:pos="588"/>
                <w:tab w:val="center" w:pos="2376"/>
              </w:tabs>
              <w:spacing w:line="276" w:lineRule="auto"/>
              <w:ind w:left="-392"/>
              <w:rPr>
                <w:rFonts w:ascii="Times New Roman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01489" w:rsidRPr="00ED52DB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301489" w:rsidRPr="00ED52DB" w:rsidRDefault="00301489" w:rsidP="00ED52DB">
            <w:pPr>
              <w:spacing w:line="276" w:lineRule="auto"/>
              <w:ind w:left="-39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D52D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341" w:type="dxa"/>
            <w:shd w:val="clear" w:color="auto" w:fill="auto"/>
          </w:tcPr>
          <w:p w:rsidR="00301489" w:rsidRPr="00ED52DB" w:rsidRDefault="00301489" w:rsidP="00ED52DB">
            <w:pPr>
              <w:tabs>
                <w:tab w:val="left" w:pos="3288"/>
              </w:tabs>
              <w:spacing w:line="276" w:lineRule="auto"/>
              <w:ind w:left="-39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71F0" w:rsidRPr="00ED52DB" w:rsidRDefault="002471F0" w:rsidP="00ED52DB">
      <w:pPr>
        <w:spacing w:line="276" w:lineRule="auto"/>
        <w:rPr>
          <w:sz w:val="22"/>
          <w:szCs w:val="22"/>
        </w:rPr>
      </w:pPr>
    </w:p>
    <w:sectPr w:rsidR="002471F0" w:rsidRPr="00ED52DB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52D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52D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DB" w:rsidRDefault="00ED52DB" w:rsidP="00ED52D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-700405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52DB" w:rsidRPr="00D8266B" w:rsidRDefault="00ED52DB" w:rsidP="00ED52D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ED52DB">
      <w:rPr>
        <w:rFonts w:ascii="DaxCondensed" w:hAnsi="DaxCondensed" w:cs="Arial"/>
        <w:color w:val="386C71"/>
        <w:sz w:val="20"/>
        <w:szCs w:val="20"/>
      </w:rPr>
      <w:t xml:space="preserve"> </w:t>
    </w:r>
    <w:r>
      <w:rPr>
        <w:rFonts w:ascii="DaxCondensed" w:hAnsi="DaxCondensed" w:cs="Arial"/>
        <w:color w:val="386C71"/>
        <w:sz w:val="20"/>
        <w:szCs w:val="20"/>
      </w:rPr>
      <w:t xml:space="preserve">Súmula da 5ª Reunião Extraordinária da </w:t>
    </w: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15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45F6"/>
    <w:rsid w:val="00022140"/>
    <w:rsid w:val="000236F2"/>
    <w:rsid w:val="00024817"/>
    <w:rsid w:val="00024D5D"/>
    <w:rsid w:val="000256F2"/>
    <w:rsid w:val="00030FCB"/>
    <w:rsid w:val="00032C4F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6670"/>
    <w:rsid w:val="000B0C73"/>
    <w:rsid w:val="000B331A"/>
    <w:rsid w:val="000B4D70"/>
    <w:rsid w:val="000B57F3"/>
    <w:rsid w:val="000B58D8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5879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3B9B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18EA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30D1"/>
    <w:rsid w:val="0027436C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6C0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5753"/>
    <w:rsid w:val="003661C3"/>
    <w:rsid w:val="00366CCF"/>
    <w:rsid w:val="00367DAC"/>
    <w:rsid w:val="00370849"/>
    <w:rsid w:val="003719F0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6541D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F06"/>
    <w:rsid w:val="005461A2"/>
    <w:rsid w:val="00550B03"/>
    <w:rsid w:val="00551153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3030"/>
    <w:rsid w:val="00583516"/>
    <w:rsid w:val="0058399A"/>
    <w:rsid w:val="00583FE7"/>
    <w:rsid w:val="005848F3"/>
    <w:rsid w:val="005923D4"/>
    <w:rsid w:val="00592BDD"/>
    <w:rsid w:val="00593E10"/>
    <w:rsid w:val="0059433B"/>
    <w:rsid w:val="00594C14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1709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1A03"/>
    <w:rsid w:val="006A2E82"/>
    <w:rsid w:val="006A4557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EF0"/>
    <w:rsid w:val="00710B2B"/>
    <w:rsid w:val="007125FC"/>
    <w:rsid w:val="00715B4C"/>
    <w:rsid w:val="00717A7C"/>
    <w:rsid w:val="00720F6A"/>
    <w:rsid w:val="007224E8"/>
    <w:rsid w:val="0072538C"/>
    <w:rsid w:val="00731BBD"/>
    <w:rsid w:val="00731CE2"/>
    <w:rsid w:val="00733E02"/>
    <w:rsid w:val="007341BB"/>
    <w:rsid w:val="00734579"/>
    <w:rsid w:val="007375FB"/>
    <w:rsid w:val="00740E14"/>
    <w:rsid w:val="00747177"/>
    <w:rsid w:val="00747B30"/>
    <w:rsid w:val="0075013F"/>
    <w:rsid w:val="00750388"/>
    <w:rsid w:val="0075194D"/>
    <w:rsid w:val="00753BBB"/>
    <w:rsid w:val="00756215"/>
    <w:rsid w:val="00761408"/>
    <w:rsid w:val="0076286B"/>
    <w:rsid w:val="00767255"/>
    <w:rsid w:val="00770275"/>
    <w:rsid w:val="007726DA"/>
    <w:rsid w:val="00772E04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3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2000A"/>
    <w:rsid w:val="00824C1C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69BD"/>
    <w:rsid w:val="00926AE0"/>
    <w:rsid w:val="00930082"/>
    <w:rsid w:val="00930D3C"/>
    <w:rsid w:val="0093154B"/>
    <w:rsid w:val="00931756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4B3A"/>
    <w:rsid w:val="00A35055"/>
    <w:rsid w:val="00A40314"/>
    <w:rsid w:val="00A406DD"/>
    <w:rsid w:val="00A40A94"/>
    <w:rsid w:val="00A40ECC"/>
    <w:rsid w:val="00A4294F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5BA"/>
    <w:rsid w:val="00A757C5"/>
    <w:rsid w:val="00A75BBC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59F2"/>
    <w:rsid w:val="00AA7EEC"/>
    <w:rsid w:val="00AB32FB"/>
    <w:rsid w:val="00AB64BB"/>
    <w:rsid w:val="00AC12DD"/>
    <w:rsid w:val="00AD2BB3"/>
    <w:rsid w:val="00AD3FFF"/>
    <w:rsid w:val="00AD6406"/>
    <w:rsid w:val="00AE2654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81197"/>
    <w:rsid w:val="00B81DC8"/>
    <w:rsid w:val="00B85071"/>
    <w:rsid w:val="00B853B4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80577"/>
    <w:rsid w:val="00C83A92"/>
    <w:rsid w:val="00C844AA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13CD"/>
    <w:rsid w:val="00D21C2C"/>
    <w:rsid w:val="00D22B30"/>
    <w:rsid w:val="00D23231"/>
    <w:rsid w:val="00D24E51"/>
    <w:rsid w:val="00D31FC2"/>
    <w:rsid w:val="00D32E81"/>
    <w:rsid w:val="00D34C74"/>
    <w:rsid w:val="00D3546F"/>
    <w:rsid w:val="00D356A7"/>
    <w:rsid w:val="00D37FA4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97F"/>
    <w:rsid w:val="00DD4BDC"/>
    <w:rsid w:val="00DD4CBC"/>
    <w:rsid w:val="00DD615B"/>
    <w:rsid w:val="00DD701E"/>
    <w:rsid w:val="00DE2A00"/>
    <w:rsid w:val="00DE67B2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267C"/>
    <w:rsid w:val="00E35B10"/>
    <w:rsid w:val="00E3663E"/>
    <w:rsid w:val="00E408E2"/>
    <w:rsid w:val="00E46C38"/>
    <w:rsid w:val="00E47A74"/>
    <w:rsid w:val="00E534C2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52DB"/>
    <w:rsid w:val="00ED64FF"/>
    <w:rsid w:val="00ED6C95"/>
    <w:rsid w:val="00EE3FB4"/>
    <w:rsid w:val="00EE6DD1"/>
    <w:rsid w:val="00EE6EAC"/>
    <w:rsid w:val="00EE76C6"/>
    <w:rsid w:val="00EF0801"/>
    <w:rsid w:val="00EF11B0"/>
    <w:rsid w:val="00EF153E"/>
    <w:rsid w:val="00EF3006"/>
    <w:rsid w:val="00EF67E2"/>
    <w:rsid w:val="00F00BA3"/>
    <w:rsid w:val="00F04CCC"/>
    <w:rsid w:val="00F106E3"/>
    <w:rsid w:val="00F1129B"/>
    <w:rsid w:val="00F11426"/>
    <w:rsid w:val="00F11D97"/>
    <w:rsid w:val="00F13133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3D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B6CA-F4BE-4844-9CBD-F1CDFB8E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231</cp:revision>
  <cp:lastPrinted>2019-02-27T18:29:00Z</cp:lastPrinted>
  <dcterms:created xsi:type="dcterms:W3CDTF">2018-12-13T18:40:00Z</dcterms:created>
  <dcterms:modified xsi:type="dcterms:W3CDTF">2019-02-27T18:29:00Z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