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482ABB">
        <w:rPr>
          <w:rFonts w:asciiTheme="minorHAnsi" w:hAnsiTheme="minorHAnsi"/>
          <w:sz w:val="22"/>
          <w:szCs w:val="22"/>
        </w:rPr>
        <w:t>64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44"/>
        <w:gridCol w:w="2456"/>
      </w:tblGrid>
      <w:tr w:rsidR="009853A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482ABB" w:rsidP="00482AB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06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E04F63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FE0B3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197FB8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97FB8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197FB8" w:rsidRPr="009853A6" w:rsidTr="00FE0B32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197FB8" w:rsidRPr="009853A6" w:rsidTr="00FE0B32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97FB8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E60934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E60934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197FB8" w:rsidRPr="009853A6" w:rsidTr="007E6F8A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97FB8" w:rsidRPr="009853A6" w:rsidRDefault="00197FB8" w:rsidP="00197F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97FB8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97FB8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C2B88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197FB8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97FB8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C2B88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197FB8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97FB8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A3F3D">
              <w:rPr>
                <w:rFonts w:asciiTheme="minorHAnsi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1FD2" w:rsidRPr="009853A6" w:rsidRDefault="00197FB8" w:rsidP="00EA3F3D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</w:t>
            </w:r>
            <w:r w:rsidR="00051FD2">
              <w:rPr>
                <w:rFonts w:asciiTheme="minorHAnsi" w:hAnsiTheme="minorHAnsi"/>
                <w:sz w:val="22"/>
                <w:szCs w:val="22"/>
              </w:rPr>
              <w:t xml:space="preserve">avalia a viabilidade da revisão das </w:t>
            </w:r>
            <w:r>
              <w:rPr>
                <w:rFonts w:asciiTheme="minorHAnsi" w:hAnsiTheme="minorHAnsi"/>
                <w:sz w:val="22"/>
                <w:szCs w:val="22"/>
              </w:rPr>
              <w:t>exigências do Regimento Interno para entidades participarem do CEAU</w:t>
            </w:r>
            <w:r w:rsidR="00051FD2">
              <w:rPr>
                <w:rFonts w:asciiTheme="minorHAnsi" w:hAnsi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FB39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1FD2">
              <w:rPr>
                <w:rFonts w:asciiTheme="minorHAnsi" w:hAnsiTheme="minorHAnsi"/>
                <w:sz w:val="22"/>
                <w:szCs w:val="22"/>
              </w:rPr>
              <w:t xml:space="preserve">O conselheiro Pitzer sugere que seja incluída a </w:t>
            </w:r>
            <w:r w:rsidR="00FB39EB">
              <w:rPr>
                <w:rFonts w:asciiTheme="minorHAnsi" w:hAnsiTheme="minorHAnsi"/>
                <w:sz w:val="22"/>
                <w:szCs w:val="22"/>
              </w:rPr>
              <w:t xml:space="preserve">proposta de </w:t>
            </w:r>
            <w:r w:rsidR="00051FD2">
              <w:rPr>
                <w:rFonts w:asciiTheme="minorHAnsi" w:hAnsiTheme="minorHAnsi"/>
                <w:sz w:val="22"/>
                <w:szCs w:val="22"/>
              </w:rPr>
              <w:t>criação de projetos com profissionais e sociedade como requisitos para participação.</w:t>
            </w:r>
            <w:r w:rsidR="002418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41896">
              <w:rPr>
                <w:rFonts w:asciiTheme="minorHAnsi" w:hAnsiTheme="minorHAnsi"/>
                <w:sz w:val="22"/>
                <w:szCs w:val="22"/>
              </w:rPr>
              <w:t xml:space="preserve">Os conselheiros </w:t>
            </w:r>
            <w:r w:rsidR="00241896">
              <w:rPr>
                <w:rFonts w:asciiTheme="minorHAnsi" w:hAnsiTheme="minorHAnsi"/>
                <w:sz w:val="22"/>
                <w:szCs w:val="22"/>
              </w:rPr>
              <w:t>realizam a leitura de artigos do Regimento Interno</w:t>
            </w:r>
            <w:r w:rsidR="006F63B7">
              <w:rPr>
                <w:rFonts w:asciiTheme="minorHAnsi" w:hAnsiTheme="minorHAnsi"/>
                <w:sz w:val="22"/>
                <w:szCs w:val="22"/>
              </w:rPr>
              <w:t xml:space="preserve"> referentes aos Colegiado</w:t>
            </w:r>
            <w:r w:rsidR="00FB39EB">
              <w:rPr>
                <w:rFonts w:asciiTheme="minorHAnsi" w:hAnsiTheme="minorHAnsi"/>
                <w:sz w:val="22"/>
                <w:szCs w:val="22"/>
              </w:rPr>
              <w:t xml:space="preserve"> e avaliam as sugestões para alteração das exigências do Regimento.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39EB" w:rsidRPr="009853A6" w:rsidRDefault="00FB39EB" w:rsidP="00197F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reunirá os pontos debatidos pelos conselheiros para criação de documento com objetivo de apresentação à Presidência.</w:t>
            </w: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97FB8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82B5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Demandas da OUVIDORIA para 2º semestre/2020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BC0" w:rsidRPr="009853A6" w:rsidRDefault="00197FB8" w:rsidP="00754BC0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Carla </w:t>
            </w:r>
            <w:r w:rsidR="00D56EB3">
              <w:rPr>
                <w:rFonts w:asciiTheme="minorHAnsi" w:hAnsiTheme="minorHAnsi"/>
                <w:sz w:val="22"/>
                <w:szCs w:val="22"/>
              </w:rPr>
              <w:t>faz a leitura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6EB3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minuta da portaria normativa </w:t>
            </w:r>
            <w:r w:rsidR="00D56EB3">
              <w:rPr>
                <w:rFonts w:asciiTheme="minorHAnsi" w:hAnsiTheme="minorHAnsi"/>
                <w:sz w:val="22"/>
                <w:szCs w:val="22"/>
              </w:rPr>
              <w:t xml:space="preserve">criada para </w:t>
            </w:r>
            <w:r w:rsidR="00E654B3">
              <w:rPr>
                <w:rFonts w:asciiTheme="minorHAnsi" w:hAnsiTheme="minorHAnsi"/>
                <w:sz w:val="22"/>
                <w:szCs w:val="22"/>
              </w:rPr>
              <w:t xml:space="preserve">regulamentar </w:t>
            </w:r>
            <w:r w:rsidR="00D56EB3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E654B3">
              <w:rPr>
                <w:rFonts w:asciiTheme="minorHAnsi" w:hAnsiTheme="minorHAnsi"/>
                <w:sz w:val="22"/>
                <w:szCs w:val="22"/>
              </w:rPr>
              <w:t>desenvolvimento</w:t>
            </w:r>
            <w:r w:rsidR="00D56EB3">
              <w:rPr>
                <w:rFonts w:asciiTheme="minorHAnsi" w:hAnsiTheme="minorHAnsi"/>
                <w:sz w:val="22"/>
                <w:szCs w:val="22"/>
              </w:rPr>
              <w:t xml:space="preserve"> do projeto piloto </w:t>
            </w:r>
            <w:r w:rsidR="00E654B3"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 w:rsidR="00D56EB3">
              <w:rPr>
                <w:rFonts w:asciiTheme="minorHAnsi" w:hAnsiTheme="minorHAnsi"/>
                <w:sz w:val="22"/>
                <w:szCs w:val="22"/>
              </w:rPr>
              <w:t xml:space="preserve">Ouvidoria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="00D56EB3"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r w:rsidR="00E654B3">
              <w:rPr>
                <w:rFonts w:asciiTheme="minorHAnsi" w:hAnsiTheme="minorHAnsi"/>
                <w:sz w:val="22"/>
                <w:szCs w:val="22"/>
              </w:rPr>
              <w:t xml:space="preserve">os procedimentos de funcionamento </w:t>
            </w:r>
            <w:r w:rsidR="00D56EB3">
              <w:rPr>
                <w:rFonts w:asciiTheme="minorHAnsi" w:hAnsiTheme="minorHAnsi"/>
                <w:sz w:val="22"/>
                <w:szCs w:val="22"/>
              </w:rPr>
              <w:t>do canal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Os conselheiros </w:t>
            </w:r>
            <w:r w:rsidR="00E654B3">
              <w:rPr>
                <w:rFonts w:asciiTheme="minorHAnsi" w:hAnsiTheme="minorHAnsi"/>
                <w:sz w:val="22"/>
                <w:szCs w:val="22"/>
              </w:rPr>
              <w:t xml:space="preserve">realizam a revisão e </w:t>
            </w:r>
            <w:r w:rsidR="00D56EB3">
              <w:rPr>
                <w:rFonts w:asciiTheme="minorHAnsi" w:hAnsiTheme="minorHAnsi"/>
                <w:sz w:val="22"/>
                <w:szCs w:val="22"/>
              </w:rPr>
              <w:t>ajustam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documento</w:t>
            </w:r>
            <w:r w:rsidR="00E654B3">
              <w:rPr>
                <w:rFonts w:asciiTheme="minorHAnsi" w:hAnsiTheme="minorHAnsi"/>
                <w:sz w:val="22"/>
                <w:szCs w:val="22"/>
              </w:rPr>
              <w:t>.</w:t>
            </w:r>
            <w:r w:rsidR="00754BC0">
              <w:rPr>
                <w:rFonts w:asciiTheme="minorHAnsi" w:hAnsiTheme="minorHAnsi"/>
                <w:sz w:val="22"/>
                <w:szCs w:val="22"/>
              </w:rPr>
              <w:t xml:space="preserve"> A Comissão define competências e responsabilidades para a criação da Ouvidoria e fala sobre a inclusão do canal no </w:t>
            </w:r>
            <w:r w:rsidR="00754BC0" w:rsidRPr="00754BC0">
              <w:rPr>
                <w:rFonts w:asciiTheme="minorHAnsi" w:hAnsiTheme="minorHAnsi"/>
                <w:i/>
                <w:sz w:val="22"/>
                <w:szCs w:val="22"/>
              </w:rPr>
              <w:t>site</w:t>
            </w:r>
            <w:r w:rsidR="00754BC0">
              <w:rPr>
                <w:rFonts w:asciiTheme="minorHAnsi" w:hAnsiTheme="minorHAnsi"/>
                <w:sz w:val="22"/>
                <w:szCs w:val="22"/>
              </w:rPr>
              <w:t xml:space="preserve"> do CAU/RS.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FB39EB" w:rsidP="00754B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Votada e aprovada a </w:t>
            </w:r>
            <w:r w:rsidRPr="00FB39EB">
              <w:rPr>
                <w:rFonts w:asciiTheme="minorHAnsi" w:hAnsiTheme="minorHAnsi"/>
                <w:sz w:val="22"/>
                <w:szCs w:val="22"/>
              </w:rPr>
              <w:t>Deliberação 013/2020 COA-CAU/RS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com </w:t>
            </w:r>
            <w:r w:rsidRPr="00A1295B">
              <w:rPr>
                <w:rFonts w:asciiTheme="minorHAnsi" w:hAnsiTheme="minorHAnsi"/>
                <w:sz w:val="22"/>
                <w:szCs w:val="22"/>
              </w:rPr>
              <w:t xml:space="preserve">3 votos </w:t>
            </w:r>
            <w:r>
              <w:rPr>
                <w:rFonts w:asciiTheme="minorHAnsi" w:hAnsiTheme="minorHAnsi"/>
                <w:sz w:val="22"/>
                <w:szCs w:val="22"/>
              </w:rPr>
              <w:t>favoráveis.</w:t>
            </w:r>
            <w:r w:rsidR="00197FB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7FB8" w:rsidRPr="00186D50" w:rsidTr="00D3567E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A7934" w:rsidRDefault="00197FB8" w:rsidP="00197FB8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A3F3D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97FB8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4855DD" w:rsidRDefault="00197FB8" w:rsidP="00197FB8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197FB8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197FB8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4855DD" w:rsidRDefault="00197FB8" w:rsidP="00197FB8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197FB8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38513C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197FB8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413C61" w:rsidRDefault="00197FB8" w:rsidP="00197FB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197FB8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97FB8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413C61" w:rsidRDefault="00197FB8" w:rsidP="00197FB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Demandas da OUVIDORIA para 2º semestre/2020</w:t>
            </w:r>
          </w:p>
        </w:tc>
      </w:tr>
      <w:tr w:rsidR="00197FB8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97FB8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Pr="001E556A" w:rsidRDefault="00197FB8" w:rsidP="00197FB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Assuntos Gerais</w:t>
            </w:r>
          </w:p>
        </w:tc>
      </w:tr>
      <w:tr w:rsidR="00197FB8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186D50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7FB8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7FB8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será encaminhada aos conselheiros por e-mail para aprovação.</w:t>
            </w:r>
          </w:p>
        </w:tc>
      </w:tr>
      <w:tr w:rsidR="00197FB8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9A7934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1295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A3F3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8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9"/>
  </w:num>
  <w:num w:numId="3">
    <w:abstractNumId w:val="27"/>
  </w:num>
  <w:num w:numId="4">
    <w:abstractNumId w:val="10"/>
  </w:num>
  <w:num w:numId="5">
    <w:abstractNumId w:val="26"/>
  </w:num>
  <w:num w:numId="6">
    <w:abstractNumId w:val="30"/>
  </w:num>
  <w:num w:numId="7">
    <w:abstractNumId w:val="9"/>
  </w:num>
  <w:num w:numId="8">
    <w:abstractNumId w:val="17"/>
  </w:num>
  <w:num w:numId="9">
    <w:abstractNumId w:val="25"/>
  </w:num>
  <w:num w:numId="10">
    <w:abstractNumId w:val="28"/>
  </w:num>
  <w:num w:numId="11">
    <w:abstractNumId w:val="35"/>
  </w:num>
  <w:num w:numId="12">
    <w:abstractNumId w:val="2"/>
  </w:num>
  <w:num w:numId="13">
    <w:abstractNumId w:val="12"/>
  </w:num>
  <w:num w:numId="14">
    <w:abstractNumId w:val="11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23"/>
  </w:num>
  <w:num w:numId="20">
    <w:abstractNumId w:val="16"/>
  </w:num>
  <w:num w:numId="21">
    <w:abstractNumId w:val="29"/>
  </w:num>
  <w:num w:numId="22">
    <w:abstractNumId w:val="1"/>
  </w:num>
  <w:num w:numId="23">
    <w:abstractNumId w:val="3"/>
  </w:num>
  <w:num w:numId="24">
    <w:abstractNumId w:val="15"/>
  </w:num>
  <w:num w:numId="25">
    <w:abstractNumId w:val="6"/>
  </w:num>
  <w:num w:numId="26">
    <w:abstractNumId w:val="8"/>
  </w:num>
  <w:num w:numId="27">
    <w:abstractNumId w:val="32"/>
  </w:num>
  <w:num w:numId="28">
    <w:abstractNumId w:val="21"/>
  </w:num>
  <w:num w:numId="29">
    <w:abstractNumId w:val="22"/>
  </w:num>
  <w:num w:numId="30">
    <w:abstractNumId w:val="31"/>
  </w:num>
  <w:num w:numId="31">
    <w:abstractNumId w:val="7"/>
  </w:num>
  <w:num w:numId="32">
    <w:abstractNumId w:val="33"/>
  </w:num>
  <w:num w:numId="33">
    <w:abstractNumId w:val="34"/>
  </w:num>
  <w:num w:numId="34">
    <w:abstractNumId w:val="5"/>
  </w:num>
  <w:num w:numId="35">
    <w:abstractNumId w:val="18"/>
  </w:num>
  <w:num w:numId="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0AE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56A"/>
    <w:rsid w:val="001E56D2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05A2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47B2"/>
    <w:rsid w:val="0093480B"/>
    <w:rsid w:val="009349BE"/>
    <w:rsid w:val="00934DAB"/>
    <w:rsid w:val="00936703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7645A"/>
    <w:rsid w:val="009803F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5677"/>
    <w:rsid w:val="00D55A9E"/>
    <w:rsid w:val="00D562E8"/>
    <w:rsid w:val="00D563EB"/>
    <w:rsid w:val="00D56EB3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573B2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C7A51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BFCD-BFEC-450B-89ED-408DF9AA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113</cp:revision>
  <cp:lastPrinted>2020-02-20T14:22:00Z</cp:lastPrinted>
  <dcterms:created xsi:type="dcterms:W3CDTF">2020-03-09T18:37:00Z</dcterms:created>
  <dcterms:modified xsi:type="dcterms:W3CDTF">2020-08-06T18:47:00Z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