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AA1602">
        <w:rPr>
          <w:rFonts w:asciiTheme="minorHAnsi" w:hAnsiTheme="minorHAnsi" w:cstheme="minorHAnsi"/>
          <w:b/>
          <w:sz w:val="22"/>
          <w:szCs w:val="22"/>
        </w:rPr>
        <w:t>96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AA1602" w:rsidP="006F60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01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dez</w:t>
            </w:r>
            <w:r w:rsidR="006F60B3">
              <w:rPr>
                <w:rFonts w:asciiTheme="minorHAnsi" w:eastAsia="MS Mincho" w:hAnsiTheme="minorHAnsi" w:cstheme="minorHAnsi"/>
                <w:sz w:val="22"/>
                <w:szCs w:val="22"/>
              </w:rPr>
              <w:t>embro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43486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7B5216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7B5216" w:rsidRDefault="00FB34F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2630E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455229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</w:t>
            </w:r>
            <w:r w:rsidR="00AD234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</w:p>
        </w:tc>
      </w:tr>
      <w:tr w:rsidR="00AD234C" w:rsidRPr="007B5216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6F60B3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F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601FB3"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  <w:r w:rsidR="006F60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interina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234C" w:rsidRPr="007B5216" w:rsidTr="008F1FD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7B5216" w:rsidRDefault="0003001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confirmaram presença por meio de confirmação </w:t>
            </w:r>
            <w:r w:rsidR="00AE49FD" w:rsidRPr="007B521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1047F9" w:rsidRPr="007B5216" w:rsidRDefault="0003001E" w:rsidP="007262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Roberto </w:t>
            </w:r>
            <w:proofErr w:type="spellStart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  <w:r w:rsidR="006E104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motivo pelo qual fo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Maurício </w:t>
            </w:r>
            <w:proofErr w:type="spellStart"/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Márcia Elizabeth Martins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4433DD" w:rsidRPr="007B5216" w:rsidRDefault="004433DD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7B5216" w:rsidTr="00E013EF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it</w:t>
            </w:r>
            <w:r w:rsidR="00AA160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ura e aprovação da súmula da 195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AA1602" w:rsidP="00594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195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rdinária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foi lida</w:t>
            </w:r>
            <w:r w:rsidR="00101B15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CD65F6" w:rsidP="00CD65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ublicar a</w:t>
            </w:r>
            <w:r w:rsidR="00EC3E40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no Portal Transparência.</w:t>
            </w:r>
          </w:p>
        </w:tc>
      </w:tr>
    </w:tbl>
    <w:p w:rsidR="000C2BBB" w:rsidRPr="007B5216" w:rsidRDefault="000C2BB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7B5216" w:rsidRDefault="00007A21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7B5216" w:rsidRDefault="00E0518D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7B5216" w:rsidRDefault="00BC0FC3" w:rsidP="00093982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7B5216" w:rsidRDefault="00BC0FC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AA1602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602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7B5216" w:rsidRDefault="00EC3E40" w:rsidP="008E7C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AA1602" w:rsidRPr="00AA1602">
              <w:rPr>
                <w:rFonts w:asciiTheme="minorHAnsi" w:hAnsiTheme="minorHAnsi" w:cstheme="minorHAnsi"/>
                <w:sz w:val="22"/>
                <w:szCs w:val="22"/>
              </w:rPr>
              <w:t>1.125.260/2019</w:t>
            </w:r>
            <w:r w:rsidR="00407894"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E7CA7" w:rsidRPr="008E7CA7">
              <w:rPr>
                <w:rFonts w:asciiTheme="minorHAnsi" w:hAnsiTheme="minorHAnsi" w:cstheme="minorHAnsi"/>
                <w:sz w:val="22"/>
                <w:szCs w:val="22"/>
              </w:rPr>
              <w:t>o relator faz um relato e, após a discussão com os membros da Comissão, propõe a admissão da denúncia, por haver indícios de infração. A Comissão aprova o parecer de admissibilidade apresentado pelo relator.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B5216" w:rsidRDefault="00EE5CCE" w:rsidP="006F60B3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34DA3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</w:t>
            </w:r>
            <w:r w:rsidR="00AA160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187E5B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="00434DA3" w:rsidRPr="00434DA3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187E5B" w:rsidRPr="00187E5B">
              <w:rPr>
                <w:rFonts w:asciiTheme="minorHAnsi" w:hAnsiTheme="minorHAnsi" w:cstheme="minorHAnsi"/>
                <w:sz w:val="22"/>
                <w:szCs w:val="22"/>
              </w:rPr>
              <w:t>1.125.260/2019</w:t>
            </w:r>
            <w:r w:rsidR="006E56A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E7CA7" w:rsidRPr="008E7CA7">
              <w:rPr>
                <w:rFonts w:asciiTheme="minorHAnsi" w:hAnsiTheme="minorHAnsi" w:cstheme="minorHAnsi"/>
                <w:sz w:val="22"/>
                <w:szCs w:val="22"/>
              </w:rPr>
              <w:t xml:space="preserve">Parecer de Admissibilidade </w:t>
            </w:r>
            <w:r w:rsidR="006E56A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34DA3" w:rsidRPr="006F60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01FB3">
              <w:rPr>
                <w:rFonts w:asciiTheme="minorHAnsi" w:hAnsiTheme="minorHAnsi" w:cstheme="minorHAnsi"/>
                <w:sz w:val="22"/>
                <w:szCs w:val="22"/>
              </w:rPr>
              <w:t xml:space="preserve">aprovação com </w:t>
            </w:r>
            <w:r w:rsidR="00CE656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B4C90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01FB3" w:rsidRDefault="00601FB3" w:rsidP="00601FB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01FB3" w:rsidRPr="007B5216" w:rsidTr="00B062F4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FB3" w:rsidRPr="00601FB3" w:rsidRDefault="00601FB3" w:rsidP="00601FB3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3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Contribuições à CPC para material educativo sobre patrimônio cultural</w:t>
            </w: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FB3" w:rsidRPr="007B5216" w:rsidRDefault="00601FB3" w:rsidP="00B062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01FB3" w:rsidRPr="007B5216" w:rsidTr="00B062F4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FB3" w:rsidRPr="007B5216" w:rsidRDefault="00601FB3" w:rsidP="00B062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01FB3" w:rsidRPr="00CF0640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FB3" w:rsidRPr="00825FF3" w:rsidRDefault="00601FB3" w:rsidP="00B062F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34434E" w:rsidRDefault="00A26297" w:rsidP="0078560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An</w:t>
            </w:r>
            <w:r w:rsidR="00785609">
              <w:rPr>
                <w:rFonts w:asciiTheme="minorHAnsi" w:hAnsiTheme="minorHAnsi" w:cstheme="minorHAnsi"/>
                <w:sz w:val="22"/>
                <w:szCs w:val="22"/>
              </w:rPr>
              <w:t xml:space="preserve">drea faz a leitura do texto de material para </w:t>
            </w:r>
            <w:r w:rsidRPr="00DA4589">
              <w:rPr>
                <w:rFonts w:asciiTheme="minorHAnsi" w:hAnsiTheme="minorHAnsi" w:cstheme="minorHAnsi"/>
                <w:sz w:val="22"/>
                <w:szCs w:val="22"/>
              </w:rPr>
              <w:t xml:space="preserve">retorno em relação às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DA4589">
              <w:rPr>
                <w:rFonts w:asciiTheme="minorHAnsi" w:hAnsiTheme="minorHAnsi" w:cstheme="minorHAnsi"/>
                <w:bCs/>
                <w:sz w:val="22"/>
                <w:szCs w:val="22"/>
              </w:rPr>
              <w:t>ontribuições à CPC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-CAU/RS (Comissão de Patrimônio Cultural)</w:t>
            </w:r>
            <w:r w:rsidRPr="00DA45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material educativo sobre patrimônio cultural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Comissão debate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sobre os pontos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adicionais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em relação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onduta ética do profissional 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Arquitetura e Urbanismo 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diante de temas 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>relacionados ao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patrimônio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cultural.</w:t>
            </w:r>
            <w:r w:rsidR="00A77E1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conselheira Marcia destaca a importância da Educação Patrimonial e sugere a inclusão de ações realizadas pela CED-CAU/RS em relação a essa temática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>, como palestras em Universidades</w:t>
            </w:r>
            <w:r w:rsidR="00A77E1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0344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conselheiro Fell sugere a inclusão de </w:t>
            </w:r>
            <w:r w:rsidR="00785609">
              <w:rPr>
                <w:rFonts w:asciiTheme="minorHAnsi" w:hAnsiTheme="minorHAnsi" w:cstheme="minorHAnsi"/>
                <w:bCs/>
                <w:sz w:val="22"/>
                <w:szCs w:val="22"/>
              </w:rPr>
              <w:t>referências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</w:t>
            </w:r>
            <w:r w:rsidR="007856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4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denúncias relacionadas ao patrimônio cultural. </w:t>
            </w: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FB3" w:rsidRPr="007B5216" w:rsidRDefault="00601FB3" w:rsidP="00B062F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434E" w:rsidRPr="007B5216" w:rsidRDefault="00125E88" w:rsidP="00785609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reunirá as contribuições da Com</w:t>
            </w:r>
            <w:r w:rsidR="0034434E">
              <w:rPr>
                <w:rFonts w:asciiTheme="minorHAnsi" w:hAnsiTheme="minorHAnsi" w:cstheme="minorHAnsi"/>
                <w:sz w:val="22"/>
                <w:szCs w:val="22"/>
              </w:rPr>
              <w:t xml:space="preserve">issão para </w:t>
            </w:r>
            <w:r w:rsidR="00785609">
              <w:rPr>
                <w:rFonts w:asciiTheme="minorHAnsi" w:hAnsiTheme="minorHAnsi" w:cstheme="minorHAnsi"/>
                <w:sz w:val="22"/>
                <w:szCs w:val="22"/>
              </w:rPr>
              <w:t>consolidação de retorno</w:t>
            </w:r>
            <w:r w:rsidR="0034434E">
              <w:rPr>
                <w:rFonts w:asciiTheme="minorHAnsi" w:hAnsiTheme="minorHAnsi" w:cstheme="minorHAnsi"/>
                <w:sz w:val="22"/>
                <w:szCs w:val="22"/>
              </w:rPr>
              <w:t xml:space="preserve"> e enviará por e-mail aos(às) conselheiros(as) para validação.</w:t>
            </w:r>
          </w:p>
        </w:tc>
      </w:tr>
      <w:tr w:rsidR="00601FB3" w:rsidRPr="007B5216" w:rsidTr="00B062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FB3" w:rsidRPr="007B5216" w:rsidRDefault="00601FB3" w:rsidP="00B062F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1FB3" w:rsidRPr="007B5216" w:rsidRDefault="00601FB3" w:rsidP="00B062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01FB3" w:rsidRDefault="00601FB3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AA1602" w:rsidRPr="007B5216" w:rsidTr="00646094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602" w:rsidRPr="00AA1602" w:rsidRDefault="00AA1602" w:rsidP="00AA1602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A1602" w:rsidRPr="007B5216" w:rsidRDefault="00AA1602" w:rsidP="006460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E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Relatório Final de Gestão – 2018-2020</w:t>
            </w:r>
          </w:p>
        </w:tc>
      </w:tr>
      <w:tr w:rsidR="00AA1602" w:rsidRPr="007B5216" w:rsidTr="0064609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1602" w:rsidRPr="007B5216" w:rsidRDefault="00AA1602" w:rsidP="00646094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1602" w:rsidRPr="007B5216" w:rsidRDefault="00AA1602" w:rsidP="006460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A1602" w:rsidRPr="007B5216" w:rsidTr="0064609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A1602" w:rsidRPr="007B5216" w:rsidRDefault="00AA1602" w:rsidP="00AA16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1602" w:rsidRPr="007B5216" w:rsidRDefault="00AA1602" w:rsidP="00AA16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AA1602" w:rsidRPr="007B5216" w:rsidTr="00646094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A1602" w:rsidRPr="007B5216" w:rsidRDefault="00AA1602" w:rsidP="00AA16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1602" w:rsidRPr="007B5216" w:rsidRDefault="00AA1602" w:rsidP="00AA16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A1602" w:rsidRPr="00CF0640" w:rsidTr="0064609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A1602" w:rsidRPr="00825FF3" w:rsidRDefault="00AA1602" w:rsidP="00AA160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1602" w:rsidRPr="00CF0640" w:rsidRDefault="00D457C1" w:rsidP="00AA160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Fell compartilha sugestões de ajuste</w:t>
            </w:r>
            <w:r w:rsidR="00D17E7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57C1">
              <w:rPr>
                <w:rFonts w:asciiTheme="minorHAnsi" w:hAnsiTheme="minorHAnsi" w:cstheme="minorHAnsi"/>
                <w:sz w:val="22"/>
                <w:szCs w:val="22"/>
              </w:rPr>
              <w:t>para o</w:t>
            </w:r>
            <w:r w:rsidR="00AA1602" w:rsidRPr="00D457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57C1">
              <w:rPr>
                <w:rFonts w:asciiTheme="minorHAnsi" w:hAnsiTheme="minorHAnsi" w:cstheme="minorHAnsi"/>
                <w:bCs/>
                <w:sz w:val="22"/>
                <w:szCs w:val="22"/>
              </w:rPr>
              <w:t>Relatório Final de Gestão – 2018-2020</w:t>
            </w:r>
            <w:r w:rsidR="00AA1602" w:rsidRPr="00D457C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E1A87">
              <w:rPr>
                <w:rFonts w:asciiTheme="minorHAnsi" w:hAnsiTheme="minorHAnsi" w:cstheme="minorHAnsi"/>
                <w:sz w:val="22"/>
                <w:szCs w:val="22"/>
              </w:rPr>
              <w:t>Os(as) conselheiros(as) revisam e ajustam o material.</w:t>
            </w:r>
            <w:r w:rsidR="00D54FEC">
              <w:rPr>
                <w:rFonts w:asciiTheme="minorHAnsi" w:hAnsiTheme="minorHAnsi" w:cstheme="minorHAnsi"/>
                <w:sz w:val="22"/>
                <w:szCs w:val="22"/>
              </w:rPr>
              <w:t xml:space="preserve"> A Comissão faz considerações para as recomendações e sugestões para a próxima gest</w:t>
            </w:r>
            <w:r w:rsidR="009327B5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  <w:r w:rsidR="00B75D45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solicita esclarecimento acerca de gráficos com dados de processos tramitados e arquivados. A assessora Andrea </w:t>
            </w:r>
            <w:r w:rsidR="00447593">
              <w:rPr>
                <w:rFonts w:asciiTheme="minorHAnsi" w:hAnsiTheme="minorHAnsi" w:cstheme="minorHAnsi"/>
                <w:sz w:val="22"/>
                <w:szCs w:val="22"/>
              </w:rPr>
              <w:t>esclarece</w:t>
            </w:r>
            <w:r w:rsidR="00B75D45">
              <w:rPr>
                <w:rFonts w:asciiTheme="minorHAnsi" w:hAnsiTheme="minorHAnsi" w:cstheme="minorHAnsi"/>
                <w:sz w:val="22"/>
                <w:szCs w:val="22"/>
              </w:rPr>
              <w:t xml:space="preserve"> o que foi considerado para cálculo das ações realizadas</w:t>
            </w:r>
            <w:r w:rsidR="00447593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741400">
              <w:rPr>
                <w:rFonts w:asciiTheme="minorHAnsi" w:hAnsiTheme="minorHAnsi" w:cstheme="minorHAnsi"/>
                <w:sz w:val="22"/>
                <w:szCs w:val="22"/>
              </w:rPr>
              <w:t xml:space="preserve"> informa que</w:t>
            </w:r>
            <w:r w:rsidR="00447593">
              <w:rPr>
                <w:rFonts w:asciiTheme="minorHAnsi" w:hAnsiTheme="minorHAnsi" w:cstheme="minorHAnsi"/>
                <w:sz w:val="22"/>
                <w:szCs w:val="22"/>
              </w:rPr>
              <w:t xml:space="preserve"> ajusta</w:t>
            </w:r>
            <w:r w:rsidR="00741400">
              <w:rPr>
                <w:rFonts w:asciiTheme="minorHAnsi" w:hAnsiTheme="minorHAnsi" w:cstheme="minorHAnsi"/>
                <w:sz w:val="22"/>
                <w:szCs w:val="22"/>
              </w:rPr>
              <w:t>rá a</w:t>
            </w:r>
            <w:r w:rsidR="00447593">
              <w:rPr>
                <w:rFonts w:asciiTheme="minorHAnsi" w:hAnsiTheme="minorHAnsi" w:cstheme="minorHAnsi"/>
                <w:sz w:val="22"/>
                <w:szCs w:val="22"/>
              </w:rPr>
              <w:t xml:space="preserve"> explicação no material</w:t>
            </w:r>
            <w:r w:rsidR="00B75D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7E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A1602" w:rsidRPr="007B5216" w:rsidTr="0064609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602" w:rsidRPr="007B5216" w:rsidRDefault="00AA1602" w:rsidP="00AA160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1602" w:rsidRPr="007B5216" w:rsidRDefault="00AA1602" w:rsidP="00B75D45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B75D45">
              <w:rPr>
                <w:rFonts w:asciiTheme="minorHAnsi" w:hAnsiTheme="minorHAnsi" w:cstheme="minorHAnsi"/>
                <w:sz w:val="22"/>
                <w:szCs w:val="22"/>
              </w:rPr>
              <w:t>ajustará material com as considerações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A1602" w:rsidRPr="007B5216" w:rsidTr="0064609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602" w:rsidRPr="007B5216" w:rsidRDefault="00AA1602" w:rsidP="00AA160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1602" w:rsidRPr="007B5216" w:rsidRDefault="00AA1602" w:rsidP="00AA16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AA1602" w:rsidRDefault="00AA1602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04A4A" w:rsidRPr="007B5216" w:rsidTr="00460C51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AA1602" w:rsidRDefault="00B04A4A" w:rsidP="00AA16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AA160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p w:rsidR="00B04A4A" w:rsidRDefault="00B04A4A" w:rsidP="00B04A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04A4A" w:rsidRPr="007B5216" w:rsidTr="00460C51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AA1602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04A4A" w:rsidRPr="007B5216" w:rsidRDefault="00BE51EA" w:rsidP="006F28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Relatos da 114ª Reunião Plenária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B04A4A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04A4A" w:rsidRPr="007B5216" w:rsidTr="00B761FE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397464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0A15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B04A4A" w:rsidRPr="00CF0640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825FF3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51EA" w:rsidRPr="00CF0640" w:rsidRDefault="00BE51EA" w:rsidP="00D54FE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Fell fala sobre os procedimentos de relato dos processos ético-disciplinares na reunião Plenária e cita o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relato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realizado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114ª Reunião Plenária. Os(as) conselheiros(as) falam sobre a importância da leitura prévia dos conselheiros para entendimento dos processos. A Comiss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>ão sugere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revisão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 xml:space="preserve"> do formato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citação de reincidência para análise em reunião Plenária. Os(as) conselheiros(as) manifestam posicionamento de que, para a próxima gestão, o assunto deve ser revisto, em função de que os relatos dos processos 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 xml:space="preserve">realizados pela CED-CAU/RS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possam ser </w:t>
            </w:r>
            <w:r w:rsidR="00B705DC">
              <w:rPr>
                <w:rFonts w:asciiTheme="minorHAnsi" w:hAnsiTheme="minorHAnsi" w:cstheme="minorHAnsi"/>
                <w:sz w:val="22"/>
                <w:szCs w:val="22"/>
              </w:rPr>
              <w:t>resguardados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assessor jurídico Flavio destaca a relevância de revisão da regulamentação que determina as instâncias de análise de processos. O conselheiro Mauricio lamenta não ter podido estar na reunião Plenária para relato do processo 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>em que foi relator</w:t>
            </w:r>
            <w:r w:rsidR="00B705DC">
              <w:rPr>
                <w:rFonts w:asciiTheme="minorHAnsi" w:hAnsiTheme="minorHAnsi" w:cstheme="minorHAnsi"/>
                <w:sz w:val="22"/>
                <w:szCs w:val="22"/>
              </w:rPr>
              <w:t xml:space="preserve">. A assessora Andrea pontua que 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 xml:space="preserve">o entendimento dos(as) conselheiros(as) perante as </w:t>
            </w:r>
            <w:r w:rsidR="00B705DC">
              <w:rPr>
                <w:rFonts w:asciiTheme="minorHAnsi" w:hAnsiTheme="minorHAnsi" w:cstheme="minorHAnsi"/>
                <w:sz w:val="22"/>
                <w:szCs w:val="22"/>
              </w:rPr>
              <w:t>decisões do CAU/RS</w:t>
            </w:r>
            <w:r w:rsidR="00EA0B60">
              <w:rPr>
                <w:rFonts w:asciiTheme="minorHAnsi" w:hAnsiTheme="minorHAnsi" w:cstheme="minorHAnsi"/>
                <w:sz w:val="22"/>
                <w:szCs w:val="22"/>
              </w:rPr>
              <w:t xml:space="preserve">, consolidadas em Plenária, </w:t>
            </w:r>
            <w:r w:rsidR="00B21E21">
              <w:rPr>
                <w:rFonts w:asciiTheme="minorHAnsi" w:hAnsiTheme="minorHAnsi" w:cstheme="minorHAnsi"/>
                <w:sz w:val="22"/>
                <w:szCs w:val="22"/>
              </w:rPr>
              <w:t>devem ser pautadas em dispositivos legais. O conselheiro F</w:t>
            </w:r>
            <w:r w:rsidR="00C7232F">
              <w:rPr>
                <w:rFonts w:asciiTheme="minorHAnsi" w:hAnsiTheme="minorHAnsi" w:cstheme="minorHAnsi"/>
                <w:sz w:val="22"/>
                <w:szCs w:val="22"/>
              </w:rPr>
              <w:t>ell sugere que, para</w:t>
            </w:r>
            <w:r w:rsidR="00B21E21">
              <w:rPr>
                <w:rFonts w:asciiTheme="minorHAnsi" w:hAnsiTheme="minorHAnsi" w:cstheme="minorHAnsi"/>
                <w:sz w:val="22"/>
                <w:szCs w:val="22"/>
              </w:rPr>
              <w:t xml:space="preserve"> profissionais reincidentes, seja criado um procedimento em que o CAU/RS solicita a presença para </w:t>
            </w:r>
            <w:r w:rsidR="00D54FEC">
              <w:rPr>
                <w:rFonts w:asciiTheme="minorHAnsi" w:hAnsiTheme="minorHAnsi" w:cstheme="minorHAnsi"/>
                <w:sz w:val="22"/>
                <w:szCs w:val="22"/>
              </w:rPr>
              <w:t>diálogo</w:t>
            </w:r>
            <w:r w:rsidR="00B21E21">
              <w:rPr>
                <w:rFonts w:asciiTheme="minorHAnsi" w:hAnsiTheme="minorHAnsi" w:cstheme="minorHAnsi"/>
                <w:sz w:val="22"/>
                <w:szCs w:val="22"/>
              </w:rPr>
              <w:t xml:space="preserve"> formal acerca das reincidências. </w:t>
            </w:r>
            <w:r w:rsidR="00421C65">
              <w:rPr>
                <w:rFonts w:asciiTheme="minorHAnsi" w:hAnsiTheme="minorHAnsi" w:cstheme="minorHAnsi"/>
                <w:sz w:val="22"/>
                <w:szCs w:val="22"/>
              </w:rPr>
              <w:t>Os(as) conselheiros(as) fala</w:t>
            </w:r>
            <w:r w:rsidR="00BA401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21C65">
              <w:rPr>
                <w:rFonts w:asciiTheme="minorHAnsi" w:hAnsiTheme="minorHAnsi" w:cstheme="minorHAnsi"/>
                <w:sz w:val="22"/>
                <w:szCs w:val="22"/>
              </w:rPr>
              <w:t xml:space="preserve"> sobre a importância do cumprimento dos regramentos éticos. A</w:t>
            </w:r>
            <w:r w:rsidR="00BA4010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="00421C65">
              <w:rPr>
                <w:rFonts w:asciiTheme="minorHAnsi" w:hAnsiTheme="minorHAnsi" w:cstheme="minorHAnsi"/>
                <w:sz w:val="22"/>
                <w:szCs w:val="22"/>
              </w:rPr>
              <w:t xml:space="preserve"> Deise destaca </w:t>
            </w:r>
            <w:r w:rsidR="004779AF">
              <w:rPr>
                <w:rFonts w:asciiTheme="minorHAnsi" w:hAnsiTheme="minorHAnsi" w:cstheme="minorHAnsi"/>
                <w:sz w:val="22"/>
                <w:szCs w:val="22"/>
              </w:rPr>
              <w:t>a importância d</w:t>
            </w:r>
            <w:r w:rsidR="00421C65">
              <w:rPr>
                <w:rFonts w:asciiTheme="minorHAnsi" w:hAnsiTheme="minorHAnsi" w:cstheme="minorHAnsi"/>
                <w:sz w:val="22"/>
                <w:szCs w:val="22"/>
              </w:rPr>
              <w:t xml:space="preserve">o treinamento realizado no início da gestão </w:t>
            </w:r>
            <w:r w:rsidR="00BA4010">
              <w:rPr>
                <w:rFonts w:asciiTheme="minorHAnsi" w:hAnsiTheme="minorHAnsi" w:cstheme="minorHAnsi"/>
                <w:sz w:val="22"/>
                <w:szCs w:val="22"/>
              </w:rPr>
              <w:t xml:space="preserve">para a adequada análise de processos </w:t>
            </w:r>
            <w:r w:rsidR="004779AF">
              <w:rPr>
                <w:rFonts w:asciiTheme="minorHAnsi" w:hAnsiTheme="minorHAnsi" w:cstheme="minorHAnsi"/>
                <w:sz w:val="22"/>
                <w:szCs w:val="22"/>
              </w:rPr>
              <w:t>e sugere a revisão dos procedimentos para otimização do tempo dedicado ao CAU/RS por parte dos(as) conselheiros(as).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AF026F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2C4F" w:rsidRPr="007B5216" w:rsidRDefault="00B75D45" w:rsidP="000E7E19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reunirá sugestões para compilação de material para a próxima gestão.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BB4D88" w:rsidRPr="007B5216" w:rsidTr="00BB4D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AA1602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B4D88" w:rsidRPr="007B5216" w:rsidRDefault="00B75D45" w:rsidP="00BB4D8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5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E05AC8" w:rsidRPr="00E05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ontribuições</w:t>
            </w:r>
            <w:r w:rsidRPr="00E05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5AC8" w:rsidRPr="00E05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</w:t>
            </w:r>
            <w:r w:rsidRPr="00E05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Memorando da CEF-CAU/RS</w:t>
            </w:r>
          </w:p>
        </w:tc>
      </w:tr>
      <w:tr w:rsidR="00BB4D88" w:rsidRPr="007B5216" w:rsidTr="00F112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7B5216" w:rsidRDefault="00BB4D88" w:rsidP="00BB4D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B4D88" w:rsidRPr="007B5216" w:rsidTr="00876D4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7B5216" w:rsidRDefault="00BB4D88" w:rsidP="00BB4D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F112FA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BB4D88" w:rsidRPr="007B5216" w:rsidTr="00F112FA">
        <w:trPr>
          <w:trHeight w:val="213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4D88" w:rsidRPr="00825FF3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318E9" w:rsidRPr="00CF0640" w:rsidRDefault="006478CC" w:rsidP="00887C4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</w:t>
            </w:r>
            <w:r w:rsidR="00D17E7A">
              <w:rPr>
                <w:rFonts w:asciiTheme="minorHAnsi" w:hAnsiTheme="minorHAnsi" w:cstheme="minorHAnsi"/>
                <w:sz w:val="22"/>
                <w:szCs w:val="22"/>
              </w:rPr>
              <w:t xml:space="preserve">compartilha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M</w:t>
            </w:r>
            <w:r w:rsidR="00D17E7A">
              <w:rPr>
                <w:rFonts w:asciiTheme="minorHAnsi" w:hAnsiTheme="minorHAnsi" w:cstheme="minorHAnsi"/>
                <w:sz w:val="22"/>
                <w:szCs w:val="22"/>
              </w:rPr>
              <w:t>emorando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CEF-CAU/RS nº 16/2020</w:t>
            </w:r>
            <w:r w:rsidR="006E60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assunto “Sugestão de ação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orientativa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preventiva no âmbito de ética e disciplina”.</w:t>
            </w:r>
            <w:r w:rsidR="00D17E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conselheiro Fell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explica a solicitação de contribuição e faz a </w:t>
            </w:r>
            <w:r w:rsidR="00426181">
              <w:rPr>
                <w:rFonts w:asciiTheme="minorHAnsi" w:hAnsiTheme="minorHAnsi" w:cstheme="minorHAnsi"/>
                <w:sz w:val="22"/>
                <w:szCs w:val="22"/>
              </w:rPr>
              <w:t xml:space="preserve">leitura </w:t>
            </w:r>
            <w:r w:rsidR="005D75A3">
              <w:rPr>
                <w:rFonts w:asciiTheme="minorHAnsi" w:hAnsiTheme="minorHAnsi" w:cstheme="minorHAnsi"/>
                <w:sz w:val="22"/>
                <w:szCs w:val="22"/>
              </w:rPr>
              <w:t>de questionamento</w:t>
            </w:r>
            <w:r w:rsidR="0075486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D75A3">
              <w:rPr>
                <w:rFonts w:asciiTheme="minorHAnsi" w:hAnsiTheme="minorHAnsi" w:cstheme="minorHAnsi"/>
                <w:sz w:val="22"/>
                <w:szCs w:val="22"/>
              </w:rPr>
              <w:t xml:space="preserve"> contido</w:t>
            </w:r>
            <w:r w:rsidR="006B27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D75A3">
              <w:rPr>
                <w:rFonts w:asciiTheme="minorHAnsi" w:hAnsiTheme="minorHAnsi" w:cstheme="minorHAnsi"/>
                <w:sz w:val="22"/>
                <w:szCs w:val="22"/>
              </w:rPr>
              <w:t xml:space="preserve"> no material</w:t>
            </w:r>
            <w:r w:rsidR="007548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2799">
              <w:rPr>
                <w:rFonts w:asciiTheme="minorHAnsi" w:hAnsiTheme="minorHAnsi" w:cstheme="minorHAnsi"/>
                <w:sz w:val="22"/>
                <w:szCs w:val="22"/>
              </w:rPr>
              <w:t>acerca de responsabilidade ética de docentes e coordenadores de curso. O</w:t>
            </w:r>
            <w:r w:rsidR="005D75A3">
              <w:rPr>
                <w:rFonts w:asciiTheme="minorHAnsi" w:hAnsiTheme="minorHAnsi" w:cstheme="minorHAnsi"/>
                <w:sz w:val="22"/>
                <w:szCs w:val="22"/>
              </w:rPr>
              <w:t xml:space="preserve"> assessor jurídico Flavio </w:t>
            </w:r>
            <w:r w:rsidR="00754868">
              <w:rPr>
                <w:rFonts w:asciiTheme="minorHAnsi" w:hAnsiTheme="minorHAnsi" w:cstheme="minorHAnsi"/>
                <w:sz w:val="22"/>
                <w:szCs w:val="22"/>
              </w:rPr>
              <w:t xml:space="preserve">faz esclarecimentos e compartilha dúvidas que poderiam ser objeto de resposta para publicação. </w:t>
            </w:r>
            <w:r w:rsidR="006B2799">
              <w:rPr>
                <w:rFonts w:asciiTheme="minorHAnsi" w:hAnsiTheme="minorHAnsi" w:cstheme="minorHAnsi"/>
                <w:sz w:val="22"/>
                <w:szCs w:val="22"/>
              </w:rPr>
              <w:t>A conselheira Marcia destaca que as respostas relacionadas aos temas éticos devem ser elaboradas com extensa análise, em função da relevância e especificidade dos regramentos</w:t>
            </w:r>
            <w:r w:rsidR="00426181">
              <w:rPr>
                <w:rFonts w:asciiTheme="minorHAnsi" w:hAnsiTheme="minorHAnsi" w:cstheme="minorHAnsi"/>
                <w:sz w:val="22"/>
                <w:szCs w:val="22"/>
              </w:rPr>
              <w:t xml:space="preserve"> envolvendo as atribuições dos docentes e coordenadores de curso</w:t>
            </w:r>
            <w:r w:rsidR="006B27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318E9">
              <w:rPr>
                <w:rFonts w:asciiTheme="minorHAnsi" w:hAnsiTheme="minorHAnsi" w:cstheme="minorHAnsi"/>
                <w:sz w:val="22"/>
                <w:szCs w:val="22"/>
              </w:rPr>
              <w:t xml:space="preserve"> A assessora Andrea sugere que seja enviada resposta à CEF-CAU/RS de que sugestão foi acolhida pela CED-CAU/RS. Ela sugere que seja preparado material com respostas com entendimento técnico dos pontos e demanda seja encaminhado à próxima gestão.</w:t>
            </w:r>
            <w:r w:rsidR="00BB559F">
              <w:rPr>
                <w:rFonts w:asciiTheme="minorHAnsi" w:hAnsiTheme="minorHAnsi" w:cstheme="minorHAnsi"/>
                <w:sz w:val="22"/>
                <w:szCs w:val="22"/>
              </w:rPr>
              <w:t xml:space="preserve"> O conselheiro Fell pontua entendim</w:t>
            </w:r>
            <w:r w:rsidR="0050227A">
              <w:rPr>
                <w:rFonts w:asciiTheme="minorHAnsi" w:hAnsiTheme="minorHAnsi" w:cstheme="minorHAnsi"/>
                <w:sz w:val="22"/>
                <w:szCs w:val="22"/>
              </w:rPr>
              <w:t xml:space="preserve">ento do regramento que relaciona a atuação dos docentes com </w:t>
            </w:r>
            <w:r w:rsidR="008E1E4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0227A">
              <w:rPr>
                <w:rFonts w:asciiTheme="minorHAnsi" w:hAnsiTheme="minorHAnsi" w:cstheme="minorHAnsi"/>
                <w:sz w:val="22"/>
                <w:szCs w:val="22"/>
              </w:rPr>
              <w:t>campo de conhecimento e experiência profissionais do arquiteto e urbanista.</w:t>
            </w:r>
            <w:r w:rsidR="00BB55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5ADA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debatem sobre as condições básicas para </w:t>
            </w:r>
            <w:r w:rsidR="00AF5ADA" w:rsidRPr="00AF5ADA">
              <w:rPr>
                <w:rFonts w:asciiTheme="minorHAnsi" w:hAnsiTheme="minorHAnsi" w:cstheme="minorHAnsi"/>
                <w:sz w:val="22"/>
                <w:szCs w:val="22"/>
              </w:rPr>
              <w:t>ingressar na docênci</w:t>
            </w:r>
            <w:r w:rsidR="00AF5ADA">
              <w:rPr>
                <w:rFonts w:asciiTheme="minorHAnsi" w:hAnsiTheme="minorHAnsi" w:cstheme="minorHAnsi"/>
                <w:sz w:val="22"/>
                <w:szCs w:val="22"/>
              </w:rPr>
              <w:t xml:space="preserve">a universitária e </w:t>
            </w:r>
            <w:r w:rsidR="00887C47">
              <w:rPr>
                <w:rFonts w:asciiTheme="minorHAnsi" w:hAnsiTheme="minorHAnsi" w:cstheme="minorHAnsi"/>
                <w:sz w:val="22"/>
                <w:szCs w:val="22"/>
              </w:rPr>
              <w:t>obrigatoriedade</w:t>
            </w:r>
            <w:r w:rsidR="00AF5ADA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AF5ADA" w:rsidRPr="00AF5ADA">
              <w:rPr>
                <w:rFonts w:asciiTheme="minorHAnsi" w:hAnsiTheme="minorHAnsi" w:cstheme="minorHAnsi"/>
                <w:sz w:val="22"/>
                <w:szCs w:val="22"/>
              </w:rPr>
              <w:t>diplomas de pós-graduação</w:t>
            </w:r>
            <w:r w:rsidR="00AF5A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7C47">
              <w:rPr>
                <w:rFonts w:asciiTheme="minorHAnsi" w:hAnsiTheme="minorHAnsi" w:cstheme="minorHAnsi"/>
                <w:sz w:val="22"/>
                <w:szCs w:val="22"/>
              </w:rPr>
              <w:t xml:space="preserve"> O assessor jurídico Flavio destaca que a análise deve referenciar não apenas a relação entre os fatos e a norma, mas a conduta do profissional.</w:t>
            </w:r>
            <w:bookmarkStart w:id="0" w:name="_GoBack"/>
            <w:bookmarkEnd w:id="0"/>
          </w:p>
        </w:tc>
      </w:tr>
      <w:tr w:rsidR="00BB4D88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2318E9" w:rsidP="00BB4D88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enviará retorno à CED-CAU/RS e elaborará material com respostas aos questionamentos para encaminhamento à próxima gestão.</w:t>
            </w:r>
          </w:p>
        </w:tc>
      </w:tr>
      <w:tr w:rsidR="00BB4D88" w:rsidRPr="007B5216" w:rsidTr="004A7E93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D88" w:rsidRPr="007B5216" w:rsidRDefault="00BB4D88" w:rsidP="00BB4D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B4D88" w:rsidRPr="007B5216" w:rsidRDefault="00BB4D88" w:rsidP="00BB4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AA1602" w:rsidRPr="007B5216" w:rsidRDefault="00AA1602" w:rsidP="00AA160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AA1602" w:rsidRPr="007B5216" w:rsidTr="00646094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602" w:rsidRPr="00AA1602" w:rsidRDefault="00AA1602" w:rsidP="00AA1602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160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Leit</w:t>
            </w:r>
            <w:r w:rsidRPr="00AA160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ura e aprovação da súmula da 196</w:t>
            </w:r>
            <w:r w:rsidRPr="00AA160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A1602" w:rsidRPr="007B5216" w:rsidTr="0064609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602" w:rsidRPr="007B5216" w:rsidRDefault="00AA1602" w:rsidP="0064609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602" w:rsidRPr="007B5216" w:rsidRDefault="00AA1602" w:rsidP="006460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196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ª Reunião Ordinária foi lida e aprovada. </w:t>
            </w:r>
          </w:p>
        </w:tc>
      </w:tr>
      <w:tr w:rsidR="00AA1602" w:rsidRPr="007B5216" w:rsidTr="0064609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602" w:rsidRPr="007B5216" w:rsidRDefault="00AA1602" w:rsidP="0064609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602" w:rsidRPr="007B5216" w:rsidRDefault="00AA1602" w:rsidP="006460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e publicar as 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súmulas no Portal Transparência.</w:t>
            </w:r>
          </w:p>
        </w:tc>
      </w:tr>
    </w:tbl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eastAsia="MS Mincho" w:hAnsiTheme="minorHAnsi" w:cstheme="minorHAnsi"/>
          <w:b/>
          <w:sz w:val="22"/>
          <w:szCs w:val="22"/>
        </w:rPr>
        <w:t>JOSÉ ARTHUR FELL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F41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560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87C4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17E7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6EA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497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0EE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8E9"/>
    <w:rsid w:val="00231F77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667C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3038"/>
    <w:rsid w:val="004234FE"/>
    <w:rsid w:val="00423EDF"/>
    <w:rsid w:val="00425013"/>
    <w:rsid w:val="00426181"/>
    <w:rsid w:val="0042759E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58C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5A3"/>
    <w:rsid w:val="005D7997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3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02C"/>
    <w:rsid w:val="00783190"/>
    <w:rsid w:val="007832F1"/>
    <w:rsid w:val="00783718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87C47"/>
    <w:rsid w:val="00890AC1"/>
    <w:rsid w:val="00890C7F"/>
    <w:rsid w:val="00890DE9"/>
    <w:rsid w:val="008916C8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297"/>
    <w:rsid w:val="00A2630E"/>
    <w:rsid w:val="00A26E6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1602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948"/>
    <w:rsid w:val="00AF097F"/>
    <w:rsid w:val="00AF1451"/>
    <w:rsid w:val="00AF1CE5"/>
    <w:rsid w:val="00AF368E"/>
    <w:rsid w:val="00AF3BC4"/>
    <w:rsid w:val="00AF5099"/>
    <w:rsid w:val="00AF5613"/>
    <w:rsid w:val="00AF5ADA"/>
    <w:rsid w:val="00B0006A"/>
    <w:rsid w:val="00B00A15"/>
    <w:rsid w:val="00B01396"/>
    <w:rsid w:val="00B0259F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1E21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6B16"/>
    <w:rsid w:val="00B6721E"/>
    <w:rsid w:val="00B672CE"/>
    <w:rsid w:val="00B67768"/>
    <w:rsid w:val="00B6796B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D8B"/>
    <w:rsid w:val="00C73F72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530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589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A6A73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7823"/>
    <w:rsid w:val="00EF2502"/>
    <w:rsid w:val="00EF2F4D"/>
    <w:rsid w:val="00EF3D31"/>
    <w:rsid w:val="00EF438E"/>
    <w:rsid w:val="00EF47E0"/>
    <w:rsid w:val="00EF4FE5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CA8B-C63F-4386-87A8-BC043042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1137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173</cp:revision>
  <cp:lastPrinted>2019-06-04T13:05:00Z</cp:lastPrinted>
  <dcterms:created xsi:type="dcterms:W3CDTF">2020-08-18T12:31:00Z</dcterms:created>
  <dcterms:modified xsi:type="dcterms:W3CDTF">2020-12-01T15:16:00Z</dcterms:modified>
</cp:coreProperties>
</file>