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F51" w:rsidRPr="00B16D1F" w:rsidRDefault="00D96F51" w:rsidP="00D96F51">
      <w:pPr>
        <w:jc w:val="center"/>
        <w:rPr>
          <w:rFonts w:ascii="Times New Roman" w:hAnsi="Times New Roman"/>
        </w:rPr>
      </w:pPr>
      <w:r w:rsidRPr="00B16D1F">
        <w:rPr>
          <w:rFonts w:ascii="Times New Roman" w:hAnsi="Times New Roman"/>
        </w:rPr>
        <w:t xml:space="preserve">SÚMULA </w:t>
      </w:r>
      <w:r w:rsidR="001A2A75" w:rsidRPr="00B16D1F">
        <w:rPr>
          <w:rFonts w:ascii="Times New Roman" w:hAnsi="Times New Roman"/>
        </w:rPr>
        <w:t>1</w:t>
      </w:r>
      <w:r w:rsidR="0087371B">
        <w:rPr>
          <w:rFonts w:ascii="Times New Roman" w:hAnsi="Times New Roman"/>
        </w:rPr>
        <w:t>5</w:t>
      </w:r>
      <w:r w:rsidR="00FB37C5">
        <w:rPr>
          <w:rFonts w:ascii="Times New Roman" w:hAnsi="Times New Roman"/>
        </w:rPr>
        <w:t>8</w:t>
      </w:r>
      <w:r w:rsidRPr="00B16D1F">
        <w:rPr>
          <w:rFonts w:ascii="Times New Roman" w:hAnsi="Times New Roman"/>
        </w:rPr>
        <w:t>ª REUNIÃO ORDINÁRIA DA CE</w:t>
      </w:r>
      <w:r w:rsidR="001A2A75" w:rsidRPr="00B16D1F">
        <w:rPr>
          <w:rFonts w:ascii="Times New Roman" w:hAnsi="Times New Roman"/>
        </w:rPr>
        <w:t>D</w:t>
      </w:r>
      <w:r w:rsidRPr="00B16D1F">
        <w:rPr>
          <w:rFonts w:ascii="Times New Roman" w:hAnsi="Times New Roman"/>
        </w:rPr>
        <w:t>-CAU/RS</w:t>
      </w:r>
    </w:p>
    <w:p w:rsidR="00D96F51" w:rsidRPr="00B16D1F" w:rsidRDefault="00D96F51" w:rsidP="00D96F51">
      <w:pPr>
        <w:rPr>
          <w:rFonts w:ascii="Times New Roman" w:hAnsi="Times New Roman"/>
        </w:rPr>
      </w:pPr>
    </w:p>
    <w:p w:rsidR="00D00821" w:rsidRPr="00B16D1F" w:rsidRDefault="00D00821" w:rsidP="00D96F51">
      <w:pPr>
        <w:rPr>
          <w:rFonts w:ascii="Times New Roman" w:hAnsi="Times New Roman"/>
        </w:rPr>
      </w:pPr>
    </w:p>
    <w:tbl>
      <w:tblPr>
        <w:tblStyle w:val="Tabelacomgrade"/>
        <w:tblW w:w="9343" w:type="dxa"/>
        <w:tblInd w:w="-5" w:type="dxa"/>
        <w:tblLook w:val="04A0" w:firstRow="1" w:lastRow="0" w:firstColumn="1" w:lastColumn="0" w:noHBand="0" w:noVBand="1"/>
      </w:tblPr>
      <w:tblGrid>
        <w:gridCol w:w="2127"/>
        <w:gridCol w:w="2835"/>
        <w:gridCol w:w="1417"/>
        <w:gridCol w:w="2964"/>
      </w:tblGrid>
      <w:tr w:rsidR="00D96F51" w:rsidRPr="00B16D1F" w:rsidTr="008F498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E3412C">
            <w:pPr>
              <w:rPr>
                <w:rFonts w:ascii="Times New Roman" w:eastAsia="MS Mincho" w:hAnsi="Times New Roman"/>
              </w:rPr>
            </w:pPr>
            <w:r w:rsidRPr="00B16D1F">
              <w:rPr>
                <w:rFonts w:ascii="Times New Roman" w:hAnsi="Times New Roman"/>
              </w:rPr>
              <w:t>DATA:</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96F51" w:rsidRPr="00B16D1F" w:rsidRDefault="00660531" w:rsidP="005E7C29">
            <w:pPr>
              <w:rPr>
                <w:rFonts w:ascii="Times New Roman" w:eastAsia="MS Mincho" w:hAnsi="Times New Roman"/>
              </w:rPr>
            </w:pPr>
            <w:r>
              <w:rPr>
                <w:rFonts w:ascii="Times New Roman" w:eastAsia="MS Mincho" w:hAnsi="Times New Roman"/>
              </w:rPr>
              <w:t>04 de junho</w:t>
            </w:r>
            <w:r w:rsidR="00BA7D65" w:rsidRPr="00B16D1F">
              <w:rPr>
                <w:rFonts w:ascii="Times New Roman" w:eastAsia="MS Mincho" w:hAnsi="Times New Roman"/>
              </w:rPr>
              <w:t xml:space="preserve"> de 2019</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E3412C">
            <w:pPr>
              <w:rPr>
                <w:rFonts w:ascii="Times New Roman" w:eastAsia="MS Mincho" w:hAnsi="Times New Roman"/>
              </w:rPr>
            </w:pPr>
            <w:r w:rsidRPr="00B16D1F">
              <w:rPr>
                <w:rFonts w:ascii="Times New Roman" w:hAnsi="Times New Roman"/>
              </w:rPr>
              <w:t>HORÁRIO:</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B16D1F" w:rsidRDefault="00901CEE" w:rsidP="00B9679B">
            <w:pPr>
              <w:rPr>
                <w:rFonts w:ascii="Times New Roman" w:eastAsia="MS Mincho" w:hAnsi="Times New Roman"/>
              </w:rPr>
            </w:pPr>
            <w:r>
              <w:rPr>
                <w:rFonts w:ascii="Times New Roman" w:eastAsia="MS Mincho" w:hAnsi="Times New Roman"/>
              </w:rPr>
              <w:t xml:space="preserve">Das </w:t>
            </w:r>
            <w:r w:rsidR="00D96F51" w:rsidRPr="00B16D1F">
              <w:rPr>
                <w:rFonts w:ascii="Times New Roman" w:eastAsia="MS Mincho" w:hAnsi="Times New Roman"/>
              </w:rPr>
              <w:t>9h30min</w:t>
            </w:r>
            <w:r w:rsidR="000D535C">
              <w:rPr>
                <w:rFonts w:ascii="Times New Roman" w:eastAsia="MS Mincho" w:hAnsi="Times New Roman"/>
              </w:rPr>
              <w:t xml:space="preserve"> </w:t>
            </w:r>
            <w:r>
              <w:rPr>
                <w:rFonts w:ascii="Times New Roman" w:eastAsia="MS Mincho" w:hAnsi="Times New Roman"/>
              </w:rPr>
              <w:t>às 12h30min e das 14h às 16h20min</w:t>
            </w:r>
          </w:p>
        </w:tc>
      </w:tr>
      <w:tr w:rsidR="00D96F51" w:rsidRPr="00B16D1F" w:rsidTr="00414900">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E3412C">
            <w:pPr>
              <w:rPr>
                <w:rFonts w:ascii="Times New Roman" w:eastAsia="MS Mincho" w:hAnsi="Times New Roman"/>
              </w:rPr>
            </w:pPr>
            <w:r w:rsidRPr="00B16D1F">
              <w:rPr>
                <w:rFonts w:ascii="Times New Roman" w:eastAsia="MS Mincho" w:hAnsi="Times New Roman"/>
              </w:rPr>
              <w:t>LOCAL:</w:t>
            </w:r>
          </w:p>
        </w:tc>
        <w:tc>
          <w:tcPr>
            <w:tcW w:w="721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B16D1F" w:rsidRDefault="00D96F51" w:rsidP="00E3412C">
            <w:pPr>
              <w:rPr>
                <w:rFonts w:ascii="Times New Roman" w:eastAsia="MS Mincho" w:hAnsi="Times New Roman"/>
              </w:rPr>
            </w:pPr>
            <w:r w:rsidRPr="00B16D1F">
              <w:rPr>
                <w:rFonts w:ascii="Times New Roman" w:eastAsia="MS Mincho" w:hAnsi="Times New Roman"/>
              </w:rPr>
              <w:t>Sede do CAU/RS (Rua Dona Laura, 320 – Rio Branco) Porto Alegre – RS</w:t>
            </w:r>
          </w:p>
        </w:tc>
      </w:tr>
    </w:tbl>
    <w:p w:rsidR="00D96F51" w:rsidRDefault="00D96F51" w:rsidP="00D96F51">
      <w:pPr>
        <w:rPr>
          <w:rFonts w:ascii="Times New Roman" w:hAnsi="Times New Roman"/>
        </w:rPr>
      </w:pPr>
    </w:p>
    <w:tbl>
      <w:tblPr>
        <w:tblStyle w:val="Tabelacomgrade"/>
        <w:tblW w:w="9356" w:type="dxa"/>
        <w:tblBorders>
          <w:top w:val="single" w:sz="4" w:space="0" w:color="A6A6A6" w:themeColor="background1" w:themeShade="A6"/>
          <w:left w:val="single" w:sz="4" w:space="0" w:color="A6A6A6" w:themeColor="background1" w:themeShade="A6"/>
          <w:bottom w:val="none" w:sz="0" w:space="0" w:color="auto"/>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9356"/>
      </w:tblGrid>
      <w:tr w:rsidR="002B03C2" w:rsidRPr="00B16D1F" w:rsidTr="002B03C2">
        <w:tc>
          <w:tcPr>
            <w:tcW w:w="9356" w:type="dxa"/>
            <w:shd w:val="clear" w:color="auto" w:fill="F2F2F2" w:themeFill="background1" w:themeFillShade="F2"/>
          </w:tcPr>
          <w:p w:rsidR="002B03C2" w:rsidRPr="00B16D1F" w:rsidRDefault="002B03C2" w:rsidP="002B03C2">
            <w:pPr>
              <w:jc w:val="center"/>
              <w:rPr>
                <w:rFonts w:ascii="Times New Roman" w:eastAsia="MS Mincho" w:hAnsi="Times New Roman"/>
              </w:rPr>
            </w:pPr>
            <w:r>
              <w:rPr>
                <w:rFonts w:ascii="Times New Roman" w:eastAsia="MS Mincho" w:hAnsi="Times New Roman"/>
              </w:rPr>
              <w:t>RELAÇÃO DE PRESENTES</w:t>
            </w:r>
          </w:p>
        </w:tc>
      </w:tr>
    </w:tbl>
    <w:tbl>
      <w:tblPr>
        <w:tblStyle w:val="Tabelacomgrade1"/>
        <w:tblW w:w="9343" w:type="dxa"/>
        <w:tblInd w:w="-5" w:type="dxa"/>
        <w:tblLook w:val="04A0" w:firstRow="1" w:lastRow="0" w:firstColumn="1" w:lastColumn="0" w:noHBand="0" w:noVBand="1"/>
      </w:tblPr>
      <w:tblGrid>
        <w:gridCol w:w="3238"/>
        <w:gridCol w:w="3054"/>
        <w:gridCol w:w="3051"/>
      </w:tblGrid>
      <w:tr w:rsidR="00901CEE" w:rsidRPr="00B16D1F" w:rsidTr="00BF14DB">
        <w:tc>
          <w:tcPr>
            <w:tcW w:w="3238"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01CEE" w:rsidRPr="00B16D1F" w:rsidRDefault="00901CEE" w:rsidP="00B9679B">
            <w:pPr>
              <w:rPr>
                <w:rFonts w:ascii="Times New Roman" w:eastAsia="MS Mincho" w:hAnsi="Times New Roman"/>
              </w:rPr>
            </w:pPr>
            <w:r w:rsidRPr="00B16D1F">
              <w:rPr>
                <w:rFonts w:ascii="Times New Roman" w:eastAsia="MS Mincho" w:hAnsi="Times New Roman"/>
              </w:rPr>
              <w:t>PARTICIPANTES:</w:t>
            </w:r>
          </w:p>
        </w:tc>
        <w:tc>
          <w:tcPr>
            <w:tcW w:w="30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01CEE" w:rsidRPr="00B16D1F" w:rsidRDefault="00901CEE" w:rsidP="00B9679B">
            <w:pPr>
              <w:rPr>
                <w:rFonts w:ascii="Times New Roman" w:eastAsia="MS Mincho" w:hAnsi="Times New Roman"/>
              </w:rPr>
            </w:pPr>
            <w:r>
              <w:rPr>
                <w:rFonts w:ascii="Times New Roman" w:eastAsia="MS Mincho" w:hAnsi="Times New Roman"/>
              </w:rPr>
              <w:t>Rui Mineiro</w:t>
            </w:r>
          </w:p>
        </w:tc>
        <w:tc>
          <w:tcPr>
            <w:tcW w:w="30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01CEE" w:rsidRPr="00B16D1F" w:rsidRDefault="00901CEE" w:rsidP="00B9679B">
            <w:pPr>
              <w:rPr>
                <w:rFonts w:ascii="Times New Roman" w:eastAsia="MS Mincho" w:hAnsi="Times New Roman"/>
              </w:rPr>
            </w:pPr>
            <w:r w:rsidRPr="00B16D1F">
              <w:rPr>
                <w:rFonts w:ascii="Times New Roman" w:eastAsia="MS Mincho" w:hAnsi="Times New Roman"/>
              </w:rPr>
              <w:t>Coordenador</w:t>
            </w:r>
          </w:p>
        </w:tc>
      </w:tr>
      <w:tr w:rsidR="00901CEE" w:rsidRPr="00B16D1F" w:rsidTr="00BF14DB">
        <w:tc>
          <w:tcPr>
            <w:tcW w:w="3238"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01CEE" w:rsidRPr="00B16D1F" w:rsidRDefault="00901CEE" w:rsidP="00901CEE">
            <w:pPr>
              <w:rPr>
                <w:rFonts w:ascii="Times New Roman" w:eastAsia="MS Mincho" w:hAnsi="Times New Roman"/>
              </w:rPr>
            </w:pPr>
          </w:p>
        </w:tc>
        <w:tc>
          <w:tcPr>
            <w:tcW w:w="30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01CEE" w:rsidRPr="00B16D1F" w:rsidRDefault="00901CEE" w:rsidP="00901CEE">
            <w:pPr>
              <w:rPr>
                <w:rFonts w:ascii="Times New Roman" w:eastAsia="MS Mincho" w:hAnsi="Times New Roman"/>
              </w:rPr>
            </w:pPr>
            <w:r>
              <w:rPr>
                <w:rFonts w:ascii="Times New Roman" w:eastAsia="MS Mincho" w:hAnsi="Times New Roman"/>
              </w:rPr>
              <w:t>Noé</w:t>
            </w:r>
            <w:r w:rsidRPr="00B16D1F">
              <w:rPr>
                <w:rFonts w:ascii="Times New Roman" w:eastAsia="MS Mincho" w:hAnsi="Times New Roman"/>
              </w:rPr>
              <w:t xml:space="preserve"> Vega Cotta de Mello</w:t>
            </w:r>
          </w:p>
        </w:tc>
        <w:tc>
          <w:tcPr>
            <w:tcW w:w="30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01CEE" w:rsidRPr="00B16D1F" w:rsidRDefault="00901CEE" w:rsidP="00901CEE">
            <w:pPr>
              <w:rPr>
                <w:rFonts w:ascii="Times New Roman" w:eastAsia="MS Mincho" w:hAnsi="Times New Roman"/>
              </w:rPr>
            </w:pPr>
            <w:r w:rsidRPr="00B16D1F">
              <w:rPr>
                <w:rFonts w:ascii="Times New Roman" w:eastAsia="MS Mincho" w:hAnsi="Times New Roman"/>
              </w:rPr>
              <w:t>Coordenador Adjunto</w:t>
            </w:r>
          </w:p>
        </w:tc>
      </w:tr>
      <w:tr w:rsidR="00901CEE" w:rsidRPr="00B16D1F" w:rsidTr="00BF14DB">
        <w:tc>
          <w:tcPr>
            <w:tcW w:w="3238"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01CEE" w:rsidRPr="00B16D1F" w:rsidRDefault="00901CEE" w:rsidP="00901CEE">
            <w:pPr>
              <w:rPr>
                <w:rFonts w:ascii="Times New Roman" w:eastAsia="MS Mincho" w:hAnsi="Times New Roman"/>
              </w:rPr>
            </w:pPr>
          </w:p>
        </w:tc>
        <w:tc>
          <w:tcPr>
            <w:tcW w:w="30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01CEE" w:rsidRPr="00B16D1F" w:rsidRDefault="00901CEE" w:rsidP="00901CEE">
            <w:pPr>
              <w:rPr>
                <w:rFonts w:ascii="Times New Roman" w:eastAsia="MS Mincho" w:hAnsi="Times New Roman"/>
              </w:rPr>
            </w:pPr>
            <w:r>
              <w:rPr>
                <w:rFonts w:ascii="Times New Roman" w:eastAsia="MS Mincho" w:hAnsi="Times New Roman"/>
              </w:rPr>
              <w:t>Maurício Zuchetti</w:t>
            </w:r>
          </w:p>
        </w:tc>
        <w:tc>
          <w:tcPr>
            <w:tcW w:w="30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01CEE" w:rsidRPr="00B16D1F" w:rsidRDefault="00901CEE" w:rsidP="00901CEE">
            <w:pPr>
              <w:rPr>
                <w:rFonts w:ascii="Times New Roman" w:eastAsia="MS Mincho" w:hAnsi="Times New Roman"/>
              </w:rPr>
            </w:pPr>
            <w:r w:rsidRPr="00B16D1F">
              <w:rPr>
                <w:rFonts w:ascii="Times New Roman" w:eastAsia="MS Mincho" w:hAnsi="Times New Roman"/>
              </w:rPr>
              <w:t>Membro</w:t>
            </w:r>
          </w:p>
        </w:tc>
      </w:tr>
      <w:tr w:rsidR="00901CEE" w:rsidRPr="00B16D1F" w:rsidTr="00BF14DB">
        <w:tc>
          <w:tcPr>
            <w:tcW w:w="3238"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01CEE" w:rsidRPr="00B16D1F" w:rsidRDefault="00901CEE" w:rsidP="00901CEE">
            <w:pPr>
              <w:rPr>
                <w:rFonts w:ascii="Times New Roman" w:eastAsia="MS Mincho" w:hAnsi="Times New Roman"/>
              </w:rPr>
            </w:pPr>
          </w:p>
        </w:tc>
        <w:tc>
          <w:tcPr>
            <w:tcW w:w="30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01CEE" w:rsidRPr="00B16D1F" w:rsidRDefault="00901CEE" w:rsidP="00901CEE">
            <w:pPr>
              <w:rPr>
                <w:rFonts w:ascii="Times New Roman" w:eastAsia="MS Mincho" w:hAnsi="Times New Roman"/>
              </w:rPr>
            </w:pPr>
            <w:r w:rsidRPr="00B16D1F">
              <w:rPr>
                <w:rFonts w:ascii="Times New Roman" w:eastAsia="MS Mincho" w:hAnsi="Times New Roman"/>
              </w:rPr>
              <w:t>Marcia Elizabeth Martins</w:t>
            </w:r>
          </w:p>
        </w:tc>
        <w:tc>
          <w:tcPr>
            <w:tcW w:w="30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01CEE" w:rsidRPr="00B16D1F" w:rsidRDefault="00901CEE" w:rsidP="00901CEE">
            <w:pPr>
              <w:rPr>
                <w:rFonts w:ascii="Times New Roman" w:eastAsia="MS Mincho" w:hAnsi="Times New Roman"/>
              </w:rPr>
            </w:pPr>
            <w:r w:rsidRPr="00B16D1F">
              <w:rPr>
                <w:rFonts w:ascii="Times New Roman" w:eastAsia="MS Mincho" w:hAnsi="Times New Roman"/>
              </w:rPr>
              <w:t>Membro</w:t>
            </w:r>
          </w:p>
        </w:tc>
      </w:tr>
      <w:tr w:rsidR="00901CEE" w:rsidRPr="00B16D1F" w:rsidTr="00BF14DB">
        <w:tc>
          <w:tcPr>
            <w:tcW w:w="3238"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01CEE" w:rsidRPr="00B16D1F" w:rsidRDefault="00901CEE" w:rsidP="00901CEE">
            <w:pPr>
              <w:rPr>
                <w:rFonts w:ascii="Times New Roman" w:eastAsia="MS Mincho" w:hAnsi="Times New Roman"/>
              </w:rPr>
            </w:pPr>
            <w:r w:rsidRPr="00B16D1F">
              <w:rPr>
                <w:rFonts w:ascii="Times New Roman" w:eastAsia="MS Mincho" w:hAnsi="Times New Roman"/>
              </w:rPr>
              <w:t>ASSESSORIA:</w:t>
            </w:r>
          </w:p>
        </w:tc>
        <w:tc>
          <w:tcPr>
            <w:tcW w:w="30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01CEE" w:rsidRPr="00B16D1F" w:rsidRDefault="00901CEE" w:rsidP="00901CEE">
            <w:pPr>
              <w:rPr>
                <w:rFonts w:ascii="Times New Roman" w:eastAsia="MS Mincho" w:hAnsi="Times New Roman"/>
              </w:rPr>
            </w:pPr>
            <w:r w:rsidRPr="00B16D1F">
              <w:rPr>
                <w:rFonts w:ascii="Times New Roman" w:eastAsia="MS Mincho" w:hAnsi="Times New Roman"/>
              </w:rPr>
              <w:t>Sabrina Lopes Ourique</w:t>
            </w:r>
          </w:p>
        </w:tc>
        <w:tc>
          <w:tcPr>
            <w:tcW w:w="30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01CEE" w:rsidRPr="00B16D1F" w:rsidRDefault="00901CEE" w:rsidP="00901CEE">
            <w:pPr>
              <w:rPr>
                <w:rFonts w:ascii="Times New Roman" w:eastAsia="MS Mincho" w:hAnsi="Times New Roman"/>
              </w:rPr>
            </w:pPr>
            <w:r w:rsidRPr="00B16D1F">
              <w:rPr>
                <w:rFonts w:ascii="Times New Roman" w:eastAsia="MS Mincho" w:hAnsi="Times New Roman"/>
              </w:rPr>
              <w:t>Assessora da Comissão</w:t>
            </w:r>
          </w:p>
        </w:tc>
      </w:tr>
      <w:tr w:rsidR="00901CEE" w:rsidRPr="00B16D1F" w:rsidTr="00BF14DB">
        <w:tc>
          <w:tcPr>
            <w:tcW w:w="3238"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01CEE" w:rsidRPr="00B16D1F" w:rsidRDefault="00901CEE" w:rsidP="00901CEE">
            <w:pPr>
              <w:rPr>
                <w:rFonts w:ascii="Times New Roman" w:eastAsia="MS Mincho" w:hAnsi="Times New Roman"/>
              </w:rPr>
            </w:pPr>
          </w:p>
        </w:tc>
        <w:tc>
          <w:tcPr>
            <w:tcW w:w="30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01CEE" w:rsidRPr="00B16D1F" w:rsidRDefault="00901CEE" w:rsidP="00901CEE">
            <w:pPr>
              <w:rPr>
                <w:rFonts w:ascii="Times New Roman" w:eastAsia="MS Mincho" w:hAnsi="Times New Roman"/>
              </w:rPr>
            </w:pPr>
            <w:r>
              <w:rPr>
                <w:rFonts w:ascii="Times New Roman" w:eastAsia="MS Mincho" w:hAnsi="Times New Roman"/>
              </w:rPr>
              <w:t>Flávio Salamoni Barros Silva</w:t>
            </w:r>
          </w:p>
        </w:tc>
        <w:tc>
          <w:tcPr>
            <w:tcW w:w="30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01CEE" w:rsidRPr="00B16D1F" w:rsidRDefault="00901CEE" w:rsidP="00901CEE">
            <w:pPr>
              <w:rPr>
                <w:rFonts w:ascii="Times New Roman" w:eastAsia="MS Mincho" w:hAnsi="Times New Roman"/>
              </w:rPr>
            </w:pPr>
            <w:r>
              <w:rPr>
                <w:rFonts w:ascii="Times New Roman" w:eastAsia="MS Mincho" w:hAnsi="Times New Roman"/>
              </w:rPr>
              <w:t>Assessor Jurídico</w:t>
            </w:r>
          </w:p>
        </w:tc>
      </w:tr>
    </w:tbl>
    <w:p w:rsidR="008A3DF1" w:rsidRPr="00B16D1F" w:rsidRDefault="008A3DF1" w:rsidP="00D96F51">
      <w:pPr>
        <w:rPr>
          <w:rFonts w:ascii="Times New Roman" w:hAnsi="Times New Roman"/>
        </w:rPr>
      </w:pPr>
    </w:p>
    <w:tbl>
      <w:tblPr>
        <w:tblStyle w:val="Tabelacomgrade"/>
        <w:tblW w:w="9343" w:type="dxa"/>
        <w:tblInd w:w="-5" w:type="dxa"/>
        <w:tblLook w:val="04A0" w:firstRow="1" w:lastRow="0" w:firstColumn="1" w:lastColumn="0" w:noHBand="0" w:noVBand="1"/>
      </w:tblPr>
      <w:tblGrid>
        <w:gridCol w:w="1985"/>
        <w:gridCol w:w="7358"/>
      </w:tblGrid>
      <w:tr w:rsidR="00D96F51" w:rsidRPr="00B16D1F"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F333DA">
            <w:pPr>
              <w:pStyle w:val="PargrafodaLista"/>
              <w:numPr>
                <w:ilvl w:val="0"/>
                <w:numId w:val="1"/>
              </w:numPr>
              <w:ind w:left="743" w:hanging="383"/>
              <w:rPr>
                <w:rFonts w:ascii="Times New Roman" w:eastAsia="MS Mincho" w:hAnsi="Times New Roman"/>
                <w:b/>
              </w:rPr>
            </w:pPr>
            <w:r w:rsidRPr="00B16D1F">
              <w:rPr>
                <w:rFonts w:ascii="Times New Roman" w:eastAsia="MS Mincho" w:hAnsi="Times New Roman"/>
                <w:b/>
              </w:rPr>
              <w:t xml:space="preserve">     Verificação de quórum</w:t>
            </w:r>
          </w:p>
        </w:tc>
      </w:tr>
      <w:tr w:rsidR="00D96F51" w:rsidRPr="00B16D1F" w:rsidTr="001373C9">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E3412C">
            <w:pPr>
              <w:rPr>
                <w:rFonts w:ascii="Times New Roman" w:eastAsia="MS Mincho" w:hAnsi="Times New Roman"/>
                <w:b/>
              </w:rPr>
            </w:pPr>
            <w:r w:rsidRPr="00B16D1F">
              <w:rPr>
                <w:rFonts w:ascii="Times New Roman" w:eastAsia="MS Mincho" w:hAnsi="Times New Roman"/>
                <w:b/>
              </w:rPr>
              <w:t>Presenças</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3001E" w:rsidRPr="00901CEE" w:rsidRDefault="0003001E" w:rsidP="0003001E">
            <w:pPr>
              <w:rPr>
                <w:rFonts w:ascii="Times New Roman" w:eastAsia="MS Mincho" w:hAnsi="Times New Roman"/>
              </w:rPr>
            </w:pPr>
            <w:r w:rsidRPr="00901CEE">
              <w:rPr>
                <w:rFonts w:ascii="Times New Roman" w:eastAsia="MS Mincho" w:hAnsi="Times New Roman"/>
              </w:rPr>
              <w:t>Estão presentes os conselheiros acima nominados.</w:t>
            </w:r>
          </w:p>
          <w:p w:rsidR="00C56A2C" w:rsidRPr="00901CEE" w:rsidRDefault="0003001E" w:rsidP="00C56A2C">
            <w:pPr>
              <w:jc w:val="both"/>
              <w:rPr>
                <w:rFonts w:ascii="Times New Roman" w:eastAsia="MS Mincho" w:hAnsi="Times New Roman"/>
              </w:rPr>
            </w:pPr>
            <w:r w:rsidRPr="00901CEE">
              <w:rPr>
                <w:rFonts w:ascii="Times New Roman" w:eastAsia="MS Mincho" w:hAnsi="Times New Roman"/>
              </w:rPr>
              <w:t>Fica registrado que o</w:t>
            </w:r>
            <w:r w:rsidR="00C56A2C" w:rsidRPr="00901CEE">
              <w:rPr>
                <w:rFonts w:ascii="Times New Roman" w:eastAsia="MS Mincho" w:hAnsi="Times New Roman"/>
              </w:rPr>
              <w:t xml:space="preserve"> Conselheiro Rodrigo Spinelli </w:t>
            </w:r>
            <w:r w:rsidR="00B9679B" w:rsidRPr="00901CEE">
              <w:rPr>
                <w:rFonts w:ascii="Times New Roman" w:eastAsia="MS Mincho" w:hAnsi="Times New Roman"/>
              </w:rPr>
              <w:t>justificou sua ausência, motivo pelo qual foi convocado o Conselheiro Suplente Maurício Zuchetti.</w:t>
            </w:r>
          </w:p>
          <w:p w:rsidR="00F706FD" w:rsidRPr="00901CEE" w:rsidRDefault="006267DB" w:rsidP="000E39FC">
            <w:pPr>
              <w:jc w:val="both"/>
              <w:rPr>
                <w:rFonts w:ascii="Times New Roman" w:eastAsia="MS Mincho" w:hAnsi="Times New Roman"/>
              </w:rPr>
            </w:pPr>
            <w:r w:rsidRPr="00901CEE">
              <w:rPr>
                <w:rFonts w:ascii="Times New Roman" w:eastAsia="MS Mincho" w:hAnsi="Times New Roman"/>
              </w:rPr>
              <w:t>Fica registrado que o</w:t>
            </w:r>
            <w:r w:rsidR="000E39FC" w:rsidRPr="00901CEE">
              <w:rPr>
                <w:rFonts w:ascii="Times New Roman" w:eastAsia="MS Mincho" w:hAnsi="Times New Roman"/>
              </w:rPr>
              <w:t xml:space="preserve"> Conselheiro </w:t>
            </w:r>
            <w:r w:rsidR="0003001E" w:rsidRPr="00901CEE">
              <w:rPr>
                <w:rFonts w:ascii="Times New Roman" w:eastAsia="MS Mincho" w:hAnsi="Times New Roman"/>
              </w:rPr>
              <w:t>Roberto Decó</w:t>
            </w:r>
            <w:r w:rsidR="00BB501F" w:rsidRPr="00901CEE">
              <w:rPr>
                <w:rFonts w:ascii="Times New Roman" w:eastAsia="MS Mincho" w:hAnsi="Times New Roman"/>
              </w:rPr>
              <w:t xml:space="preserve"> </w:t>
            </w:r>
            <w:r w:rsidR="0003001E" w:rsidRPr="00901CEE">
              <w:rPr>
                <w:rFonts w:ascii="Times New Roman" w:eastAsia="MS Mincho" w:hAnsi="Times New Roman"/>
              </w:rPr>
              <w:t>justific</w:t>
            </w:r>
            <w:r w:rsidR="000E39FC" w:rsidRPr="00901CEE">
              <w:rPr>
                <w:rFonts w:ascii="Times New Roman" w:eastAsia="MS Mincho" w:hAnsi="Times New Roman"/>
              </w:rPr>
              <w:t>ou sua ausência</w:t>
            </w:r>
            <w:r w:rsidR="0003001E" w:rsidRPr="00901CEE">
              <w:rPr>
                <w:rFonts w:ascii="Times New Roman" w:eastAsia="MS Mincho" w:hAnsi="Times New Roman"/>
              </w:rPr>
              <w:t>, motivo pelo qual fo</w:t>
            </w:r>
            <w:r w:rsidR="000E39FC" w:rsidRPr="00901CEE">
              <w:rPr>
                <w:rFonts w:ascii="Times New Roman" w:eastAsia="MS Mincho" w:hAnsi="Times New Roman"/>
              </w:rPr>
              <w:t>i convocada a Conselheira Suplente</w:t>
            </w:r>
            <w:r w:rsidR="0003001E" w:rsidRPr="00901CEE">
              <w:rPr>
                <w:rFonts w:ascii="Times New Roman" w:eastAsia="MS Mincho" w:hAnsi="Times New Roman"/>
              </w:rPr>
              <w:t xml:space="preserve"> Márcia</w:t>
            </w:r>
            <w:r w:rsidR="00BB501F" w:rsidRPr="00901CEE">
              <w:rPr>
                <w:rFonts w:ascii="Times New Roman" w:eastAsia="MS Mincho" w:hAnsi="Times New Roman"/>
              </w:rPr>
              <w:t xml:space="preserve"> Martins</w:t>
            </w:r>
            <w:r w:rsidR="0003001E" w:rsidRPr="00901CEE">
              <w:rPr>
                <w:rFonts w:ascii="Times New Roman" w:eastAsia="MS Mincho" w:hAnsi="Times New Roman"/>
              </w:rPr>
              <w:t>.</w:t>
            </w:r>
          </w:p>
        </w:tc>
      </w:tr>
    </w:tbl>
    <w:p w:rsidR="004433DD" w:rsidRPr="00B16D1F" w:rsidRDefault="004433DD" w:rsidP="00D96F51">
      <w:pPr>
        <w:rPr>
          <w:rFonts w:ascii="Times New Roman" w:hAnsi="Times New Roman"/>
        </w:rPr>
      </w:pPr>
    </w:p>
    <w:tbl>
      <w:tblPr>
        <w:tblStyle w:val="Tabelacomgrade"/>
        <w:tblW w:w="9343" w:type="dxa"/>
        <w:tblInd w:w="-5" w:type="dxa"/>
        <w:tblLook w:val="04A0" w:firstRow="1" w:lastRow="0" w:firstColumn="1" w:lastColumn="0" w:noHBand="0" w:noVBand="1"/>
      </w:tblPr>
      <w:tblGrid>
        <w:gridCol w:w="2030"/>
        <w:gridCol w:w="7313"/>
      </w:tblGrid>
      <w:tr w:rsidR="00D96F51" w:rsidRPr="00B16D1F"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0C2BBB" w:rsidP="00901CEE">
            <w:pPr>
              <w:pStyle w:val="PargrafodaLista"/>
              <w:numPr>
                <w:ilvl w:val="0"/>
                <w:numId w:val="1"/>
              </w:numPr>
              <w:rPr>
                <w:rFonts w:ascii="Times New Roman" w:hAnsi="Times New Roman"/>
                <w:b/>
              </w:rPr>
            </w:pPr>
            <w:r w:rsidRPr="00B16D1F">
              <w:rPr>
                <w:rFonts w:ascii="Times New Roman" w:eastAsia="MS Mincho" w:hAnsi="Times New Roman"/>
                <w:b/>
              </w:rPr>
              <w:t xml:space="preserve">Leitura e </w:t>
            </w:r>
            <w:r w:rsidR="002E51E9" w:rsidRPr="00B16D1F">
              <w:rPr>
                <w:rFonts w:ascii="Times New Roman" w:eastAsia="MS Mincho" w:hAnsi="Times New Roman"/>
                <w:b/>
              </w:rPr>
              <w:t>aprovação da</w:t>
            </w:r>
            <w:r w:rsidR="00660531">
              <w:rPr>
                <w:rFonts w:ascii="Times New Roman" w:eastAsia="MS Mincho" w:hAnsi="Times New Roman"/>
                <w:b/>
              </w:rPr>
              <w:t>s</w:t>
            </w:r>
            <w:r w:rsidR="002E51E9" w:rsidRPr="00B16D1F">
              <w:rPr>
                <w:rFonts w:ascii="Times New Roman" w:eastAsia="MS Mincho" w:hAnsi="Times New Roman"/>
                <w:b/>
              </w:rPr>
              <w:t xml:space="preserve"> súmula</w:t>
            </w:r>
            <w:r w:rsidR="00660531">
              <w:rPr>
                <w:rFonts w:ascii="Times New Roman" w:eastAsia="MS Mincho" w:hAnsi="Times New Roman"/>
                <w:b/>
              </w:rPr>
              <w:t>s</w:t>
            </w:r>
            <w:r w:rsidR="002E51E9" w:rsidRPr="00B16D1F">
              <w:rPr>
                <w:rFonts w:ascii="Times New Roman" w:eastAsia="MS Mincho" w:hAnsi="Times New Roman"/>
                <w:b/>
              </w:rPr>
              <w:t xml:space="preserve"> da 1</w:t>
            </w:r>
            <w:r w:rsidR="001A60E6">
              <w:rPr>
                <w:rFonts w:ascii="Times New Roman" w:eastAsia="MS Mincho" w:hAnsi="Times New Roman"/>
                <w:b/>
              </w:rPr>
              <w:t>5</w:t>
            </w:r>
            <w:r w:rsidR="00901CEE">
              <w:rPr>
                <w:rFonts w:ascii="Times New Roman" w:eastAsia="MS Mincho" w:hAnsi="Times New Roman"/>
                <w:b/>
              </w:rPr>
              <w:t>6</w:t>
            </w:r>
            <w:r w:rsidR="002E51E9" w:rsidRPr="00B16D1F">
              <w:rPr>
                <w:rFonts w:ascii="Times New Roman" w:eastAsia="MS Mincho" w:hAnsi="Times New Roman"/>
                <w:b/>
              </w:rPr>
              <w:t>ª</w:t>
            </w:r>
            <w:r w:rsidR="0047680D">
              <w:rPr>
                <w:rFonts w:ascii="Times New Roman" w:eastAsia="MS Mincho" w:hAnsi="Times New Roman"/>
                <w:b/>
              </w:rPr>
              <w:t xml:space="preserve"> </w:t>
            </w:r>
            <w:r w:rsidR="00660531">
              <w:rPr>
                <w:rFonts w:ascii="Times New Roman" w:eastAsia="MS Mincho" w:hAnsi="Times New Roman"/>
                <w:b/>
              </w:rPr>
              <w:t xml:space="preserve">e 157ª </w:t>
            </w:r>
            <w:r w:rsidR="002E51E9" w:rsidRPr="00B16D1F">
              <w:rPr>
                <w:rFonts w:ascii="Times New Roman" w:eastAsia="MS Mincho" w:hAnsi="Times New Roman"/>
                <w:b/>
              </w:rPr>
              <w:t>Reuni</w:t>
            </w:r>
            <w:r w:rsidR="00166769">
              <w:rPr>
                <w:rFonts w:ascii="Times New Roman" w:eastAsia="MS Mincho" w:hAnsi="Times New Roman"/>
                <w:b/>
              </w:rPr>
              <w:t>ão</w:t>
            </w:r>
            <w:r w:rsidR="002E51E9" w:rsidRPr="00B16D1F">
              <w:rPr>
                <w:rFonts w:ascii="Times New Roman" w:eastAsia="MS Mincho" w:hAnsi="Times New Roman"/>
                <w:b/>
              </w:rPr>
              <w:t xml:space="preserve"> Ordinária</w:t>
            </w:r>
            <w:r w:rsidR="004B102A" w:rsidRPr="00B16D1F">
              <w:rPr>
                <w:rFonts w:ascii="Times New Roman" w:hAnsi="Times New Roman"/>
                <w:b/>
              </w:rPr>
              <w:t>.</w:t>
            </w:r>
          </w:p>
        </w:tc>
      </w:tr>
      <w:tr w:rsidR="001D2493" w:rsidRPr="00B16D1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D2493" w:rsidRPr="00B16D1F" w:rsidRDefault="001D2493" w:rsidP="00332C53">
            <w:pPr>
              <w:jc w:val="both"/>
              <w:rPr>
                <w:rFonts w:ascii="Times New Roman" w:eastAsia="MS Mincho" w:hAnsi="Times New Roman"/>
                <w:b/>
              </w:rPr>
            </w:pPr>
            <w:r w:rsidRPr="00B16D1F">
              <w:rPr>
                <w:rFonts w:ascii="Times New Roman" w:eastAsia="MS Mincho" w:hAnsi="Times New Roman"/>
                <w:b/>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0531" w:rsidRDefault="00660531" w:rsidP="00660531">
            <w:pPr>
              <w:jc w:val="both"/>
              <w:rPr>
                <w:rFonts w:ascii="Times New Roman" w:hAnsi="Times New Roman"/>
              </w:rPr>
            </w:pPr>
            <w:r>
              <w:rPr>
                <w:rFonts w:ascii="Times New Roman" w:hAnsi="Times New Roman"/>
              </w:rPr>
              <w:t xml:space="preserve">A súmula da </w:t>
            </w:r>
            <w:r w:rsidRPr="00660531">
              <w:rPr>
                <w:rFonts w:ascii="Times New Roman" w:hAnsi="Times New Roman"/>
              </w:rPr>
              <w:t>157ª Reunião Ordinária</w:t>
            </w:r>
            <w:r>
              <w:rPr>
                <w:rFonts w:ascii="Times New Roman" w:hAnsi="Times New Roman"/>
              </w:rPr>
              <w:t xml:space="preserve"> foi lida e aprovada.</w:t>
            </w:r>
          </w:p>
          <w:p w:rsidR="001D2493" w:rsidRPr="00B16D1F" w:rsidRDefault="00901CEE" w:rsidP="00E95153">
            <w:pPr>
              <w:jc w:val="both"/>
              <w:rPr>
                <w:rFonts w:ascii="Times New Roman" w:hAnsi="Times New Roman"/>
              </w:rPr>
            </w:pPr>
            <w:r>
              <w:rPr>
                <w:rFonts w:ascii="Times New Roman" w:hAnsi="Times New Roman"/>
              </w:rPr>
              <w:t xml:space="preserve">A assessora Sabrina informou que não foi possível concluir a súmula </w:t>
            </w:r>
            <w:r w:rsidR="00660531" w:rsidRPr="00660531">
              <w:rPr>
                <w:rFonts w:ascii="Times New Roman" w:hAnsi="Times New Roman"/>
              </w:rPr>
              <w:t>156ª Reunião Ordinária</w:t>
            </w:r>
            <w:r w:rsidR="00660531">
              <w:rPr>
                <w:rFonts w:ascii="Times New Roman" w:hAnsi="Times New Roman"/>
              </w:rPr>
              <w:t xml:space="preserve"> em virtude d</w:t>
            </w:r>
            <w:r w:rsidR="00E95153">
              <w:rPr>
                <w:rFonts w:ascii="Times New Roman" w:hAnsi="Times New Roman"/>
              </w:rPr>
              <w:t>as atividades relacionadas a</w:t>
            </w:r>
            <w:r w:rsidR="00660531">
              <w:rPr>
                <w:rFonts w:ascii="Times New Roman" w:hAnsi="Times New Roman"/>
              </w:rPr>
              <w:t xml:space="preserve">o Treinamento </w:t>
            </w:r>
            <w:r w:rsidR="00FB37C5">
              <w:rPr>
                <w:rFonts w:ascii="Times New Roman" w:hAnsi="Times New Roman"/>
              </w:rPr>
              <w:t>M</w:t>
            </w:r>
            <w:bookmarkStart w:id="0" w:name="_GoBack"/>
            <w:bookmarkEnd w:id="0"/>
            <w:r w:rsidR="00E95153">
              <w:rPr>
                <w:rFonts w:ascii="Times New Roman" w:hAnsi="Times New Roman"/>
              </w:rPr>
              <w:t xml:space="preserve">inistrado </w:t>
            </w:r>
            <w:r w:rsidR="00660531">
              <w:rPr>
                <w:rFonts w:ascii="Times New Roman" w:hAnsi="Times New Roman"/>
              </w:rPr>
              <w:t>no CAU/MT.</w:t>
            </w:r>
            <w:r w:rsidR="00594C67" w:rsidRPr="00B16D1F">
              <w:rPr>
                <w:rFonts w:ascii="Times New Roman" w:hAnsi="Times New Roman"/>
              </w:rPr>
              <w:t xml:space="preserve"> </w:t>
            </w:r>
          </w:p>
        </w:tc>
      </w:tr>
      <w:tr w:rsidR="001D2493" w:rsidRPr="00B16D1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D2493" w:rsidRPr="00B16D1F" w:rsidRDefault="001D2493" w:rsidP="00332C53">
            <w:pPr>
              <w:jc w:val="both"/>
              <w:rPr>
                <w:rFonts w:ascii="Times New Roman" w:eastAsia="MS Mincho" w:hAnsi="Times New Roman"/>
                <w:b/>
              </w:rPr>
            </w:pPr>
            <w:r w:rsidRPr="00B16D1F">
              <w:rPr>
                <w:rFonts w:ascii="Times New Roman" w:eastAsia="MS Mincho" w:hAnsi="Times New Roman"/>
                <w:b/>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0531" w:rsidRDefault="00660531" w:rsidP="00901CEE">
            <w:pPr>
              <w:jc w:val="both"/>
              <w:rPr>
                <w:rFonts w:ascii="Times New Roman" w:eastAsia="MS Mincho" w:hAnsi="Times New Roman"/>
              </w:rPr>
            </w:pPr>
            <w:r>
              <w:rPr>
                <w:rFonts w:ascii="Times New Roman" w:eastAsia="MS Mincho" w:hAnsi="Times New Roman"/>
              </w:rPr>
              <w:t xml:space="preserve">Publicar a </w:t>
            </w:r>
            <w:r>
              <w:rPr>
                <w:rFonts w:ascii="Times New Roman" w:hAnsi="Times New Roman"/>
              </w:rPr>
              <w:t xml:space="preserve">súmula da </w:t>
            </w:r>
            <w:r w:rsidRPr="00660531">
              <w:rPr>
                <w:rFonts w:ascii="Times New Roman" w:hAnsi="Times New Roman"/>
              </w:rPr>
              <w:t>157ª Reunião Ordinária</w:t>
            </w:r>
            <w:r>
              <w:rPr>
                <w:rFonts w:ascii="Times New Roman" w:hAnsi="Times New Roman"/>
              </w:rPr>
              <w:t xml:space="preserve"> no portal da transparência.</w:t>
            </w:r>
          </w:p>
          <w:p w:rsidR="001D2493" w:rsidRPr="00B16D1F" w:rsidRDefault="00901CEE" w:rsidP="00901CEE">
            <w:pPr>
              <w:jc w:val="both"/>
              <w:rPr>
                <w:rFonts w:ascii="Times New Roman" w:eastAsia="MS Mincho" w:hAnsi="Times New Roman"/>
              </w:rPr>
            </w:pPr>
            <w:r>
              <w:rPr>
                <w:rFonts w:ascii="Times New Roman" w:eastAsia="MS Mincho" w:hAnsi="Times New Roman"/>
              </w:rPr>
              <w:t>Pautar a aprovação</w:t>
            </w:r>
            <w:r w:rsidR="00660531">
              <w:rPr>
                <w:rFonts w:ascii="Times New Roman" w:eastAsia="MS Mincho" w:hAnsi="Times New Roman"/>
              </w:rPr>
              <w:t xml:space="preserve"> da</w:t>
            </w:r>
            <w:r>
              <w:rPr>
                <w:rFonts w:ascii="Times New Roman" w:eastAsia="MS Mincho" w:hAnsi="Times New Roman"/>
              </w:rPr>
              <w:t xml:space="preserve"> </w:t>
            </w:r>
            <w:r w:rsidR="00660531">
              <w:rPr>
                <w:rFonts w:ascii="Times New Roman" w:hAnsi="Times New Roman"/>
              </w:rPr>
              <w:t xml:space="preserve">súmula </w:t>
            </w:r>
            <w:r w:rsidR="00660531" w:rsidRPr="00660531">
              <w:rPr>
                <w:rFonts w:ascii="Times New Roman" w:hAnsi="Times New Roman"/>
              </w:rPr>
              <w:t>156ª Reunião Ordinária</w:t>
            </w:r>
            <w:r w:rsidR="00660531">
              <w:rPr>
                <w:rFonts w:ascii="Times New Roman" w:hAnsi="Times New Roman"/>
              </w:rPr>
              <w:t xml:space="preserve"> em </w:t>
            </w:r>
            <w:r>
              <w:rPr>
                <w:rFonts w:ascii="Times New Roman" w:eastAsia="MS Mincho" w:hAnsi="Times New Roman"/>
              </w:rPr>
              <w:t>para a próxima reunião.</w:t>
            </w:r>
          </w:p>
        </w:tc>
      </w:tr>
    </w:tbl>
    <w:p w:rsidR="007400EB" w:rsidRPr="00B16D1F" w:rsidRDefault="007400EB"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1985"/>
        <w:gridCol w:w="7358"/>
      </w:tblGrid>
      <w:tr w:rsidR="000C2BBB" w:rsidRPr="00B16D1F"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C2BBB" w:rsidRPr="00B16D1F" w:rsidRDefault="000C2BBB" w:rsidP="00CF0192">
            <w:pPr>
              <w:pStyle w:val="PargrafodaLista"/>
              <w:numPr>
                <w:ilvl w:val="0"/>
                <w:numId w:val="6"/>
              </w:numPr>
              <w:jc w:val="both"/>
              <w:rPr>
                <w:rFonts w:ascii="Times New Roman" w:eastAsia="MS Mincho" w:hAnsi="Times New Roman"/>
                <w:b/>
              </w:rPr>
            </w:pPr>
            <w:r w:rsidRPr="00B16D1F">
              <w:rPr>
                <w:rFonts w:ascii="Times New Roman" w:eastAsia="MS Mincho" w:hAnsi="Times New Roman"/>
                <w:b/>
              </w:rPr>
              <w:t>Comunicações</w:t>
            </w:r>
          </w:p>
        </w:tc>
      </w:tr>
      <w:tr w:rsidR="00940F05" w:rsidRPr="00B16D1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40F05" w:rsidRPr="00B16D1F" w:rsidRDefault="00940F05" w:rsidP="00940F05">
            <w:pPr>
              <w:jc w:val="both"/>
              <w:rPr>
                <w:rFonts w:ascii="Times New Roman" w:eastAsia="MS Mincho" w:hAnsi="Times New Roman"/>
                <w:b/>
              </w:rPr>
            </w:pPr>
            <w:r w:rsidRPr="00B16D1F">
              <w:rPr>
                <w:rFonts w:ascii="Times New Roman" w:eastAsia="MS Mincho" w:hAnsi="Times New Roman"/>
                <w:b/>
              </w:rPr>
              <w:t>Responsáveis</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40F05" w:rsidRPr="00B16D1F" w:rsidRDefault="00C4231F" w:rsidP="00C73F7E">
            <w:pPr>
              <w:jc w:val="both"/>
              <w:rPr>
                <w:rFonts w:ascii="Times New Roman" w:hAnsi="Times New Roman"/>
              </w:rPr>
            </w:pPr>
            <w:r w:rsidRPr="00B16D1F">
              <w:rPr>
                <w:rFonts w:ascii="Times New Roman" w:hAnsi="Times New Roman"/>
              </w:rPr>
              <w:t>Membros</w:t>
            </w:r>
          </w:p>
        </w:tc>
      </w:tr>
      <w:tr w:rsidR="00940F05" w:rsidRPr="00B16D1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40F05" w:rsidRPr="00B16D1F" w:rsidRDefault="00940F05" w:rsidP="00940F05">
            <w:pPr>
              <w:jc w:val="both"/>
              <w:rPr>
                <w:rFonts w:ascii="Times New Roman" w:eastAsia="MS Mincho" w:hAnsi="Times New Roman"/>
                <w:b/>
              </w:rPr>
            </w:pPr>
            <w:r w:rsidRPr="00B16D1F">
              <w:rPr>
                <w:rFonts w:ascii="Times New Roman" w:eastAsia="MS Mincho" w:hAnsi="Times New Roman"/>
                <w:b/>
              </w:rPr>
              <w:t>Comunicado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330E4" w:rsidRPr="00B16D1F" w:rsidRDefault="006267DB" w:rsidP="006267DB">
            <w:pPr>
              <w:jc w:val="both"/>
              <w:rPr>
                <w:rFonts w:ascii="Times New Roman" w:hAnsi="Times New Roman"/>
              </w:rPr>
            </w:pPr>
            <w:r>
              <w:rPr>
                <w:rFonts w:ascii="Times New Roman" w:hAnsi="Times New Roman"/>
              </w:rPr>
              <w:t>O conselheiro Maurício comunicou que o coordenador Rui Mineiro informou em sessão plenária, realizada no dia 22/04/2019, que, em virtude do acúmulo de atividades da assessoria, a comissão adotará a alteração da periodicidade das reuniões ordinárias, passando de quatro reuniões de meio turno ao mês para duas reuniões de turno integral ao mês, porém, caso esta solução não seja eficaz, será necessária a alocação de mais um funcionário na Unidade de Ética.</w:t>
            </w:r>
          </w:p>
        </w:tc>
      </w:tr>
    </w:tbl>
    <w:p w:rsidR="000C2BBB" w:rsidRPr="00B16D1F" w:rsidRDefault="000C2BBB"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1985"/>
        <w:gridCol w:w="7358"/>
      </w:tblGrid>
      <w:tr w:rsidR="007172AE" w:rsidRPr="00B16D1F" w:rsidTr="00890AC1">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CF0192">
            <w:pPr>
              <w:pStyle w:val="PargrafodaLista"/>
              <w:numPr>
                <w:ilvl w:val="0"/>
                <w:numId w:val="6"/>
              </w:numPr>
              <w:jc w:val="both"/>
              <w:rPr>
                <w:rFonts w:ascii="Times New Roman" w:eastAsia="MS Mincho" w:hAnsi="Times New Roman"/>
                <w:b/>
              </w:rPr>
            </w:pPr>
            <w:r w:rsidRPr="00B16D1F">
              <w:rPr>
                <w:rFonts w:ascii="Times New Roman" w:eastAsia="MS Mincho" w:hAnsi="Times New Roman"/>
                <w:b/>
              </w:rPr>
              <w:t>Apresentação da pauta e extra pauta</w:t>
            </w:r>
          </w:p>
        </w:tc>
      </w:tr>
      <w:tr w:rsidR="00EF6524" w:rsidRPr="00B16D1F" w:rsidTr="002268D7">
        <w:trPr>
          <w:trHeight w:val="299"/>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F6524" w:rsidRPr="00B16D1F" w:rsidRDefault="00EF6524" w:rsidP="00332C53">
            <w:pPr>
              <w:jc w:val="both"/>
              <w:rPr>
                <w:rFonts w:ascii="Times New Roman" w:eastAsia="MS Mincho" w:hAnsi="Times New Roman"/>
                <w:b/>
              </w:rPr>
            </w:pPr>
            <w:r w:rsidRPr="00B16D1F">
              <w:rPr>
                <w:rFonts w:ascii="Times New Roman" w:eastAsia="MS Mincho" w:hAnsi="Times New Roman"/>
                <w:b/>
              </w:rPr>
              <w:t>Inclusão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05AA5" w:rsidRPr="00B16D1F" w:rsidRDefault="00166769" w:rsidP="00332C53">
            <w:pPr>
              <w:jc w:val="both"/>
              <w:rPr>
                <w:rFonts w:ascii="Times New Roman" w:hAnsi="Times New Roman"/>
              </w:rPr>
            </w:pPr>
            <w:r>
              <w:rPr>
                <w:rFonts w:ascii="Times New Roman" w:hAnsi="Times New Roman"/>
              </w:rPr>
              <w:t>Não há.</w:t>
            </w:r>
          </w:p>
        </w:tc>
      </w:tr>
      <w:tr w:rsidR="00EF6524" w:rsidRPr="00B16D1F" w:rsidTr="00890A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F6524" w:rsidRPr="00B16D1F" w:rsidRDefault="00EF6524" w:rsidP="00332C53">
            <w:pPr>
              <w:jc w:val="both"/>
              <w:rPr>
                <w:rFonts w:ascii="Times New Roman" w:eastAsia="MS Mincho" w:hAnsi="Times New Roman"/>
                <w:b/>
              </w:rPr>
            </w:pPr>
            <w:r w:rsidRPr="00B16D1F">
              <w:rPr>
                <w:rFonts w:ascii="Times New Roman" w:eastAsia="MS Mincho" w:hAnsi="Times New Roman"/>
                <w:b/>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F6524" w:rsidRPr="00B16D1F" w:rsidRDefault="00166769" w:rsidP="00332C53">
            <w:pPr>
              <w:jc w:val="both"/>
              <w:rPr>
                <w:rFonts w:ascii="Times New Roman" w:eastAsia="MS Mincho" w:hAnsi="Times New Roman"/>
              </w:rPr>
            </w:pPr>
            <w:r>
              <w:rPr>
                <w:rFonts w:ascii="Times New Roman" w:hAnsi="Times New Roman"/>
              </w:rPr>
              <w:t>Não há.</w:t>
            </w:r>
          </w:p>
        </w:tc>
      </w:tr>
    </w:tbl>
    <w:p w:rsidR="00D96F51" w:rsidRPr="00B16D1F" w:rsidRDefault="00633EA9" w:rsidP="00633EA9">
      <w:pPr>
        <w:tabs>
          <w:tab w:val="left" w:pos="1290"/>
        </w:tabs>
        <w:jc w:val="both"/>
        <w:rPr>
          <w:rFonts w:ascii="Times New Roman" w:hAnsi="Times New Roman"/>
        </w:rPr>
      </w:pPr>
      <w:r w:rsidRPr="00B16D1F">
        <w:rPr>
          <w:rFonts w:ascii="Times New Roman" w:hAnsi="Times New Roman"/>
        </w:rPr>
        <w:lastRenderedPageBreak/>
        <w:tab/>
      </w:r>
    </w:p>
    <w:tbl>
      <w:tblPr>
        <w:tblStyle w:val="Tabelacomgrade"/>
        <w:tblW w:w="9343" w:type="dxa"/>
        <w:tblInd w:w="-5" w:type="dxa"/>
        <w:tblLook w:val="04A0" w:firstRow="1" w:lastRow="0" w:firstColumn="1" w:lastColumn="0" w:noHBand="0" w:noVBand="1"/>
      </w:tblPr>
      <w:tblGrid>
        <w:gridCol w:w="9343"/>
      </w:tblGrid>
      <w:tr w:rsidR="00D96F51" w:rsidRPr="00B16D1F" w:rsidTr="00E3412C">
        <w:tc>
          <w:tcPr>
            <w:tcW w:w="93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C82992" w:rsidP="00CF0192">
            <w:pPr>
              <w:pStyle w:val="PargrafodaLista"/>
              <w:numPr>
                <w:ilvl w:val="0"/>
                <w:numId w:val="6"/>
              </w:numPr>
              <w:jc w:val="both"/>
              <w:rPr>
                <w:rFonts w:ascii="Times New Roman" w:eastAsia="MS Mincho" w:hAnsi="Times New Roman"/>
                <w:b/>
              </w:rPr>
            </w:pPr>
            <w:r w:rsidRPr="00B16D1F">
              <w:rPr>
                <w:rFonts w:ascii="Times New Roman" w:eastAsia="MS Mincho" w:hAnsi="Times New Roman"/>
                <w:b/>
              </w:rPr>
              <w:t xml:space="preserve"> </w:t>
            </w:r>
            <w:r w:rsidR="00D96F51" w:rsidRPr="00B16D1F">
              <w:rPr>
                <w:rFonts w:ascii="Times New Roman" w:eastAsia="MS Mincho" w:hAnsi="Times New Roman"/>
                <w:b/>
              </w:rPr>
              <w:t>Ordem do dia</w:t>
            </w:r>
          </w:p>
        </w:tc>
      </w:tr>
    </w:tbl>
    <w:p w:rsidR="00D96F51" w:rsidRPr="00B16D1F" w:rsidRDefault="00D96F51"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2030"/>
        <w:gridCol w:w="7313"/>
      </w:tblGrid>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7F94" w:rsidRPr="00B16D1F" w:rsidRDefault="006E7F94" w:rsidP="006E7F94">
            <w:pPr>
              <w:pStyle w:val="PargrafodaLista"/>
              <w:numPr>
                <w:ilvl w:val="0"/>
                <w:numId w:val="10"/>
              </w:numPr>
              <w:jc w:val="both"/>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7F94" w:rsidRPr="00186256" w:rsidRDefault="00764CFA" w:rsidP="008C4038">
            <w:pPr>
              <w:jc w:val="both"/>
              <w:rPr>
                <w:rFonts w:ascii="Times New Roman" w:hAnsi="Times New Roman"/>
              </w:rPr>
            </w:pPr>
            <w:r>
              <w:rPr>
                <w:rFonts w:ascii="Times New Roman" w:hAnsi="Times New Roman"/>
                <w:b/>
              </w:rPr>
              <w:t xml:space="preserve">Exposição da </w:t>
            </w:r>
            <w:r w:rsidR="008C4038">
              <w:rPr>
                <w:rFonts w:ascii="Times New Roman" w:hAnsi="Times New Roman"/>
                <w:b/>
              </w:rPr>
              <w:t>experiência no T</w:t>
            </w:r>
            <w:r>
              <w:rPr>
                <w:rFonts w:ascii="Times New Roman" w:hAnsi="Times New Roman"/>
                <w:b/>
              </w:rPr>
              <w:t>reinamento do CAU/MT</w:t>
            </w:r>
          </w:p>
        </w:tc>
      </w:tr>
      <w:tr w:rsidR="00764CFA"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64CFA" w:rsidRPr="00B16D1F" w:rsidRDefault="00764CFA" w:rsidP="00764CFA">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64CFA" w:rsidRPr="0034376A" w:rsidRDefault="00764CFA" w:rsidP="00764CFA">
            <w:pPr>
              <w:jc w:val="both"/>
              <w:rPr>
                <w:rFonts w:ascii="Times New Roman" w:hAnsi="Times New Roman"/>
              </w:rPr>
            </w:pPr>
            <w:r w:rsidRPr="0034376A">
              <w:rPr>
                <w:rFonts w:ascii="Times New Roman" w:hAnsi="Times New Roman"/>
              </w:rPr>
              <w:t>Assessoria</w:t>
            </w:r>
          </w:p>
        </w:tc>
      </w:tr>
      <w:tr w:rsidR="00764CFA"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64CFA" w:rsidRPr="00B16D1F" w:rsidRDefault="00764CFA" w:rsidP="00764CFA">
            <w:pPr>
              <w:rPr>
                <w:rFonts w:ascii="Times New Roman" w:hAnsi="Times New Roman"/>
                <w:b/>
              </w:rPr>
            </w:pPr>
            <w:r w:rsidRPr="00B16D1F">
              <w:rPr>
                <w:rFonts w:ascii="Times New Roman" w:hAnsi="Times New Roman"/>
                <w:b/>
              </w:rPr>
              <w:t>Relator</w:t>
            </w:r>
            <w:r>
              <w:rPr>
                <w:rFonts w:ascii="Times New Roman" w:hAnsi="Times New Roman"/>
                <w:b/>
              </w:rPr>
              <w:t>es</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64CFA" w:rsidRPr="0034376A" w:rsidRDefault="00764CFA" w:rsidP="00764CFA">
            <w:pPr>
              <w:jc w:val="both"/>
              <w:rPr>
                <w:rFonts w:ascii="Times New Roman" w:hAnsi="Times New Roman"/>
              </w:rPr>
            </w:pPr>
            <w:r w:rsidRPr="0034376A">
              <w:rPr>
                <w:rFonts w:ascii="Times New Roman" w:hAnsi="Times New Roman"/>
              </w:rPr>
              <w:t>Flávio Salamoni e Sabrina Ourique</w:t>
            </w:r>
          </w:p>
        </w:tc>
      </w:tr>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7F94" w:rsidRPr="00B16D1F" w:rsidRDefault="006E7F94" w:rsidP="006E7F94">
            <w:pPr>
              <w:rPr>
                <w:rFonts w:ascii="Times New Roman" w:hAnsi="Times New Roman"/>
                <w:b/>
              </w:rPr>
            </w:pPr>
            <w:r>
              <w:rPr>
                <w:rFonts w:ascii="Times New Roman"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C2300" w:rsidRDefault="0034376A" w:rsidP="0034376A">
            <w:pPr>
              <w:jc w:val="both"/>
              <w:rPr>
                <w:rFonts w:ascii="Times New Roman" w:hAnsi="Times New Roman"/>
              </w:rPr>
            </w:pPr>
            <w:r w:rsidRPr="0034376A">
              <w:rPr>
                <w:rFonts w:ascii="Times New Roman" w:hAnsi="Times New Roman"/>
              </w:rPr>
              <w:t>Os assessores empoem que o treinamento foi extremamente produtivo, pois, a</w:t>
            </w:r>
            <w:r w:rsidRPr="0034376A">
              <w:rPr>
                <w:rFonts w:ascii="Times New Roman" w:hAnsi="Times New Roman"/>
              </w:rPr>
              <w:t>lém do conteúdo teórico, foram realizadas atividades práticas a cada fase decisória</w:t>
            </w:r>
            <w:r>
              <w:rPr>
                <w:rFonts w:ascii="Times New Roman" w:hAnsi="Times New Roman"/>
              </w:rPr>
              <w:t xml:space="preserve"> do processo</w:t>
            </w:r>
            <w:r w:rsidRPr="0034376A">
              <w:rPr>
                <w:rFonts w:ascii="Times New Roman" w:hAnsi="Times New Roman"/>
              </w:rPr>
              <w:t xml:space="preserve">, em que todos os participantes figuraram como relatores dos processos propostos como “denúncia modelo”. Ao final, foi realizada a simulação de uma audiência de instrução, em que pode ser aplicado o rito da condução do procedimento, bem como foi observada a dinâmica que pode ser esperada </w:t>
            </w:r>
            <w:r>
              <w:rPr>
                <w:rFonts w:ascii="Times New Roman" w:hAnsi="Times New Roman"/>
              </w:rPr>
              <w:t>das</w:t>
            </w:r>
            <w:r w:rsidRPr="0034376A">
              <w:rPr>
                <w:rFonts w:ascii="Times New Roman" w:hAnsi="Times New Roman"/>
              </w:rPr>
              <w:t xml:space="preserve"> partes, seus procuradores e testemunhas. O treinamento teve um grande reconhecimento por parte do Presidente do CAU/MT e dos participantes, os quais expuseram que haverá uma grande reestruturação na condução dos processos ético-disciplinares do MT, no sentido de adequar os procedimentos aos normativos legais e ao fluxograma mapeado pelo CAU/RS, no qual o treinamento foi fundamental, além dos modelos de documentos disponibilizados pelo CAU/RS.</w:t>
            </w:r>
          </w:p>
          <w:p w:rsidR="0034376A" w:rsidRDefault="0034376A" w:rsidP="00275F0D">
            <w:pPr>
              <w:jc w:val="both"/>
              <w:rPr>
                <w:rFonts w:ascii="Times New Roman" w:hAnsi="Times New Roman"/>
              </w:rPr>
            </w:pPr>
            <w:r>
              <w:rPr>
                <w:rFonts w:ascii="Times New Roman" w:hAnsi="Times New Roman"/>
              </w:rPr>
              <w:t xml:space="preserve">O Coordenador Rui faz a leitura do agradecimento recebido pelo Presidente do CAU/MT, André </w:t>
            </w:r>
            <w:proofErr w:type="spellStart"/>
            <w:r>
              <w:rPr>
                <w:rFonts w:ascii="Times New Roman" w:hAnsi="Times New Roman"/>
              </w:rPr>
              <w:t>Nör</w:t>
            </w:r>
            <w:proofErr w:type="spellEnd"/>
            <w:r>
              <w:rPr>
                <w:rFonts w:ascii="Times New Roman" w:hAnsi="Times New Roman"/>
              </w:rPr>
              <w:t>,</w:t>
            </w:r>
            <w:r w:rsidR="00275F0D">
              <w:rPr>
                <w:rFonts w:ascii="Times New Roman" w:hAnsi="Times New Roman"/>
              </w:rPr>
              <w:t xml:space="preserve"> do qual destaca-se que a equipe se sentiu privilegiada em receber o treinamento do CAU/RS, o qual foi fundamental para o avanço do </w:t>
            </w:r>
            <w:r w:rsidR="00275F0D">
              <w:rPr>
                <w:rFonts w:ascii="Times New Roman" w:hAnsi="Times New Roman"/>
              </w:rPr>
              <w:t>CAU/MT</w:t>
            </w:r>
            <w:r w:rsidR="00275F0D">
              <w:rPr>
                <w:rFonts w:ascii="Times New Roman" w:hAnsi="Times New Roman"/>
              </w:rPr>
              <w:t xml:space="preserve"> em seus procedimentos quanto a análise de processos ético-disciplinares, concluiu destacando o elogio ao domínio da matéria e didática empregados no treinamento.</w:t>
            </w:r>
          </w:p>
          <w:p w:rsidR="00275F0D" w:rsidRPr="0034376A" w:rsidRDefault="00275F0D" w:rsidP="00275F0D">
            <w:pPr>
              <w:jc w:val="both"/>
              <w:rPr>
                <w:rFonts w:ascii="Times New Roman" w:hAnsi="Times New Roman"/>
              </w:rPr>
            </w:pPr>
            <w:r>
              <w:rPr>
                <w:rFonts w:ascii="Times New Roman" w:hAnsi="Times New Roman"/>
              </w:rPr>
              <w:t>Os membros da CED parabenizaram os assessores pela dedicação e empenho na condução de suas atividades profissionais.</w:t>
            </w:r>
          </w:p>
        </w:tc>
      </w:tr>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E7F94" w:rsidRPr="00B16D1F" w:rsidRDefault="006E7F94" w:rsidP="006E7F94">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7F94" w:rsidRPr="00275F0D" w:rsidRDefault="00C4663B" w:rsidP="006E7F94">
            <w:pPr>
              <w:pStyle w:val="PargrafodaLista"/>
              <w:numPr>
                <w:ilvl w:val="0"/>
                <w:numId w:val="15"/>
              </w:numPr>
              <w:ind w:left="-284" w:firstLine="0"/>
              <w:jc w:val="both"/>
              <w:rPr>
                <w:rFonts w:ascii="Times New Roman" w:hAnsi="Times New Roman"/>
              </w:rPr>
            </w:pPr>
            <w:r w:rsidRPr="00275F0D">
              <w:rPr>
                <w:rFonts w:ascii="Times New Roman" w:hAnsi="Times New Roman"/>
              </w:rPr>
              <w:t>Não há.</w:t>
            </w:r>
          </w:p>
        </w:tc>
      </w:tr>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E7F94" w:rsidRPr="00B16D1F" w:rsidRDefault="006E7F94" w:rsidP="006E7F94">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7F94" w:rsidRPr="00275F0D" w:rsidRDefault="00C4663B" w:rsidP="006E7F94">
            <w:pPr>
              <w:jc w:val="both"/>
              <w:rPr>
                <w:rFonts w:ascii="Times New Roman" w:hAnsi="Times New Roman"/>
              </w:rPr>
            </w:pPr>
            <w:r w:rsidRPr="00275F0D">
              <w:rPr>
                <w:rFonts w:ascii="Times New Roman" w:hAnsi="Times New Roman"/>
              </w:rPr>
              <w:t>Não há.</w:t>
            </w:r>
          </w:p>
        </w:tc>
      </w:tr>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tcPr>
          <w:p w:rsidR="006E7F94" w:rsidRPr="00B16D1F" w:rsidRDefault="006E7F94" w:rsidP="006E7F94">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6E7F94" w:rsidRPr="00BE29AE" w:rsidRDefault="006E7F94" w:rsidP="006E7F94">
            <w:pPr>
              <w:jc w:val="both"/>
              <w:rPr>
                <w:rFonts w:ascii="Times New Roman" w:hAnsi="Times New Roman"/>
              </w:rPr>
            </w:pPr>
          </w:p>
        </w:tc>
      </w:tr>
      <w:tr w:rsidR="009633FB" w:rsidRPr="00B16D1F" w:rsidTr="004F365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33FB" w:rsidRPr="00B16D1F" w:rsidRDefault="009633FB" w:rsidP="006E7F94">
            <w:pPr>
              <w:pStyle w:val="PargrafodaLista"/>
              <w:numPr>
                <w:ilvl w:val="0"/>
                <w:numId w:val="10"/>
              </w:numPr>
              <w:jc w:val="both"/>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633FB" w:rsidRPr="00BE29AE" w:rsidRDefault="009633FB" w:rsidP="006E7F94">
            <w:pPr>
              <w:jc w:val="both"/>
              <w:rPr>
                <w:rFonts w:ascii="Times New Roman" w:hAnsi="Times New Roman"/>
                <w:b/>
              </w:rPr>
            </w:pPr>
            <w:r>
              <w:rPr>
                <w:rFonts w:ascii="Times New Roman" w:hAnsi="Times New Roman"/>
                <w:b/>
              </w:rPr>
              <w:t>Declaração de PPCI solicitada pela Prefeitura de Porto Alegre</w:t>
            </w:r>
          </w:p>
        </w:tc>
      </w:tr>
      <w:tr w:rsidR="009633FB" w:rsidRPr="00B16D1F" w:rsidTr="002E301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633FB" w:rsidRPr="00B16D1F" w:rsidRDefault="009633FB" w:rsidP="009633FB">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633FB" w:rsidRPr="009633FB" w:rsidRDefault="009633FB" w:rsidP="009633FB">
            <w:pPr>
              <w:jc w:val="both"/>
              <w:rPr>
                <w:rFonts w:ascii="Times New Roman" w:hAnsi="Times New Roman"/>
              </w:rPr>
            </w:pPr>
            <w:r w:rsidRPr="009633FB">
              <w:rPr>
                <w:rFonts w:ascii="Times New Roman" w:hAnsi="Times New Roman"/>
              </w:rPr>
              <w:t>Comissão</w:t>
            </w:r>
          </w:p>
        </w:tc>
      </w:tr>
      <w:tr w:rsidR="009633FB" w:rsidRPr="00B16D1F" w:rsidTr="002E301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633FB" w:rsidRPr="00B16D1F" w:rsidRDefault="009633FB" w:rsidP="009633FB">
            <w:pPr>
              <w:rPr>
                <w:rFonts w:ascii="Times New Roman" w:hAnsi="Times New Roman"/>
                <w:b/>
              </w:rPr>
            </w:pPr>
            <w:r w:rsidRPr="00B16D1F">
              <w:rPr>
                <w:rFonts w:ascii="Times New Roman" w:hAnsi="Times New Roman"/>
                <w:b/>
              </w:rPr>
              <w:t>Relator</w:t>
            </w:r>
            <w:r>
              <w:rPr>
                <w:rFonts w:ascii="Times New Roman" w:hAnsi="Times New Roman"/>
                <w:b/>
              </w:rPr>
              <w:t>a</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633FB" w:rsidRPr="009633FB" w:rsidRDefault="009633FB" w:rsidP="009633FB">
            <w:pPr>
              <w:jc w:val="both"/>
              <w:rPr>
                <w:rFonts w:ascii="Times New Roman" w:hAnsi="Times New Roman"/>
              </w:rPr>
            </w:pPr>
            <w:r w:rsidRPr="009633FB">
              <w:rPr>
                <w:rFonts w:ascii="Times New Roman" w:hAnsi="Times New Roman"/>
              </w:rPr>
              <w:t>Márcia Martins</w:t>
            </w:r>
          </w:p>
        </w:tc>
      </w:tr>
      <w:tr w:rsidR="009633FB" w:rsidRPr="00B16D1F" w:rsidTr="002E301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633FB" w:rsidRPr="00B16D1F" w:rsidRDefault="009633FB" w:rsidP="009633FB">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633FB" w:rsidRPr="009633FB" w:rsidRDefault="009633FB" w:rsidP="009633FB">
            <w:pPr>
              <w:jc w:val="both"/>
              <w:rPr>
                <w:rFonts w:ascii="Times New Roman" w:hAnsi="Times New Roman"/>
              </w:rPr>
            </w:pPr>
            <w:r w:rsidRPr="009633FB">
              <w:rPr>
                <w:rFonts w:ascii="Times New Roman" w:hAnsi="Times New Roman"/>
              </w:rPr>
              <w:t xml:space="preserve">A comissão </w:t>
            </w:r>
            <w:r>
              <w:rPr>
                <w:rFonts w:ascii="Times New Roman" w:hAnsi="Times New Roman"/>
              </w:rPr>
              <w:t>teve acesso a resposta da Gerente</w:t>
            </w:r>
            <w:r w:rsidR="006406D6">
              <w:rPr>
                <w:rFonts w:ascii="Times New Roman" w:hAnsi="Times New Roman"/>
              </w:rPr>
              <w:t xml:space="preserve"> de Atendimento e Fiscalização,</w:t>
            </w:r>
            <w:r>
              <w:rPr>
                <w:rFonts w:ascii="Times New Roman" w:hAnsi="Times New Roman"/>
              </w:rPr>
              <w:t xml:space="preserve"> Marina Proto</w:t>
            </w:r>
            <w:r w:rsidR="006406D6">
              <w:rPr>
                <w:rFonts w:ascii="Times New Roman" w:hAnsi="Times New Roman"/>
              </w:rPr>
              <w:t>,</w:t>
            </w:r>
            <w:r>
              <w:rPr>
                <w:rFonts w:ascii="Times New Roman" w:hAnsi="Times New Roman"/>
              </w:rPr>
              <w:t xml:space="preserve"> quanto </w:t>
            </w:r>
            <w:r w:rsidR="001C6919">
              <w:rPr>
                <w:rFonts w:ascii="Times New Roman" w:hAnsi="Times New Roman"/>
              </w:rPr>
              <w:t>a</w:t>
            </w:r>
            <w:r>
              <w:rPr>
                <w:rFonts w:ascii="Times New Roman" w:hAnsi="Times New Roman"/>
              </w:rPr>
              <w:t>os atendimentos realizados para este tema e a atual orientação que é dada aos profissionais quanto ao registro de responsabilidade</w:t>
            </w:r>
            <w:r w:rsidR="006406D6">
              <w:rPr>
                <w:rFonts w:ascii="Times New Roman" w:hAnsi="Times New Roman"/>
              </w:rPr>
              <w:t xml:space="preserve"> técnica. Após discutir o tema</w:t>
            </w:r>
            <w:r w:rsidR="007F3B75">
              <w:rPr>
                <w:rFonts w:ascii="Times New Roman" w:hAnsi="Times New Roman"/>
              </w:rPr>
              <w:t>, a comissão</w:t>
            </w:r>
            <w:r>
              <w:rPr>
                <w:rFonts w:ascii="Times New Roman" w:hAnsi="Times New Roman"/>
              </w:rPr>
              <w:t xml:space="preserve"> entendeu que o assunto deve ser encaminhado à Comissão de Exe</w:t>
            </w:r>
            <w:r w:rsidR="007F3B75">
              <w:rPr>
                <w:rFonts w:ascii="Times New Roman" w:hAnsi="Times New Roman"/>
              </w:rPr>
              <w:t>rcício Profissional (CEP-CAU/RS) por se tratar de uma prática que envolve a classe profissional</w:t>
            </w:r>
            <w:r>
              <w:rPr>
                <w:rFonts w:ascii="Times New Roman" w:hAnsi="Times New Roman"/>
              </w:rPr>
              <w:t>. A comissão solicita que a assessoria minute a deliberação e a apresente na próxima reunião.</w:t>
            </w:r>
          </w:p>
        </w:tc>
      </w:tr>
      <w:tr w:rsidR="009633FB" w:rsidRPr="00B16D1F" w:rsidTr="004F365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33FB" w:rsidRPr="00B16D1F" w:rsidRDefault="009633FB" w:rsidP="009633FB">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633FB" w:rsidRPr="009633FB" w:rsidRDefault="009633FB" w:rsidP="009633FB">
            <w:pPr>
              <w:jc w:val="both"/>
              <w:rPr>
                <w:rFonts w:ascii="Times New Roman" w:hAnsi="Times New Roman"/>
              </w:rPr>
            </w:pPr>
            <w:r w:rsidRPr="009633FB">
              <w:rPr>
                <w:rFonts w:ascii="Times New Roman" w:hAnsi="Times New Roman"/>
              </w:rPr>
              <w:t>Minutar a deliberação para encaminhamento do tema à CEP-CAU/RS.</w:t>
            </w:r>
          </w:p>
        </w:tc>
      </w:tr>
      <w:tr w:rsidR="009633FB" w:rsidRPr="00B16D1F" w:rsidTr="006406D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33FB" w:rsidRPr="00B16D1F" w:rsidRDefault="009633FB" w:rsidP="009633FB">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633FB" w:rsidRPr="009633FB" w:rsidRDefault="009633FB" w:rsidP="009633FB">
            <w:pPr>
              <w:jc w:val="both"/>
              <w:rPr>
                <w:rFonts w:ascii="Times New Roman" w:hAnsi="Times New Roman"/>
              </w:rPr>
            </w:pPr>
            <w:r w:rsidRPr="009633FB">
              <w:rPr>
                <w:rFonts w:ascii="Times New Roman" w:hAnsi="Times New Roman"/>
              </w:rPr>
              <w:t>Sabrina Ourique</w:t>
            </w:r>
          </w:p>
        </w:tc>
      </w:tr>
      <w:tr w:rsidR="009633FB" w:rsidRPr="00B16D1F" w:rsidTr="006406D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9633FB" w:rsidRPr="00B16D1F" w:rsidRDefault="009633FB" w:rsidP="009633FB">
            <w:pPr>
              <w:pStyle w:val="PargrafodaLista"/>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9633FB" w:rsidRPr="00BE29AE" w:rsidRDefault="009633FB" w:rsidP="009633FB">
            <w:pPr>
              <w:jc w:val="both"/>
              <w:rPr>
                <w:rFonts w:ascii="Times New Roman" w:hAnsi="Times New Roman"/>
                <w:b/>
              </w:rPr>
            </w:pPr>
          </w:p>
        </w:tc>
      </w:tr>
      <w:tr w:rsidR="002E3017" w:rsidRPr="00B16D1F" w:rsidTr="006406D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B16D1F" w:rsidRDefault="002E3017" w:rsidP="002E3017">
            <w:pPr>
              <w:pStyle w:val="PargrafodaLista"/>
              <w:numPr>
                <w:ilvl w:val="0"/>
                <w:numId w:val="10"/>
              </w:numPr>
              <w:jc w:val="both"/>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BE29AE" w:rsidRDefault="002E3017" w:rsidP="009633FB">
            <w:pPr>
              <w:jc w:val="both"/>
              <w:rPr>
                <w:rFonts w:ascii="Times New Roman" w:hAnsi="Times New Roman"/>
                <w:b/>
              </w:rPr>
            </w:pPr>
            <w:r w:rsidRPr="00174083">
              <w:rPr>
                <w:rFonts w:ascii="Times New Roman" w:hAnsi="Times New Roman"/>
                <w:b/>
              </w:rPr>
              <w:t>Contribuição à CEP – Simulador de preenchimento de RRT para uso acadêmico e preenchimento do RRT referente à arquitetura efêmera.</w:t>
            </w:r>
          </w:p>
        </w:tc>
      </w:tr>
      <w:tr w:rsidR="002E3017" w:rsidRPr="00B16D1F" w:rsidTr="002E301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B16D1F" w:rsidRDefault="002E3017" w:rsidP="002E3017">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E3017" w:rsidRPr="002A0237" w:rsidRDefault="002E3017" w:rsidP="002E3017">
            <w:pPr>
              <w:jc w:val="both"/>
              <w:rPr>
                <w:rFonts w:ascii="Times New Roman" w:hAnsi="Times New Roman"/>
              </w:rPr>
            </w:pPr>
            <w:r>
              <w:rPr>
                <w:rFonts w:ascii="Times New Roman" w:hAnsi="Times New Roman"/>
              </w:rPr>
              <w:t>Assessoria da CEP</w:t>
            </w:r>
          </w:p>
        </w:tc>
      </w:tr>
      <w:tr w:rsidR="002E3017" w:rsidRPr="00B16D1F" w:rsidTr="002E301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B16D1F" w:rsidRDefault="002E3017" w:rsidP="002E3017">
            <w:pPr>
              <w:rPr>
                <w:rFonts w:ascii="Times New Roman" w:hAnsi="Times New Roman"/>
                <w:b/>
              </w:rPr>
            </w:pPr>
            <w:r w:rsidRPr="00B16D1F">
              <w:rPr>
                <w:rFonts w:ascii="Times New Roman" w:hAnsi="Times New Roman"/>
                <w:b/>
              </w:rPr>
              <w:t>Relator</w:t>
            </w:r>
            <w:r>
              <w:rPr>
                <w:rFonts w:ascii="Times New Roman" w:hAnsi="Times New Roman"/>
                <w:b/>
              </w:rPr>
              <w:t>es</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E3017" w:rsidRPr="002A0237" w:rsidRDefault="002E3017" w:rsidP="002E3017">
            <w:pPr>
              <w:jc w:val="both"/>
              <w:rPr>
                <w:rFonts w:ascii="Times New Roman" w:hAnsi="Times New Roman"/>
              </w:rPr>
            </w:pPr>
            <w:r>
              <w:rPr>
                <w:rFonts w:ascii="Times New Roman" w:hAnsi="Times New Roman"/>
              </w:rPr>
              <w:t>Membros</w:t>
            </w:r>
          </w:p>
        </w:tc>
      </w:tr>
      <w:tr w:rsidR="002E3017" w:rsidRPr="00B16D1F" w:rsidTr="002E301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B16D1F" w:rsidRDefault="002E3017" w:rsidP="002E3017">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2E3017" w:rsidRDefault="002E3017" w:rsidP="002E3017">
            <w:pPr>
              <w:jc w:val="both"/>
              <w:rPr>
                <w:rFonts w:ascii="Times New Roman" w:hAnsi="Times New Roman"/>
              </w:rPr>
            </w:pPr>
            <w:r w:rsidRPr="002E3017">
              <w:rPr>
                <w:rFonts w:ascii="Times New Roman" w:hAnsi="Times New Roman"/>
              </w:rPr>
              <w:t>Em virtude do esgotamento do tempo da reunião, o tema não pôde ser discutido.</w:t>
            </w:r>
          </w:p>
        </w:tc>
      </w:tr>
      <w:tr w:rsidR="002E3017" w:rsidRPr="00B16D1F" w:rsidTr="009633F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B16D1F" w:rsidRDefault="002E3017" w:rsidP="002E3017">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2E3017" w:rsidRDefault="002E3017" w:rsidP="002E3017">
            <w:pPr>
              <w:jc w:val="both"/>
              <w:rPr>
                <w:rFonts w:ascii="Times New Roman" w:hAnsi="Times New Roman"/>
              </w:rPr>
            </w:pPr>
            <w:r w:rsidRPr="002E3017">
              <w:rPr>
                <w:rFonts w:ascii="Times New Roman" w:hAnsi="Times New Roman"/>
              </w:rPr>
              <w:t>Pautar o tema para a próxima reunião.</w:t>
            </w:r>
          </w:p>
        </w:tc>
      </w:tr>
      <w:tr w:rsidR="002E3017" w:rsidRPr="00B16D1F" w:rsidTr="009633F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B16D1F" w:rsidRDefault="002E3017" w:rsidP="002E3017">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2E3017" w:rsidRDefault="002E3017" w:rsidP="002E3017">
            <w:pPr>
              <w:jc w:val="both"/>
              <w:rPr>
                <w:rFonts w:ascii="Times New Roman" w:hAnsi="Times New Roman"/>
              </w:rPr>
            </w:pPr>
            <w:r w:rsidRPr="002E3017">
              <w:rPr>
                <w:rFonts w:ascii="Times New Roman" w:hAnsi="Times New Roman"/>
              </w:rPr>
              <w:t>Sabrina Ourique</w:t>
            </w:r>
          </w:p>
        </w:tc>
      </w:tr>
      <w:tr w:rsidR="002E3017" w:rsidRPr="00B16D1F" w:rsidTr="009633F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2E3017" w:rsidRPr="00B16D1F" w:rsidRDefault="002E3017" w:rsidP="002E3017">
            <w:pPr>
              <w:pStyle w:val="PargrafodaLista"/>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2E3017" w:rsidRPr="00BE29AE" w:rsidRDefault="002E3017" w:rsidP="002E3017">
            <w:pPr>
              <w:jc w:val="both"/>
              <w:rPr>
                <w:rFonts w:ascii="Times New Roman" w:hAnsi="Times New Roman"/>
                <w:b/>
              </w:rPr>
            </w:pPr>
          </w:p>
        </w:tc>
      </w:tr>
      <w:tr w:rsidR="002E3017" w:rsidRPr="00B16D1F" w:rsidTr="009633F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B16D1F" w:rsidRDefault="002E3017" w:rsidP="002E3017">
            <w:pPr>
              <w:pStyle w:val="PargrafodaLista"/>
              <w:numPr>
                <w:ilvl w:val="0"/>
                <w:numId w:val="10"/>
              </w:numPr>
              <w:jc w:val="both"/>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BE29AE" w:rsidRDefault="002E3017" w:rsidP="002E3017">
            <w:pPr>
              <w:jc w:val="both"/>
              <w:rPr>
                <w:rFonts w:ascii="Times New Roman" w:hAnsi="Times New Roman"/>
              </w:rPr>
            </w:pPr>
            <w:r w:rsidRPr="00BE29AE">
              <w:rPr>
                <w:rFonts w:ascii="Times New Roman" w:hAnsi="Times New Roman"/>
                <w:b/>
              </w:rPr>
              <w:t>Análise de processos</w:t>
            </w:r>
          </w:p>
        </w:tc>
      </w:tr>
      <w:tr w:rsidR="002E3017" w:rsidRPr="00B16D1F" w:rsidTr="004F365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2E3017" w:rsidRPr="00B16D1F" w:rsidRDefault="002E3017" w:rsidP="002E3017">
            <w:pPr>
              <w:pStyle w:val="PargrafodaLista"/>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2E3017" w:rsidRPr="00BE29AE" w:rsidRDefault="002E3017" w:rsidP="002E3017">
            <w:pPr>
              <w:jc w:val="both"/>
              <w:rPr>
                <w:rFonts w:ascii="Times New Roman" w:hAnsi="Times New Roman"/>
                <w:b/>
              </w:rPr>
            </w:pPr>
          </w:p>
        </w:tc>
      </w:tr>
      <w:tr w:rsidR="002E3017" w:rsidRPr="00B16D1F" w:rsidTr="004F365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B16D1F" w:rsidRDefault="002E3017" w:rsidP="002E3017">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Assessoria</w:t>
            </w:r>
          </w:p>
        </w:tc>
      </w:tr>
      <w:tr w:rsidR="002E3017"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B16D1F" w:rsidRDefault="002E3017" w:rsidP="002E3017">
            <w:pPr>
              <w:rPr>
                <w:rFonts w:ascii="Times New Roman" w:hAnsi="Times New Roman"/>
                <w:b/>
              </w:rPr>
            </w:pPr>
            <w:r w:rsidRPr="00B16D1F">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Maurício Zuchetti</w:t>
            </w:r>
          </w:p>
        </w:tc>
      </w:tr>
      <w:tr w:rsidR="002E3017"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B16D1F" w:rsidRDefault="002E3017" w:rsidP="002E3017">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Processo nº 865331/2019: o coordenador recebeu o processo na comissão e designou como relator o conselheiro Maurício Zuchetti. O relator analisou os requisitos da denúncia, solicitou a intimação da parte denunciante para complementação da denúncia, a intimação da parte denunciada, cientificando-a da denúncia recebida e abrindo-lhe prazo para a apresentação da manifestação prévia, e diligências à 8ª Delegacia de Polícia de Porto Alegre e ao Centro Universitário Metodista - IPA.</w:t>
            </w:r>
          </w:p>
        </w:tc>
      </w:tr>
      <w:tr w:rsidR="002E3017"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B16D1F" w:rsidRDefault="002E3017" w:rsidP="002E3017">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Intimar as partes e as instituições diligenciadas pelo relator.</w:t>
            </w:r>
          </w:p>
        </w:tc>
      </w:tr>
      <w:tr w:rsidR="002E3017"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B16D1F" w:rsidRDefault="002E3017" w:rsidP="002E3017">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Unidade de Ética</w:t>
            </w:r>
          </w:p>
        </w:tc>
      </w:tr>
      <w:tr w:rsidR="002E3017"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2E3017" w:rsidRPr="00B16D1F" w:rsidRDefault="002E3017" w:rsidP="002E3017">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p>
        </w:tc>
      </w:tr>
      <w:tr w:rsidR="002E3017"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B16D1F" w:rsidRDefault="002E3017" w:rsidP="002E3017">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Assessoria</w:t>
            </w:r>
          </w:p>
        </w:tc>
      </w:tr>
      <w:tr w:rsidR="002E3017"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B16D1F" w:rsidRDefault="002E3017" w:rsidP="002E3017">
            <w:pPr>
              <w:rPr>
                <w:rFonts w:ascii="Times New Roman" w:hAnsi="Times New Roman"/>
                <w:b/>
              </w:rPr>
            </w:pPr>
            <w:r w:rsidRPr="00B16D1F">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Maurício Zuchetti</w:t>
            </w:r>
          </w:p>
        </w:tc>
      </w:tr>
      <w:tr w:rsidR="002E3017"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B16D1F" w:rsidRDefault="002E3017" w:rsidP="002E3017">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Processo nº 873948/2019: o coordenador recebeu o processo na comissão e designou como relator o conselheiro Maurício Zuchetti. O relator analisou os requisitos da denúncia, solicitou a intimação da parte denunciada, cientificando-a da denúncia recebida e abrindo-lhe prazo para a apresentação da manifestação prévia, além de diligência à Gerência Técnica.</w:t>
            </w:r>
          </w:p>
        </w:tc>
      </w:tr>
      <w:tr w:rsidR="002E3017"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B16D1F" w:rsidRDefault="002E3017" w:rsidP="002E3017">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Intimar o denunciado e atender a diligência do relator.</w:t>
            </w:r>
          </w:p>
        </w:tc>
      </w:tr>
      <w:tr w:rsidR="002E3017"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B16D1F" w:rsidRDefault="002E3017" w:rsidP="002E3017">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Unidade de Ética</w:t>
            </w:r>
          </w:p>
        </w:tc>
      </w:tr>
      <w:tr w:rsidR="002E3017"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2E3017" w:rsidRPr="00B16D1F" w:rsidRDefault="002E3017" w:rsidP="002E3017">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p>
        </w:tc>
      </w:tr>
      <w:tr w:rsidR="002E3017"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Assessoria</w:t>
            </w:r>
          </w:p>
        </w:tc>
      </w:tr>
      <w:tr w:rsidR="002E3017"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Maurício Zuchetti</w:t>
            </w:r>
          </w:p>
        </w:tc>
      </w:tr>
      <w:tr w:rsidR="002E3017"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Processo nº 878406/2019: o coordenador recebeu o processo na comissão e designou como relator o conselheiro Maurício Zuchetti. O relator analisou os requisitos da denúncia, solicitou a intimação da parte denunciante para complementação da denúncia, a intimação da parte denunciada, cientificando-a da denúncia recebida e abrindo-lhe prazo para a apresentação da manifestação prévia</w:t>
            </w:r>
          </w:p>
        </w:tc>
      </w:tr>
      <w:tr w:rsidR="002E3017"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Intimar as partes.</w:t>
            </w:r>
          </w:p>
        </w:tc>
      </w:tr>
      <w:tr w:rsidR="002E3017" w:rsidRPr="00C518BA" w:rsidTr="0064203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Unidade de Ética</w:t>
            </w:r>
          </w:p>
        </w:tc>
      </w:tr>
      <w:tr w:rsidR="002E3017" w:rsidRPr="00C518BA" w:rsidTr="0064203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vAlign w:val="center"/>
          </w:tcPr>
          <w:p w:rsidR="002E3017" w:rsidRPr="00C518BA" w:rsidRDefault="002E3017" w:rsidP="002E3017">
            <w:pPr>
              <w:rPr>
                <w:rFonts w:ascii="Times New Roman"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p>
        </w:tc>
      </w:tr>
      <w:tr w:rsidR="002E3017"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sidRPr="00C518BA">
              <w:rPr>
                <w:rFonts w:ascii="Times New Roman" w:hAnsi="Times New Roman"/>
                <w:b/>
              </w:rPr>
              <w:lastRenderedPageBreak/>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Assessoria</w:t>
            </w:r>
          </w:p>
        </w:tc>
      </w:tr>
      <w:tr w:rsidR="002E3017" w:rsidRPr="00C518BA"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Maurício Zuchetti</w:t>
            </w:r>
          </w:p>
        </w:tc>
      </w:tr>
      <w:tr w:rsidR="002E3017" w:rsidRPr="00C518BA"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Processo nº 858427/2019: o coordenador recebeu o processo na comissão e designou como relator o conselheiro Maurício Zuchetti. O relator analisou os requisitos da denúncia, solicitou a intimação da parte denunciada, cientificando-a da denúncia recebida e abrindo-lhe prazo para a apresentação da manifestação prévia</w:t>
            </w:r>
          </w:p>
        </w:tc>
      </w:tr>
      <w:tr w:rsidR="002E3017" w:rsidRPr="00C518BA"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Intimar a denunciada.</w:t>
            </w:r>
          </w:p>
        </w:tc>
      </w:tr>
      <w:tr w:rsidR="002E3017"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Unidade de Ética</w:t>
            </w:r>
          </w:p>
        </w:tc>
      </w:tr>
      <w:tr w:rsidR="002E3017"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2E3017" w:rsidRPr="00C518BA" w:rsidRDefault="002E3017" w:rsidP="002E3017">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p>
        </w:tc>
      </w:tr>
      <w:tr w:rsidR="002E3017" w:rsidRPr="00C518BA" w:rsidTr="0064103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Assessoria</w:t>
            </w:r>
          </w:p>
        </w:tc>
      </w:tr>
      <w:tr w:rsidR="002E3017" w:rsidRPr="00C518BA" w:rsidTr="00DA4380">
        <w:trPr>
          <w:trHeight w:val="311"/>
        </w:trPr>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Rui Mineiro</w:t>
            </w:r>
          </w:p>
        </w:tc>
      </w:tr>
      <w:tr w:rsidR="002E3017"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Processo nº 857822/2019: o relator analisou os requisitos da denúncia e emitiu o parecer de admissibilidade, em que propôs o arquivamento liminar da denúncia por falta de elementos probatórios que possibilitem a verificação da veracidade dos fatos narrados na denúncia e pelo desconhecimento dos dados do denunciante, o que torna impossível a solicitação de complementação da denúncia. A comissão aprovou o não acatamento da denúncia e a consequente determinação de seu arquivamento liminar, nos termos do parecer do relator, uma vez que não foram encontrados indícios de falta ético-disciplinar, conforme a Deliberação CED-CAU/RS nº 072/2019.</w:t>
            </w:r>
          </w:p>
        </w:tc>
      </w:tr>
      <w:tr w:rsidR="002E3017"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Arquivar o processo.</w:t>
            </w:r>
          </w:p>
        </w:tc>
      </w:tr>
      <w:tr w:rsidR="002E3017" w:rsidRPr="00C518BA" w:rsidTr="0052208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Unidade de Ética</w:t>
            </w:r>
          </w:p>
        </w:tc>
      </w:tr>
      <w:tr w:rsidR="002E3017" w:rsidRPr="00C518BA" w:rsidTr="0052208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2E3017" w:rsidRPr="00C518BA" w:rsidRDefault="002E3017" w:rsidP="002E3017">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p>
        </w:tc>
      </w:tr>
      <w:tr w:rsidR="002E3017" w:rsidRPr="00C518BA" w:rsidTr="0052208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Assessoria</w:t>
            </w:r>
          </w:p>
        </w:tc>
      </w:tr>
      <w:tr w:rsidR="002E3017"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Rui Mineiro</w:t>
            </w:r>
          </w:p>
        </w:tc>
      </w:tr>
      <w:tr w:rsidR="002E3017"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Processo nº 857861/2019: a relatora analisou os requisitos da denúncia e emitiu o parecer de admissibilidade, em que propôs o arquivamento liminar da denúncia por falta de elementos probatórios que possibilitem a verificação da veracidade dos fatos narrados na denúncia e pelo desconhecimento dos dados do denunciante, o que torna impossível a solicitação de complementação da denúncia. A comissão aprovou o não acatamento da denúncia e a consequente determinação de seu arquivamento liminar, nos termos do parecer do relator, uma vez que não foram encontrados indícios de falta ético-disciplinar, conforme a Deliberação CED-CAU/RS nº 073/2019.</w:t>
            </w:r>
          </w:p>
        </w:tc>
      </w:tr>
      <w:tr w:rsidR="002E3017"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Arquivar o processo.</w:t>
            </w:r>
          </w:p>
        </w:tc>
      </w:tr>
      <w:tr w:rsidR="002E3017" w:rsidRPr="00C518BA" w:rsidTr="008A14A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Unidade de Ética</w:t>
            </w:r>
          </w:p>
        </w:tc>
      </w:tr>
      <w:tr w:rsidR="002E3017" w:rsidRPr="00C518BA" w:rsidTr="008A14A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2E3017" w:rsidRPr="00C518BA" w:rsidRDefault="002E3017" w:rsidP="002E3017">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p>
        </w:tc>
      </w:tr>
      <w:tr w:rsidR="002E3017" w:rsidRPr="00C518BA" w:rsidTr="008A14A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Assessoria</w:t>
            </w:r>
          </w:p>
        </w:tc>
      </w:tr>
      <w:tr w:rsidR="002E3017"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Márcia Martins</w:t>
            </w:r>
          </w:p>
        </w:tc>
      </w:tr>
      <w:tr w:rsidR="002E3017"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 xml:space="preserve">Processo nº 601362/2017: a relatora analisou o preenchimento dos requisitos da denúncia e emitiu o parecer de admissibilidade, em que propôs o acatamento da denúncia por haver indícios de infração aos incisos </w:t>
            </w:r>
            <w:r w:rsidRPr="005E28C3">
              <w:rPr>
                <w:rFonts w:ascii="Times New Roman" w:hAnsi="Times New Roman"/>
              </w:rPr>
              <w:lastRenderedPageBreak/>
              <w:t>IX e XII do art. 18, da Lei nº 12.378/2010 e aos itens 3.1.1, 3.2.2, 3.2.9, 3.2.13 e 5.2.8 do Código de Ética e Disciplina, aprovado pela Resolução CAU/BR nº 52/2013. A comissão aprovou o acatamento da denúncia e a consequente instauração do processo ético-disciplinar, nos termos do parecer da relatora, conforme a Deliberação CED-CAU/RS nº 077/2019.</w:t>
            </w:r>
          </w:p>
        </w:tc>
      </w:tr>
      <w:tr w:rsidR="002E3017"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lastRenderedPageBreak/>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Intimar o denunciado a apresentar defesa, juntar todas as provas que entender pertinente e, inclusive, indicar a necessidade de audiência de instrução, arrolando testemunhas;</w:t>
            </w:r>
          </w:p>
          <w:p w:rsidR="002E3017" w:rsidRPr="005E28C3" w:rsidRDefault="002E3017" w:rsidP="002E3017">
            <w:pPr>
              <w:jc w:val="both"/>
              <w:rPr>
                <w:rFonts w:ascii="Times New Roman" w:hAnsi="Times New Roman"/>
              </w:rPr>
            </w:pPr>
            <w:r w:rsidRPr="005E28C3">
              <w:rPr>
                <w:rFonts w:ascii="Times New Roman" w:hAnsi="Times New Roman"/>
              </w:rPr>
              <w:t>Intimar o denunciante para, se interessado, apresentar demais elementos comprobatórios dos fatos, bem como para demonstrar seu interesse pela produção de prova testemunhal, arrolando testemunhas;</w:t>
            </w:r>
          </w:p>
          <w:p w:rsidR="002E3017" w:rsidRPr="005E28C3" w:rsidRDefault="002E3017" w:rsidP="002E3017">
            <w:pPr>
              <w:jc w:val="both"/>
              <w:rPr>
                <w:rFonts w:ascii="Times New Roman" w:hAnsi="Times New Roman"/>
              </w:rPr>
            </w:pPr>
            <w:r w:rsidRPr="005E28C3">
              <w:rPr>
                <w:rFonts w:ascii="Times New Roman" w:hAnsi="Times New Roman"/>
              </w:rPr>
              <w:t>Caso seja apresentada defesa pela parte denunciada, intimar o denunciante para apresentar réplica, nos termos do § 3°, do art. 31, da Resolução nº 143/2017.</w:t>
            </w:r>
          </w:p>
        </w:tc>
      </w:tr>
      <w:tr w:rsidR="002E3017" w:rsidRPr="00C518BA" w:rsidTr="008A14A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Unidade de Ética</w:t>
            </w:r>
          </w:p>
        </w:tc>
      </w:tr>
      <w:tr w:rsidR="002E3017" w:rsidRPr="00C518BA" w:rsidTr="008A14A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2E3017" w:rsidRPr="00C518BA" w:rsidRDefault="002E3017" w:rsidP="002E3017">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p>
        </w:tc>
      </w:tr>
      <w:tr w:rsidR="002E3017" w:rsidRPr="00C518BA" w:rsidTr="008A14A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Assessoria</w:t>
            </w:r>
          </w:p>
        </w:tc>
      </w:tr>
      <w:tr w:rsidR="002E3017"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Noe Vega</w:t>
            </w:r>
          </w:p>
        </w:tc>
      </w:tr>
      <w:tr w:rsidR="002E3017"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Processo nº 873124/2019: o coordenador recebeu o processo na comissão e designou como relator o conselheiro Noe Vega. O relator analisou os requisitos da denúncia e emitiu o parecer de admissibilidade, em que propôs a inadmissão da denúncia, uma vez que, após analisar os elementos probatórios existentes nos autos, verificou que a conduta denunciada não configura falta ético-disciplinar, pois se trata de promoção de serviço de regularização, o que é relativamente comum, com características burocráticas, em que foi estipulado valores razoáveis em relação às áreas determinadas na promoção (de 0m² a 200m²). A comissão aprovou o não acatamento da denúncia e a consequente determinação do seu arquivamento liminar, nos termos do parecer do relator, conforme a Deliberação CED-CAU/RS nº 076/2019.</w:t>
            </w:r>
          </w:p>
        </w:tc>
      </w:tr>
      <w:tr w:rsidR="002E3017"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Intimar o denunciante desta decisão, cabendo interposição de recurso ao Plenário do CAU/RS no prazo de 10 (dez) dias, nos termos do art. 22 da Resolução n° 143 do CAU/BR.</w:t>
            </w:r>
          </w:p>
          <w:p w:rsidR="002E3017" w:rsidRPr="005E28C3" w:rsidRDefault="002E3017" w:rsidP="002E3017">
            <w:pPr>
              <w:jc w:val="both"/>
              <w:rPr>
                <w:rFonts w:ascii="Times New Roman" w:hAnsi="Times New Roman"/>
              </w:rPr>
            </w:pPr>
            <w:r w:rsidRPr="005E28C3">
              <w:rPr>
                <w:rFonts w:ascii="Times New Roman" w:hAnsi="Times New Roman"/>
              </w:rPr>
              <w:t>Intimar a parte denunciada da decisão, informando que cabe recurso.</w:t>
            </w:r>
          </w:p>
          <w:p w:rsidR="002E3017" w:rsidRPr="005E28C3" w:rsidRDefault="002E3017" w:rsidP="002E3017">
            <w:pPr>
              <w:jc w:val="both"/>
              <w:rPr>
                <w:rFonts w:ascii="Times New Roman" w:hAnsi="Times New Roman"/>
              </w:rPr>
            </w:pPr>
            <w:r w:rsidRPr="005E28C3">
              <w:rPr>
                <w:rFonts w:ascii="Times New Roman" w:hAnsi="Times New Roman"/>
              </w:rPr>
              <w:t>Caso haja interposição de recurso, oficiar a parte denunciada para que, querendo, apresente contrarrazões no prazo de 10 (dez) dias.</w:t>
            </w:r>
          </w:p>
        </w:tc>
      </w:tr>
      <w:tr w:rsidR="002E3017" w:rsidRPr="00C518BA" w:rsidTr="008A14A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Unidade de Ética</w:t>
            </w:r>
          </w:p>
        </w:tc>
      </w:tr>
      <w:tr w:rsidR="002E3017" w:rsidRPr="00C518BA" w:rsidTr="008A14A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2E3017" w:rsidRPr="00C518BA" w:rsidRDefault="002E3017" w:rsidP="002E3017">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p>
        </w:tc>
      </w:tr>
      <w:tr w:rsidR="002E3017" w:rsidRPr="00C518BA" w:rsidTr="008A14A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Assessoria</w:t>
            </w:r>
          </w:p>
        </w:tc>
      </w:tr>
      <w:tr w:rsidR="002E3017"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Noé Vega</w:t>
            </w:r>
          </w:p>
        </w:tc>
      </w:tr>
      <w:tr w:rsidR="002E3017"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 xml:space="preserve">Processo nº 875350/2019: o coordenador recebeu o processo na comissão e designou como relator o conselheiro Noé Vega. O relator analisou os requisitos da denúncia e emitiu o parecer de admissibilidade, em que propôs a inadmissão da denúncia, uma vez que, após analisar os elementos probatórios existentes nos autos, verificou que a conduta denunciada não configura falta ético-disciplinar, pois não é vedado ao profissional doar </w:t>
            </w:r>
            <w:r w:rsidRPr="005E28C3">
              <w:rPr>
                <w:rFonts w:ascii="Times New Roman" w:hAnsi="Times New Roman"/>
              </w:rPr>
              <w:lastRenderedPageBreak/>
              <w:t>trabalhos de sua autoria. A comissão aprovou o não acatamento da denúncia e a consequente determinação do seu arquivamento liminar, nos termos do parecer do relator, conforme a Deliberação CED-CAU/RS nº 075/2019.</w:t>
            </w:r>
          </w:p>
        </w:tc>
      </w:tr>
      <w:tr w:rsidR="002E3017"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lastRenderedPageBreak/>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Intimar o denunciante desta decisão, cabendo interposição de recurso ao Plenário do CAU/RS no prazo de 10 (dez) dias, nos termos do art. 22 da Resolução n° 143 do CAU/BR.</w:t>
            </w:r>
          </w:p>
          <w:p w:rsidR="002E3017" w:rsidRPr="005E28C3" w:rsidRDefault="002E3017" w:rsidP="002E3017">
            <w:pPr>
              <w:jc w:val="both"/>
              <w:rPr>
                <w:rFonts w:ascii="Times New Roman" w:hAnsi="Times New Roman"/>
              </w:rPr>
            </w:pPr>
            <w:r w:rsidRPr="005E28C3">
              <w:rPr>
                <w:rFonts w:ascii="Times New Roman" w:hAnsi="Times New Roman"/>
              </w:rPr>
              <w:t>Intimar a parte denunciada da decisão, informando que cabe recurso.</w:t>
            </w:r>
          </w:p>
          <w:p w:rsidR="002E3017" w:rsidRPr="005E28C3" w:rsidRDefault="002E3017" w:rsidP="002E3017">
            <w:pPr>
              <w:jc w:val="both"/>
              <w:rPr>
                <w:rFonts w:ascii="Times New Roman" w:hAnsi="Times New Roman"/>
              </w:rPr>
            </w:pPr>
            <w:r w:rsidRPr="005E28C3">
              <w:rPr>
                <w:rFonts w:ascii="Times New Roman" w:hAnsi="Times New Roman"/>
              </w:rPr>
              <w:t>Caso haja interposição de recurso, oficiar a parte denunciada para que, querendo, apresente contrarrazões no prazo de 10 (dez) dias.</w:t>
            </w:r>
          </w:p>
        </w:tc>
      </w:tr>
      <w:tr w:rsidR="002E3017"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Unidade de Ética</w:t>
            </w:r>
          </w:p>
        </w:tc>
      </w:tr>
      <w:tr w:rsidR="002E3017"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2E3017" w:rsidRPr="00C518BA" w:rsidRDefault="002E3017" w:rsidP="002E3017">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p>
        </w:tc>
      </w:tr>
      <w:tr w:rsidR="002E3017"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Assessoria</w:t>
            </w:r>
          </w:p>
        </w:tc>
      </w:tr>
      <w:tr w:rsidR="002E3017"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Noé Vega</w:t>
            </w:r>
          </w:p>
        </w:tc>
      </w:tr>
      <w:tr w:rsidR="002E3017"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Processo nº 873948/2019: o coordenador recebeu o processo na comissão e designou o conselheiro Noé Vega como relator. Em virtude do esgotamento do tempo da reunião, não foi possível concluir a análise do processo.</w:t>
            </w:r>
          </w:p>
        </w:tc>
      </w:tr>
      <w:tr w:rsidR="002E3017"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Pautar novamente.</w:t>
            </w:r>
          </w:p>
        </w:tc>
      </w:tr>
      <w:tr w:rsidR="002E3017"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Sabrina Ourique</w:t>
            </w:r>
          </w:p>
        </w:tc>
      </w:tr>
      <w:tr w:rsidR="002E3017"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2E3017" w:rsidRPr="00C518BA" w:rsidRDefault="002E3017" w:rsidP="002E3017">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p>
        </w:tc>
      </w:tr>
      <w:tr w:rsidR="002E3017"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Assessoria</w:t>
            </w:r>
          </w:p>
        </w:tc>
      </w:tr>
      <w:tr w:rsidR="002E3017"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Rui Mineiro</w:t>
            </w:r>
          </w:p>
        </w:tc>
      </w:tr>
      <w:tr w:rsidR="002E3017"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Processo nº 487641/2017: o coordenador recebeu o processo na comissão e se designou como relator. Em virtude do esgotamento do tempo da reunião, o processo não pôde ser analisado.</w:t>
            </w:r>
          </w:p>
        </w:tc>
      </w:tr>
      <w:tr w:rsidR="002E3017"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Pautar novamente.</w:t>
            </w:r>
          </w:p>
        </w:tc>
      </w:tr>
      <w:tr w:rsidR="002E3017"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Sabrina Ourique</w:t>
            </w:r>
          </w:p>
        </w:tc>
      </w:tr>
      <w:tr w:rsidR="002E3017"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2E3017" w:rsidRPr="00C518BA" w:rsidRDefault="002E3017" w:rsidP="002E3017">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p>
        </w:tc>
      </w:tr>
      <w:tr w:rsidR="002E3017"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Assessoria</w:t>
            </w:r>
          </w:p>
        </w:tc>
      </w:tr>
      <w:tr w:rsidR="002E3017"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Marcia Martins</w:t>
            </w:r>
          </w:p>
        </w:tc>
      </w:tr>
      <w:tr w:rsidR="002E3017"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Processo nº 644038/2018: a relatora analisou a defesa e demais manifestações apresentadas e emitiu o despacho saneador, em que delimitou o cerne da questão, emitiu diligências às partes e designou audiência de instrução para o dia 05/08/2019, às 14h.</w:t>
            </w:r>
          </w:p>
        </w:tc>
      </w:tr>
      <w:tr w:rsidR="002E3017"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Intimar as partes.</w:t>
            </w:r>
          </w:p>
        </w:tc>
      </w:tr>
      <w:tr w:rsidR="002E3017"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Unidade de Ética</w:t>
            </w:r>
          </w:p>
        </w:tc>
      </w:tr>
      <w:tr w:rsidR="002E3017"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2E3017" w:rsidRPr="00C518BA" w:rsidRDefault="002E3017" w:rsidP="002E3017">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p>
        </w:tc>
      </w:tr>
      <w:tr w:rsidR="002E3017"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Assessoria</w:t>
            </w:r>
          </w:p>
        </w:tc>
      </w:tr>
      <w:tr w:rsidR="002E3017"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Rui Mineiro</w:t>
            </w:r>
          </w:p>
        </w:tc>
      </w:tr>
      <w:tr w:rsidR="002E3017"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 xml:space="preserve">Processo nº 616311/2017: o relator analisou a defesa e demais manifestações apresentadas e emitiu o despacho saneador, em que delimitou o cerne da questão e designou audiência de instrução para o dia 09/09/2019, às 13h. </w:t>
            </w:r>
          </w:p>
        </w:tc>
      </w:tr>
      <w:tr w:rsidR="002E3017"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Intimar o denunciado.</w:t>
            </w:r>
          </w:p>
        </w:tc>
      </w:tr>
      <w:tr w:rsidR="002E3017"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lastRenderedPageBreak/>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Unidade de Ética</w:t>
            </w:r>
          </w:p>
        </w:tc>
      </w:tr>
      <w:tr w:rsidR="002E3017"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2E3017" w:rsidRPr="00C518BA" w:rsidRDefault="002E3017" w:rsidP="002E3017">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p>
        </w:tc>
      </w:tr>
      <w:tr w:rsidR="002E3017"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Assessoria</w:t>
            </w:r>
          </w:p>
        </w:tc>
      </w:tr>
      <w:tr w:rsidR="002E3017"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Rui Mineiro</w:t>
            </w:r>
          </w:p>
        </w:tc>
      </w:tr>
      <w:tr w:rsidR="002E3017"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 xml:space="preserve">Processo nº 609361/2017: o relator analisou a defesa e demais manifestações apresentadas e emitiu o despacho saneador, em que delimitou o cerne da questão e encerrou os atos de instrução, considerando que pelas provas até então produzidas já há elementos suficientes constantes nos autos para o esclarecimento dos fatos aduzidos e para a formação da convicção, sendo assim, entendeu que não se vislumbram razões para a designação de audiência de instrução. Por fim, solicitou a intimação das partes para apresentação de alegações finais. </w:t>
            </w:r>
          </w:p>
        </w:tc>
      </w:tr>
      <w:tr w:rsidR="002E3017"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Intimar o denunciado.</w:t>
            </w:r>
          </w:p>
        </w:tc>
      </w:tr>
      <w:tr w:rsidR="002E3017"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Unidade de Ética</w:t>
            </w:r>
          </w:p>
        </w:tc>
      </w:tr>
      <w:tr w:rsidR="002E3017"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2E3017" w:rsidRPr="00C518BA" w:rsidRDefault="002E3017" w:rsidP="002E3017">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p>
        </w:tc>
      </w:tr>
      <w:tr w:rsidR="002E3017"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Assessoria</w:t>
            </w:r>
          </w:p>
        </w:tc>
      </w:tr>
      <w:tr w:rsidR="002E3017"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Rui Mineiro</w:t>
            </w:r>
          </w:p>
        </w:tc>
      </w:tr>
      <w:tr w:rsidR="002E3017"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Processo nº 640491/2018: o relator analisou a defesa e demais manifestações apresentadas pelas partes e emitiu o despacho saneador, em que delimitou o cerne da questão e designou audiência de instrução para o dia 26/08/2019, às 13h.</w:t>
            </w:r>
          </w:p>
        </w:tc>
      </w:tr>
      <w:tr w:rsidR="002E3017"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Intimar as partes.</w:t>
            </w:r>
          </w:p>
        </w:tc>
      </w:tr>
      <w:tr w:rsidR="002E3017"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Unidade de Ética</w:t>
            </w:r>
          </w:p>
        </w:tc>
      </w:tr>
      <w:tr w:rsidR="002E3017"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2E3017" w:rsidRPr="00C518BA" w:rsidRDefault="002E3017" w:rsidP="002E3017">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p>
        </w:tc>
      </w:tr>
      <w:tr w:rsidR="002E3017"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Assessoria</w:t>
            </w:r>
          </w:p>
        </w:tc>
      </w:tr>
      <w:tr w:rsidR="002E3017"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Rui Mineiro</w:t>
            </w:r>
          </w:p>
        </w:tc>
      </w:tr>
      <w:tr w:rsidR="002E3017"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Processo nº 505595/2017: o relator analisou a petição apresentada e designou audiência de instrução para o dia 12/08/2019, às 10h.</w:t>
            </w:r>
          </w:p>
        </w:tc>
      </w:tr>
      <w:tr w:rsidR="002E3017"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Intimar as partes.</w:t>
            </w:r>
          </w:p>
        </w:tc>
      </w:tr>
      <w:tr w:rsidR="002E3017" w:rsidRPr="00C518BA" w:rsidTr="00677FAD">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3017" w:rsidRPr="00C518BA" w:rsidRDefault="002E3017" w:rsidP="002E3017">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E3017" w:rsidRPr="005E28C3" w:rsidRDefault="002E3017" w:rsidP="002E3017">
            <w:pPr>
              <w:jc w:val="both"/>
              <w:rPr>
                <w:rFonts w:ascii="Times New Roman" w:hAnsi="Times New Roman"/>
              </w:rPr>
            </w:pPr>
            <w:r w:rsidRPr="005E28C3">
              <w:rPr>
                <w:rFonts w:ascii="Times New Roman" w:hAnsi="Times New Roman"/>
              </w:rPr>
              <w:t>Unidade de Ética</w:t>
            </w:r>
          </w:p>
        </w:tc>
      </w:tr>
      <w:tr w:rsidR="00677FAD" w:rsidRPr="00C518BA" w:rsidTr="00677FAD">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677FAD" w:rsidRPr="00C518BA" w:rsidRDefault="00677FAD" w:rsidP="002E3017">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677FAD" w:rsidRPr="005E28C3" w:rsidRDefault="00677FAD" w:rsidP="002E3017">
            <w:pPr>
              <w:jc w:val="both"/>
              <w:rPr>
                <w:rFonts w:ascii="Times New Roman" w:hAnsi="Times New Roman"/>
              </w:rPr>
            </w:pPr>
          </w:p>
        </w:tc>
      </w:tr>
      <w:tr w:rsidR="00677FAD" w:rsidRPr="00C518BA" w:rsidTr="00677FAD">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77FAD" w:rsidRPr="00C518BA" w:rsidRDefault="00677FAD" w:rsidP="00677FAD">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77FAD" w:rsidRPr="005E28C3" w:rsidRDefault="00677FAD" w:rsidP="00677FAD">
            <w:pPr>
              <w:jc w:val="both"/>
              <w:rPr>
                <w:rFonts w:ascii="Times New Roman" w:hAnsi="Times New Roman"/>
              </w:rPr>
            </w:pPr>
            <w:r w:rsidRPr="005E28C3">
              <w:rPr>
                <w:rFonts w:ascii="Times New Roman" w:hAnsi="Times New Roman"/>
              </w:rPr>
              <w:t>Assessoria</w:t>
            </w:r>
          </w:p>
        </w:tc>
      </w:tr>
      <w:tr w:rsidR="00677FAD" w:rsidRPr="00C518BA" w:rsidTr="002C2FA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77FAD" w:rsidRPr="00C518BA" w:rsidRDefault="00677FAD" w:rsidP="00677FAD">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77FAD" w:rsidRPr="005E28C3" w:rsidRDefault="00677FAD" w:rsidP="00677FAD">
            <w:pPr>
              <w:jc w:val="both"/>
              <w:rPr>
                <w:rFonts w:ascii="Times New Roman" w:hAnsi="Times New Roman"/>
              </w:rPr>
            </w:pPr>
            <w:r w:rsidRPr="005E28C3">
              <w:rPr>
                <w:rFonts w:ascii="Times New Roman" w:hAnsi="Times New Roman"/>
              </w:rPr>
              <w:t>Sabrina Ourique</w:t>
            </w:r>
          </w:p>
        </w:tc>
      </w:tr>
      <w:tr w:rsidR="00677FAD" w:rsidRPr="00C518BA" w:rsidTr="002C2FA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77FAD" w:rsidRPr="00C518BA" w:rsidRDefault="00677FAD" w:rsidP="00677FAD">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77FAD" w:rsidRPr="005E28C3" w:rsidRDefault="00677FAD" w:rsidP="00677FAD">
            <w:pPr>
              <w:jc w:val="both"/>
              <w:rPr>
                <w:rFonts w:ascii="Times New Roman" w:hAnsi="Times New Roman"/>
              </w:rPr>
            </w:pPr>
            <w:r w:rsidRPr="005E28C3">
              <w:rPr>
                <w:rFonts w:ascii="Times New Roman" w:hAnsi="Times New Roman"/>
              </w:rPr>
              <w:t xml:space="preserve">Processo nº 508283/2017: a assessora Sabrina informou ao relator Maurício Zuchetti que o recurso da inadmissão do processo será enviado à Secretaria Geral para pautar em sessão plenária. </w:t>
            </w:r>
          </w:p>
        </w:tc>
      </w:tr>
      <w:tr w:rsidR="00677FAD"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77FAD" w:rsidRPr="00C518BA" w:rsidRDefault="00677FAD" w:rsidP="00677FAD">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77FAD" w:rsidRPr="005E28C3" w:rsidRDefault="00677FAD" w:rsidP="00677FAD">
            <w:pPr>
              <w:jc w:val="both"/>
              <w:rPr>
                <w:rFonts w:ascii="Times New Roman" w:hAnsi="Times New Roman"/>
              </w:rPr>
            </w:pPr>
            <w:r w:rsidRPr="005E28C3">
              <w:rPr>
                <w:rFonts w:ascii="Times New Roman" w:hAnsi="Times New Roman"/>
              </w:rPr>
              <w:t>Pautar o processo para julgamento do recurso da inadmissão pelo Plenário do CAU/RS.</w:t>
            </w:r>
          </w:p>
        </w:tc>
      </w:tr>
      <w:tr w:rsidR="00677FAD"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77FAD" w:rsidRPr="00C518BA" w:rsidRDefault="00677FAD" w:rsidP="00677FAD">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77FAD" w:rsidRPr="005E28C3" w:rsidRDefault="00677FAD" w:rsidP="00677FAD">
            <w:pPr>
              <w:jc w:val="both"/>
              <w:rPr>
                <w:rFonts w:ascii="Times New Roman" w:hAnsi="Times New Roman"/>
              </w:rPr>
            </w:pPr>
            <w:r w:rsidRPr="005E28C3">
              <w:rPr>
                <w:rFonts w:ascii="Times New Roman" w:hAnsi="Times New Roman"/>
              </w:rPr>
              <w:t>Sabrina Ourique</w:t>
            </w:r>
          </w:p>
        </w:tc>
      </w:tr>
      <w:tr w:rsidR="00677FAD"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677FAD" w:rsidRPr="00C518BA" w:rsidRDefault="00677FAD" w:rsidP="00677FAD">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677FAD" w:rsidRPr="005E28C3" w:rsidRDefault="00677FAD" w:rsidP="00677FAD">
            <w:pPr>
              <w:jc w:val="both"/>
              <w:rPr>
                <w:rFonts w:ascii="Times New Roman" w:hAnsi="Times New Roman"/>
              </w:rPr>
            </w:pPr>
          </w:p>
        </w:tc>
      </w:tr>
      <w:tr w:rsidR="00677FAD"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77FAD" w:rsidRPr="00C518BA" w:rsidRDefault="00677FAD" w:rsidP="00677FAD">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77FAD" w:rsidRPr="005E28C3" w:rsidRDefault="00677FAD" w:rsidP="00677FAD">
            <w:pPr>
              <w:jc w:val="both"/>
              <w:rPr>
                <w:rFonts w:ascii="Times New Roman" w:hAnsi="Times New Roman"/>
              </w:rPr>
            </w:pPr>
            <w:r w:rsidRPr="005E28C3">
              <w:rPr>
                <w:rFonts w:ascii="Times New Roman" w:hAnsi="Times New Roman"/>
              </w:rPr>
              <w:t>Assessoria</w:t>
            </w:r>
          </w:p>
        </w:tc>
      </w:tr>
      <w:tr w:rsidR="00677FAD"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77FAD" w:rsidRPr="00C518BA" w:rsidRDefault="00677FAD" w:rsidP="00677FAD">
            <w:pPr>
              <w:rPr>
                <w:rFonts w:ascii="Times New Roman" w:hAnsi="Times New Roman"/>
                <w:b/>
              </w:rPr>
            </w:pPr>
            <w:r>
              <w:rPr>
                <w:rFonts w:ascii="Times New Roman" w:hAnsi="Times New Roman"/>
                <w:b/>
              </w:rPr>
              <w:t>Relatores</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77FAD" w:rsidRPr="005E28C3" w:rsidRDefault="00677FAD" w:rsidP="00677FAD">
            <w:pPr>
              <w:jc w:val="both"/>
              <w:rPr>
                <w:rFonts w:ascii="Times New Roman" w:hAnsi="Times New Roman"/>
              </w:rPr>
            </w:pPr>
            <w:r w:rsidRPr="005E28C3">
              <w:rPr>
                <w:rFonts w:ascii="Times New Roman" w:hAnsi="Times New Roman"/>
              </w:rPr>
              <w:t>Membros</w:t>
            </w:r>
          </w:p>
        </w:tc>
      </w:tr>
      <w:tr w:rsidR="00677FAD"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77FAD" w:rsidRPr="00C518BA" w:rsidRDefault="00677FAD" w:rsidP="00677FAD">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77FAD" w:rsidRPr="005E28C3" w:rsidRDefault="00677FAD" w:rsidP="00677FAD">
            <w:pPr>
              <w:jc w:val="both"/>
              <w:rPr>
                <w:rFonts w:ascii="Times New Roman" w:hAnsi="Times New Roman"/>
              </w:rPr>
            </w:pPr>
            <w:r w:rsidRPr="005E28C3">
              <w:rPr>
                <w:rFonts w:ascii="Times New Roman" w:hAnsi="Times New Roman"/>
              </w:rPr>
              <w:t>Processo nº 846179/2019: em virtude do esgotamento do tempo da reunião, o parecer jurídico não pôde ser analisado pela comissão.</w:t>
            </w:r>
          </w:p>
        </w:tc>
      </w:tr>
      <w:tr w:rsidR="00677FAD"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77FAD" w:rsidRPr="00C518BA" w:rsidRDefault="00677FAD" w:rsidP="00677FAD">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77FAD" w:rsidRPr="005E28C3" w:rsidRDefault="00677FAD" w:rsidP="00677FAD">
            <w:pPr>
              <w:jc w:val="both"/>
              <w:rPr>
                <w:rFonts w:ascii="Times New Roman" w:hAnsi="Times New Roman"/>
              </w:rPr>
            </w:pPr>
            <w:r w:rsidRPr="005E28C3">
              <w:rPr>
                <w:rFonts w:ascii="Times New Roman" w:hAnsi="Times New Roman"/>
              </w:rPr>
              <w:t>Pautar novamente.</w:t>
            </w:r>
          </w:p>
        </w:tc>
      </w:tr>
      <w:tr w:rsidR="00677FAD" w:rsidRPr="00C518BA" w:rsidTr="00DA1514">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77FAD" w:rsidRPr="00C518BA" w:rsidRDefault="00677FAD" w:rsidP="00677FAD">
            <w:pPr>
              <w:jc w:val="both"/>
              <w:rPr>
                <w:rFonts w:ascii="Times New Roman" w:eastAsia="MS Mincho" w:hAnsi="Times New Roman"/>
                <w:b/>
              </w:rPr>
            </w:pPr>
            <w:r w:rsidRPr="00C518BA">
              <w:rPr>
                <w:rFonts w:ascii="Times New Roman" w:eastAsia="MS Mincho" w:hAnsi="Times New Roman"/>
                <w:b/>
              </w:rPr>
              <w:lastRenderedPageBreak/>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77FAD" w:rsidRPr="00260B55" w:rsidRDefault="00677FAD" w:rsidP="00677FAD">
            <w:pPr>
              <w:jc w:val="both"/>
              <w:rPr>
                <w:rFonts w:ascii="Times New Roman" w:hAnsi="Times New Roman"/>
              </w:rPr>
            </w:pPr>
            <w:r>
              <w:rPr>
                <w:rFonts w:ascii="Times New Roman" w:hAnsi="Times New Roman"/>
              </w:rPr>
              <w:t>Sabrina Ourique</w:t>
            </w:r>
          </w:p>
        </w:tc>
      </w:tr>
      <w:tr w:rsidR="00677FAD" w:rsidRPr="00C518BA" w:rsidTr="00DA1514">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677FAD" w:rsidRPr="00C518BA" w:rsidRDefault="00677FAD" w:rsidP="00677FAD">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677FAD" w:rsidRPr="00260B55" w:rsidRDefault="00677FAD" w:rsidP="00677FAD">
            <w:pPr>
              <w:jc w:val="both"/>
              <w:rPr>
                <w:rFonts w:ascii="Times New Roman" w:hAnsi="Times New Roman"/>
              </w:rPr>
            </w:pPr>
          </w:p>
        </w:tc>
      </w:tr>
      <w:tr w:rsidR="00677FAD" w:rsidRPr="00C518BA" w:rsidTr="00DA1514">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77FAD" w:rsidRPr="00C518BA" w:rsidRDefault="00677FAD" w:rsidP="00677FAD">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77FAD" w:rsidRPr="006C5899" w:rsidRDefault="00677FAD" w:rsidP="00677FAD">
            <w:pPr>
              <w:jc w:val="both"/>
              <w:rPr>
                <w:rFonts w:ascii="Times New Roman" w:hAnsi="Times New Roman"/>
                <w:color w:val="FF0000"/>
              </w:rPr>
            </w:pPr>
            <w:r w:rsidRPr="00F276D2">
              <w:rPr>
                <w:rFonts w:ascii="Times New Roman" w:hAnsi="Times New Roman"/>
              </w:rPr>
              <w:t>Assessoria</w:t>
            </w:r>
          </w:p>
        </w:tc>
      </w:tr>
      <w:tr w:rsidR="00677FAD" w:rsidRPr="00C518BA" w:rsidTr="002E301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77FAD" w:rsidRPr="00C518BA" w:rsidRDefault="00677FAD" w:rsidP="00677FAD">
            <w:pPr>
              <w:rPr>
                <w:rFonts w:ascii="Times New Roman" w:hAnsi="Times New Roman"/>
                <w:b/>
              </w:rPr>
            </w:pPr>
            <w:r>
              <w:rPr>
                <w:rFonts w:ascii="Times New Roman" w:hAnsi="Times New Roman"/>
                <w:b/>
              </w:rPr>
              <w:t>Relatores</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77FAD" w:rsidRPr="00260B55" w:rsidRDefault="00677FAD" w:rsidP="00677FAD">
            <w:pPr>
              <w:jc w:val="both"/>
              <w:rPr>
                <w:rFonts w:ascii="Times New Roman" w:hAnsi="Times New Roman"/>
              </w:rPr>
            </w:pPr>
            <w:r w:rsidRPr="00260B55">
              <w:rPr>
                <w:rFonts w:ascii="Times New Roman" w:hAnsi="Times New Roman"/>
              </w:rPr>
              <w:t>Membros</w:t>
            </w:r>
          </w:p>
        </w:tc>
      </w:tr>
      <w:tr w:rsidR="00677FAD" w:rsidRPr="00C518BA" w:rsidTr="002E301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77FAD" w:rsidRPr="00C518BA" w:rsidRDefault="00677FAD" w:rsidP="00677FAD">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77FAD" w:rsidRPr="00260B55" w:rsidRDefault="00677FAD" w:rsidP="00677FAD">
            <w:pPr>
              <w:jc w:val="both"/>
              <w:rPr>
                <w:rFonts w:ascii="Times New Roman" w:hAnsi="Times New Roman"/>
              </w:rPr>
            </w:pPr>
            <w:r w:rsidRPr="00260B55">
              <w:rPr>
                <w:rFonts w:ascii="Times New Roman" w:hAnsi="Times New Roman"/>
              </w:rPr>
              <w:t xml:space="preserve">Processo nº </w:t>
            </w:r>
            <w:r>
              <w:rPr>
                <w:rFonts w:ascii="Times New Roman" w:hAnsi="Times New Roman"/>
              </w:rPr>
              <w:t>846183</w:t>
            </w:r>
            <w:r w:rsidRPr="00260B55">
              <w:rPr>
                <w:rFonts w:ascii="Times New Roman" w:hAnsi="Times New Roman"/>
              </w:rPr>
              <w:t>/2019: em virtude do esgotamento do tempo da reunião, o parecer jurídico não p</w:t>
            </w:r>
            <w:r>
              <w:rPr>
                <w:rFonts w:ascii="Times New Roman" w:hAnsi="Times New Roman"/>
              </w:rPr>
              <w:t>ôde ser analisado pela comissão.</w:t>
            </w:r>
          </w:p>
        </w:tc>
      </w:tr>
      <w:tr w:rsidR="00677FAD"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77FAD" w:rsidRPr="00C518BA" w:rsidRDefault="00677FAD" w:rsidP="00677FAD">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77FAD" w:rsidRPr="00260B55" w:rsidRDefault="00677FAD" w:rsidP="00677FAD">
            <w:pPr>
              <w:jc w:val="both"/>
              <w:rPr>
                <w:rFonts w:ascii="Times New Roman" w:hAnsi="Times New Roman"/>
              </w:rPr>
            </w:pPr>
            <w:r w:rsidRPr="00260B55">
              <w:rPr>
                <w:rFonts w:ascii="Times New Roman" w:hAnsi="Times New Roman"/>
              </w:rPr>
              <w:t xml:space="preserve">Pautar </w:t>
            </w:r>
            <w:r>
              <w:rPr>
                <w:rFonts w:ascii="Times New Roman" w:hAnsi="Times New Roman"/>
              </w:rPr>
              <w:t>novamente</w:t>
            </w:r>
            <w:r w:rsidRPr="00260B55">
              <w:rPr>
                <w:rFonts w:ascii="Times New Roman" w:hAnsi="Times New Roman"/>
              </w:rPr>
              <w:t>.</w:t>
            </w:r>
          </w:p>
        </w:tc>
      </w:tr>
      <w:tr w:rsidR="00677FAD" w:rsidRPr="00C518BA" w:rsidTr="004A1CF0">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77FAD" w:rsidRPr="00C518BA" w:rsidRDefault="00677FAD" w:rsidP="00677FAD">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77FAD" w:rsidRPr="00260B55" w:rsidRDefault="00677FAD" w:rsidP="00677FAD">
            <w:pPr>
              <w:jc w:val="both"/>
              <w:rPr>
                <w:rFonts w:ascii="Times New Roman" w:hAnsi="Times New Roman"/>
              </w:rPr>
            </w:pPr>
            <w:r>
              <w:rPr>
                <w:rFonts w:ascii="Times New Roman" w:hAnsi="Times New Roman"/>
              </w:rPr>
              <w:t>Sabrina Ourique</w:t>
            </w:r>
          </w:p>
        </w:tc>
      </w:tr>
      <w:tr w:rsidR="00677FAD" w:rsidRPr="00C518BA" w:rsidTr="004A1CF0">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677FAD" w:rsidRPr="00C518BA" w:rsidRDefault="00677FAD" w:rsidP="00677FAD">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677FAD" w:rsidRPr="00260B55" w:rsidRDefault="00677FAD" w:rsidP="00677FAD">
            <w:pPr>
              <w:jc w:val="both"/>
              <w:rPr>
                <w:rFonts w:ascii="Times New Roman" w:hAnsi="Times New Roman"/>
              </w:rPr>
            </w:pPr>
          </w:p>
        </w:tc>
      </w:tr>
      <w:tr w:rsidR="00677FAD" w:rsidRPr="00C518BA" w:rsidTr="004A1CF0">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77FAD" w:rsidRPr="00C518BA" w:rsidRDefault="00677FAD" w:rsidP="00677FAD">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77FAD" w:rsidRPr="005E28C3" w:rsidRDefault="00677FAD" w:rsidP="00677FAD">
            <w:pPr>
              <w:jc w:val="both"/>
              <w:rPr>
                <w:rFonts w:ascii="Times New Roman" w:hAnsi="Times New Roman"/>
              </w:rPr>
            </w:pPr>
            <w:r w:rsidRPr="005E28C3">
              <w:rPr>
                <w:rFonts w:ascii="Times New Roman" w:hAnsi="Times New Roman"/>
              </w:rPr>
              <w:t>Assessoria</w:t>
            </w:r>
          </w:p>
        </w:tc>
      </w:tr>
      <w:tr w:rsidR="00677FAD" w:rsidRPr="00C518BA" w:rsidTr="002E301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77FAD" w:rsidRPr="00C518BA" w:rsidRDefault="00677FAD" w:rsidP="00677FAD">
            <w:pPr>
              <w:rPr>
                <w:rFonts w:ascii="Times New Roman" w:hAnsi="Times New Roman"/>
                <w:b/>
              </w:rPr>
            </w:pPr>
            <w:r>
              <w:rPr>
                <w:rFonts w:ascii="Times New Roman" w:hAnsi="Times New Roman"/>
                <w:b/>
              </w:rPr>
              <w:t>Relatores</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77FAD" w:rsidRPr="005E28C3" w:rsidRDefault="00677FAD" w:rsidP="00677FAD">
            <w:pPr>
              <w:jc w:val="both"/>
              <w:rPr>
                <w:rFonts w:ascii="Times New Roman" w:hAnsi="Times New Roman"/>
              </w:rPr>
            </w:pPr>
            <w:r w:rsidRPr="005E28C3">
              <w:rPr>
                <w:rFonts w:ascii="Times New Roman" w:hAnsi="Times New Roman"/>
              </w:rPr>
              <w:t>Noé Vega</w:t>
            </w:r>
          </w:p>
        </w:tc>
      </w:tr>
      <w:tr w:rsidR="00677FAD" w:rsidRPr="00C518BA" w:rsidTr="002E301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77FAD" w:rsidRPr="00C518BA" w:rsidRDefault="00677FAD" w:rsidP="00677FAD">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77FAD" w:rsidRPr="005E28C3" w:rsidRDefault="00677FAD" w:rsidP="00677FAD">
            <w:pPr>
              <w:jc w:val="both"/>
              <w:rPr>
                <w:rFonts w:ascii="Times New Roman" w:hAnsi="Times New Roman"/>
              </w:rPr>
            </w:pPr>
            <w:r w:rsidRPr="005E28C3">
              <w:rPr>
                <w:rFonts w:ascii="Times New Roman" w:hAnsi="Times New Roman"/>
              </w:rPr>
              <w:t>Processo nº 859647</w:t>
            </w:r>
            <w:r w:rsidR="002C2FA6" w:rsidRPr="005E28C3">
              <w:rPr>
                <w:rFonts w:ascii="Times New Roman" w:hAnsi="Times New Roman"/>
              </w:rPr>
              <w:t>/2019</w:t>
            </w:r>
            <w:r w:rsidRPr="005E28C3">
              <w:rPr>
                <w:rFonts w:ascii="Times New Roman" w:hAnsi="Times New Roman"/>
              </w:rPr>
              <w:t>: o coordenador recebeu o processo na comissão e designou o conselheiro Noé Vega como relator. Em virtude do esgotamento do tempo da reunião, não foi possível concluir a análise do processo.</w:t>
            </w:r>
          </w:p>
        </w:tc>
      </w:tr>
      <w:tr w:rsidR="00677FAD"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77FAD" w:rsidRPr="00C518BA" w:rsidRDefault="00677FAD" w:rsidP="00677FAD">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77FAD" w:rsidRPr="005E28C3" w:rsidRDefault="00677FAD" w:rsidP="00677FAD">
            <w:pPr>
              <w:jc w:val="both"/>
              <w:rPr>
                <w:rFonts w:ascii="Times New Roman" w:hAnsi="Times New Roman"/>
              </w:rPr>
            </w:pPr>
            <w:r w:rsidRPr="005E28C3">
              <w:rPr>
                <w:rFonts w:ascii="Times New Roman" w:hAnsi="Times New Roman"/>
              </w:rPr>
              <w:t>Pautar novamente.</w:t>
            </w:r>
          </w:p>
        </w:tc>
      </w:tr>
      <w:tr w:rsidR="00677FAD"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77FAD" w:rsidRPr="00C518BA" w:rsidRDefault="00677FAD" w:rsidP="00677FAD">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77FAD" w:rsidRPr="005E28C3" w:rsidRDefault="00677FAD" w:rsidP="00677FAD">
            <w:pPr>
              <w:jc w:val="both"/>
              <w:rPr>
                <w:rFonts w:ascii="Times New Roman" w:hAnsi="Times New Roman"/>
              </w:rPr>
            </w:pPr>
            <w:r w:rsidRPr="005E28C3">
              <w:rPr>
                <w:rFonts w:ascii="Times New Roman" w:hAnsi="Times New Roman"/>
              </w:rPr>
              <w:t>Sabrina Ourique</w:t>
            </w:r>
          </w:p>
        </w:tc>
      </w:tr>
      <w:tr w:rsidR="00677FAD"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677FAD" w:rsidRPr="00C518BA" w:rsidRDefault="00677FAD" w:rsidP="00677FAD">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677FAD" w:rsidRPr="006C5899" w:rsidRDefault="00677FAD" w:rsidP="00677FAD">
            <w:pPr>
              <w:jc w:val="both"/>
              <w:rPr>
                <w:rFonts w:ascii="Times New Roman" w:hAnsi="Times New Roman"/>
                <w:color w:val="FF0000"/>
              </w:rPr>
            </w:pPr>
          </w:p>
        </w:tc>
      </w:tr>
      <w:tr w:rsidR="00677FAD"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77FAD" w:rsidRPr="00C518BA" w:rsidRDefault="00677FAD" w:rsidP="00677FAD">
            <w:pPr>
              <w:jc w:val="both"/>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77FAD" w:rsidRPr="006C5899" w:rsidRDefault="00677FAD" w:rsidP="00677FAD">
            <w:pPr>
              <w:jc w:val="both"/>
              <w:rPr>
                <w:rFonts w:ascii="Times New Roman" w:hAnsi="Times New Roman"/>
                <w:color w:val="FF0000"/>
              </w:rPr>
            </w:pPr>
            <w:r w:rsidRPr="00125233">
              <w:rPr>
                <w:rFonts w:ascii="Times New Roman" w:hAnsi="Times New Roman"/>
              </w:rPr>
              <w:t>Síntese de processos movimentados na 158ª Reunião Ordinária da CED-CAU/RS</w:t>
            </w:r>
          </w:p>
        </w:tc>
      </w:tr>
      <w:tr w:rsidR="00677FAD"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77FAD" w:rsidRPr="00C518BA" w:rsidRDefault="00677FAD" w:rsidP="00677FAD">
            <w:pPr>
              <w:jc w:val="both"/>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77FAD" w:rsidRPr="0064025F" w:rsidRDefault="00677FAD" w:rsidP="00677FAD">
            <w:pPr>
              <w:jc w:val="both"/>
              <w:rPr>
                <w:rFonts w:ascii="Times New Roman" w:hAnsi="Times New Roman"/>
              </w:rPr>
            </w:pPr>
            <w:r w:rsidRPr="0064025F">
              <w:rPr>
                <w:rFonts w:ascii="Times New Roman" w:hAnsi="Times New Roman"/>
              </w:rPr>
              <w:t>Foram recebidos na CED-CAU</w:t>
            </w:r>
            <w:r w:rsidR="0064025F">
              <w:rPr>
                <w:rFonts w:ascii="Times New Roman" w:hAnsi="Times New Roman"/>
              </w:rPr>
              <w:t>/</w:t>
            </w:r>
            <w:r w:rsidRPr="0064025F">
              <w:rPr>
                <w:rFonts w:ascii="Times New Roman" w:hAnsi="Times New Roman"/>
              </w:rPr>
              <w:t xml:space="preserve">RS </w:t>
            </w:r>
            <w:r w:rsidR="0064025F" w:rsidRPr="0064025F">
              <w:rPr>
                <w:rFonts w:ascii="Times New Roman" w:hAnsi="Times New Roman"/>
                <w:b/>
              </w:rPr>
              <w:t>09</w:t>
            </w:r>
            <w:r w:rsidRPr="0064025F">
              <w:rPr>
                <w:rFonts w:ascii="Times New Roman" w:hAnsi="Times New Roman"/>
              </w:rPr>
              <w:t xml:space="preserve"> (</w:t>
            </w:r>
            <w:r w:rsidR="0064025F" w:rsidRPr="0064025F">
              <w:rPr>
                <w:rFonts w:ascii="Times New Roman" w:hAnsi="Times New Roman"/>
              </w:rPr>
              <w:t>nove</w:t>
            </w:r>
            <w:r w:rsidRPr="0064025F">
              <w:rPr>
                <w:rFonts w:ascii="Times New Roman" w:hAnsi="Times New Roman"/>
              </w:rPr>
              <w:t>) novos processos, os quais ingressaram na fase de admissibilidade</w:t>
            </w:r>
            <w:r w:rsidR="0064025F">
              <w:rPr>
                <w:rFonts w:ascii="Times New Roman" w:hAnsi="Times New Roman"/>
              </w:rPr>
              <w:t xml:space="preserve"> e</w:t>
            </w:r>
            <w:r w:rsidRPr="0064025F">
              <w:rPr>
                <w:rFonts w:ascii="Times New Roman" w:hAnsi="Times New Roman"/>
              </w:rPr>
              <w:t xml:space="preserve"> tiveram o relator designado</w:t>
            </w:r>
            <w:r w:rsidR="0064025F" w:rsidRPr="0064025F">
              <w:rPr>
                <w:rFonts w:ascii="Times New Roman" w:hAnsi="Times New Roman"/>
              </w:rPr>
              <w:t>. Destes, 04 (quatro) tiveram diligências emitidas pelo relator e 02 (dois) receberam o parecer de admissibilidade, os quais foram submetidos ao julgamento de admissibilidade pela Comissão, que deliberou pela inadmissão das denúncias.</w:t>
            </w:r>
          </w:p>
          <w:p w:rsidR="00677FAD" w:rsidRPr="006C5899" w:rsidRDefault="00677FAD" w:rsidP="00677FAD">
            <w:pPr>
              <w:jc w:val="both"/>
              <w:rPr>
                <w:rFonts w:ascii="Times New Roman" w:hAnsi="Times New Roman"/>
                <w:color w:val="FF0000"/>
              </w:rPr>
            </w:pPr>
          </w:p>
          <w:p w:rsidR="00677FAD" w:rsidRPr="005E28C3" w:rsidRDefault="005E28C3" w:rsidP="00677FAD">
            <w:pPr>
              <w:jc w:val="both"/>
              <w:rPr>
                <w:rFonts w:ascii="Times New Roman" w:hAnsi="Times New Roman"/>
              </w:rPr>
            </w:pPr>
            <w:r w:rsidRPr="005E28C3">
              <w:rPr>
                <w:rFonts w:ascii="Times New Roman" w:hAnsi="Times New Roman"/>
                <w:b/>
              </w:rPr>
              <w:t>Três</w:t>
            </w:r>
            <w:r w:rsidRPr="005E28C3">
              <w:rPr>
                <w:rFonts w:ascii="Times New Roman" w:hAnsi="Times New Roman"/>
              </w:rPr>
              <w:t xml:space="preserve"> processos que já estavam na fase de admissibilidade</w:t>
            </w:r>
            <w:r w:rsidR="00677FAD" w:rsidRPr="005E28C3">
              <w:rPr>
                <w:rFonts w:ascii="Times New Roman" w:hAnsi="Times New Roman"/>
              </w:rPr>
              <w:t xml:space="preserve"> </w:t>
            </w:r>
            <w:r w:rsidRPr="005E28C3">
              <w:rPr>
                <w:rFonts w:ascii="Times New Roman" w:hAnsi="Times New Roman"/>
              </w:rPr>
              <w:t xml:space="preserve">tiveram o parecer de admissibilidade emitido e </w:t>
            </w:r>
            <w:r w:rsidR="00677FAD" w:rsidRPr="005E28C3">
              <w:rPr>
                <w:rFonts w:ascii="Times New Roman" w:hAnsi="Times New Roman"/>
              </w:rPr>
              <w:t xml:space="preserve">o juízo de admissibilidade </w:t>
            </w:r>
            <w:r w:rsidRPr="005E28C3">
              <w:rPr>
                <w:rFonts w:ascii="Times New Roman" w:hAnsi="Times New Roman"/>
              </w:rPr>
              <w:t xml:space="preserve">realizado pela comissão, em que houve a inadmissão de 02 (duas) denúncias e o acatamento de </w:t>
            </w:r>
            <w:r w:rsidR="00677FAD" w:rsidRPr="005E28C3">
              <w:rPr>
                <w:rFonts w:ascii="Times New Roman" w:hAnsi="Times New Roman"/>
                <w:b/>
              </w:rPr>
              <w:t>01</w:t>
            </w:r>
            <w:r w:rsidR="00677FAD" w:rsidRPr="005E28C3">
              <w:rPr>
                <w:rFonts w:ascii="Times New Roman" w:hAnsi="Times New Roman"/>
              </w:rPr>
              <w:t xml:space="preserve"> (um</w:t>
            </w:r>
            <w:r w:rsidRPr="005E28C3">
              <w:rPr>
                <w:rFonts w:ascii="Times New Roman" w:hAnsi="Times New Roman"/>
              </w:rPr>
              <w:t>a</w:t>
            </w:r>
            <w:r w:rsidR="00677FAD" w:rsidRPr="005E28C3">
              <w:rPr>
                <w:rFonts w:ascii="Times New Roman" w:hAnsi="Times New Roman"/>
              </w:rPr>
              <w:t>) denúncia.</w:t>
            </w:r>
          </w:p>
          <w:p w:rsidR="00677FAD" w:rsidRPr="006C5899" w:rsidRDefault="00677FAD" w:rsidP="00677FAD">
            <w:pPr>
              <w:jc w:val="both"/>
              <w:rPr>
                <w:rFonts w:ascii="Times New Roman" w:hAnsi="Times New Roman"/>
                <w:color w:val="FF0000"/>
              </w:rPr>
            </w:pPr>
          </w:p>
          <w:p w:rsidR="00677FAD" w:rsidRPr="005E28C3" w:rsidRDefault="00677FAD" w:rsidP="00677FAD">
            <w:pPr>
              <w:jc w:val="both"/>
              <w:rPr>
                <w:rFonts w:ascii="Times New Roman" w:hAnsi="Times New Roman"/>
              </w:rPr>
            </w:pPr>
            <w:r w:rsidRPr="005E28C3">
              <w:rPr>
                <w:rFonts w:ascii="Times New Roman" w:hAnsi="Times New Roman"/>
              </w:rPr>
              <w:t xml:space="preserve">Houve a análise de </w:t>
            </w:r>
            <w:r w:rsidRPr="005E28C3">
              <w:rPr>
                <w:rFonts w:ascii="Times New Roman" w:hAnsi="Times New Roman"/>
                <w:b/>
              </w:rPr>
              <w:t>0</w:t>
            </w:r>
            <w:r w:rsidR="005E28C3" w:rsidRPr="005E28C3">
              <w:rPr>
                <w:rFonts w:ascii="Times New Roman" w:hAnsi="Times New Roman"/>
                <w:b/>
              </w:rPr>
              <w:t xml:space="preserve">5 </w:t>
            </w:r>
            <w:r w:rsidR="005E28C3" w:rsidRPr="005E28C3">
              <w:rPr>
                <w:rFonts w:ascii="Times New Roman" w:hAnsi="Times New Roman"/>
              </w:rPr>
              <w:t>(cinco) processos</w:t>
            </w:r>
            <w:r w:rsidRPr="005E28C3">
              <w:rPr>
                <w:rFonts w:ascii="Times New Roman" w:hAnsi="Times New Roman"/>
              </w:rPr>
              <w:t xml:space="preserve"> </w:t>
            </w:r>
            <w:r w:rsidR="005E28C3" w:rsidRPr="005E28C3">
              <w:rPr>
                <w:rFonts w:ascii="Times New Roman" w:hAnsi="Times New Roman"/>
              </w:rPr>
              <w:t>em fase de instrução, em que fo</w:t>
            </w:r>
            <w:r w:rsidR="005E28C3">
              <w:rPr>
                <w:rFonts w:ascii="Times New Roman" w:hAnsi="Times New Roman"/>
              </w:rPr>
              <w:t>ram</w:t>
            </w:r>
            <w:r w:rsidR="005E28C3" w:rsidRPr="005E28C3">
              <w:rPr>
                <w:rFonts w:ascii="Times New Roman" w:hAnsi="Times New Roman"/>
              </w:rPr>
              <w:t xml:space="preserve"> analisado</w:t>
            </w:r>
            <w:r w:rsidR="005E28C3">
              <w:rPr>
                <w:rFonts w:ascii="Times New Roman" w:hAnsi="Times New Roman"/>
              </w:rPr>
              <w:t>s</w:t>
            </w:r>
            <w:r w:rsidR="005E28C3" w:rsidRPr="005E28C3">
              <w:rPr>
                <w:rFonts w:ascii="Times New Roman" w:hAnsi="Times New Roman"/>
              </w:rPr>
              <w:t xml:space="preserve"> o conjunto probatório, bem como as petições específicas,</w:t>
            </w:r>
            <w:r w:rsidR="005E28C3">
              <w:rPr>
                <w:rFonts w:ascii="Times New Roman" w:hAnsi="Times New Roman"/>
              </w:rPr>
              <w:t xml:space="preserve"> e</w:t>
            </w:r>
            <w:r w:rsidR="005E28C3" w:rsidRPr="005E28C3">
              <w:rPr>
                <w:rFonts w:ascii="Times New Roman" w:hAnsi="Times New Roman"/>
              </w:rPr>
              <w:t xml:space="preserve"> emitidos os despachos saneadores</w:t>
            </w:r>
            <w:r w:rsidR="005E28C3">
              <w:rPr>
                <w:rFonts w:ascii="Times New Roman" w:hAnsi="Times New Roman"/>
              </w:rPr>
              <w:t>. P</w:t>
            </w:r>
            <w:r w:rsidR="005E28C3" w:rsidRPr="005E28C3">
              <w:rPr>
                <w:rFonts w:ascii="Times New Roman" w:hAnsi="Times New Roman"/>
              </w:rPr>
              <w:t>ara 04 (quatro) processos foram agendadas audiências de instrução.</w:t>
            </w:r>
          </w:p>
          <w:p w:rsidR="00677FAD" w:rsidRPr="006C5899" w:rsidRDefault="00677FAD" w:rsidP="00677FAD">
            <w:pPr>
              <w:jc w:val="both"/>
              <w:rPr>
                <w:rFonts w:ascii="Times New Roman" w:hAnsi="Times New Roman"/>
                <w:color w:val="FF0000"/>
              </w:rPr>
            </w:pPr>
          </w:p>
          <w:p w:rsidR="00677FAD" w:rsidRPr="005E28C3" w:rsidRDefault="00677FAD" w:rsidP="00677FAD">
            <w:pPr>
              <w:jc w:val="both"/>
              <w:rPr>
                <w:rFonts w:ascii="Times New Roman" w:hAnsi="Times New Roman"/>
                <w:b/>
              </w:rPr>
            </w:pPr>
            <w:r w:rsidRPr="005E28C3">
              <w:rPr>
                <w:rFonts w:ascii="Times New Roman" w:hAnsi="Times New Roman"/>
                <w:b/>
              </w:rPr>
              <w:t>Houve a movimentação de 1</w:t>
            </w:r>
            <w:r w:rsidR="005E28C3" w:rsidRPr="005E28C3">
              <w:rPr>
                <w:rFonts w:ascii="Times New Roman" w:hAnsi="Times New Roman"/>
                <w:b/>
              </w:rPr>
              <w:t>7</w:t>
            </w:r>
            <w:r w:rsidRPr="005E28C3">
              <w:rPr>
                <w:rFonts w:ascii="Times New Roman" w:eastAsia="MS Mincho" w:hAnsi="Times New Roman"/>
                <w:b/>
              </w:rPr>
              <w:t xml:space="preserve"> (dez</w:t>
            </w:r>
            <w:r w:rsidR="005E28C3" w:rsidRPr="005E28C3">
              <w:rPr>
                <w:rFonts w:ascii="Times New Roman" w:eastAsia="MS Mincho" w:hAnsi="Times New Roman"/>
                <w:b/>
              </w:rPr>
              <w:t>essete</w:t>
            </w:r>
            <w:r w:rsidRPr="005E28C3">
              <w:rPr>
                <w:rFonts w:ascii="Times New Roman" w:eastAsia="MS Mincho" w:hAnsi="Times New Roman"/>
                <w:b/>
              </w:rPr>
              <w:t xml:space="preserve">) </w:t>
            </w:r>
            <w:r w:rsidRPr="005E28C3">
              <w:rPr>
                <w:rFonts w:ascii="Times New Roman" w:hAnsi="Times New Roman"/>
                <w:b/>
              </w:rPr>
              <w:t>processos na presente reunião.</w:t>
            </w:r>
          </w:p>
          <w:p w:rsidR="00677FAD" w:rsidRPr="006C5899" w:rsidRDefault="00677FAD" w:rsidP="00677FAD">
            <w:pPr>
              <w:jc w:val="both"/>
              <w:rPr>
                <w:rFonts w:ascii="Times New Roman" w:hAnsi="Times New Roman"/>
                <w:b/>
                <w:color w:val="FF0000"/>
              </w:rPr>
            </w:pPr>
          </w:p>
          <w:p w:rsidR="00677FAD" w:rsidRPr="00125233" w:rsidRDefault="00677FAD" w:rsidP="00677FAD">
            <w:pPr>
              <w:jc w:val="both"/>
              <w:rPr>
                <w:rFonts w:ascii="Times New Roman" w:eastAsia="MS Mincho" w:hAnsi="Times New Roman"/>
              </w:rPr>
            </w:pPr>
            <w:r w:rsidRPr="00125233">
              <w:rPr>
                <w:rFonts w:ascii="Times New Roman" w:hAnsi="Times New Roman"/>
              </w:rPr>
              <w:t xml:space="preserve">Estão em tramitação </w:t>
            </w:r>
            <w:r w:rsidRPr="00125233">
              <w:rPr>
                <w:rFonts w:ascii="Times New Roman" w:hAnsi="Times New Roman"/>
                <w:b/>
              </w:rPr>
              <w:t>132</w:t>
            </w:r>
            <w:r w:rsidRPr="00125233">
              <w:rPr>
                <w:rFonts w:ascii="Times New Roman" w:hAnsi="Times New Roman"/>
              </w:rPr>
              <w:t xml:space="preserve"> (cento e trinta e dois) processos</w:t>
            </w:r>
            <w:r w:rsidRPr="00125233">
              <w:rPr>
                <w:rFonts w:ascii="Times New Roman" w:eastAsia="MS Mincho" w:hAnsi="Times New Roman"/>
              </w:rPr>
              <w:t>. Abaixo está apresentado o quantitativo de processos, com a discriminação de fases:</w:t>
            </w:r>
          </w:p>
          <w:p w:rsidR="00677FAD" w:rsidRPr="00125233" w:rsidRDefault="00677FAD" w:rsidP="00677FAD">
            <w:pPr>
              <w:spacing w:line="276" w:lineRule="auto"/>
              <w:jc w:val="both"/>
              <w:rPr>
                <w:rFonts w:ascii="Times New Roman" w:eastAsia="MS Mincho" w:hAnsi="Times New Roman"/>
                <w:b/>
              </w:rPr>
            </w:pPr>
          </w:p>
          <w:p w:rsidR="00677FAD" w:rsidRPr="00125233" w:rsidRDefault="00677FAD" w:rsidP="00677FAD">
            <w:pPr>
              <w:spacing w:line="276" w:lineRule="auto"/>
              <w:jc w:val="both"/>
              <w:rPr>
                <w:rFonts w:ascii="Times New Roman" w:eastAsia="MS Mincho" w:hAnsi="Times New Roman"/>
              </w:rPr>
            </w:pPr>
            <w:r w:rsidRPr="00125233">
              <w:rPr>
                <w:rFonts w:ascii="Times New Roman" w:eastAsia="MS Mincho" w:hAnsi="Times New Roman"/>
                <w:b/>
              </w:rPr>
              <w:t xml:space="preserve">Admissibilidade: </w:t>
            </w:r>
            <w:r>
              <w:rPr>
                <w:rFonts w:ascii="Times New Roman" w:eastAsia="MS Mincho" w:hAnsi="Times New Roman"/>
                <w:b/>
              </w:rPr>
              <w:t>66</w:t>
            </w:r>
            <w:r w:rsidRPr="00125233">
              <w:rPr>
                <w:rFonts w:ascii="Times New Roman" w:eastAsia="MS Mincho" w:hAnsi="Times New Roman"/>
              </w:rPr>
              <w:t xml:space="preserve"> (</w:t>
            </w:r>
            <w:r>
              <w:rPr>
                <w:rFonts w:ascii="Times New Roman" w:eastAsia="MS Mincho" w:hAnsi="Times New Roman"/>
              </w:rPr>
              <w:t>sessenta e seis</w:t>
            </w:r>
            <w:r w:rsidRPr="00125233">
              <w:rPr>
                <w:rFonts w:ascii="Times New Roman" w:eastAsia="MS Mincho" w:hAnsi="Times New Roman"/>
              </w:rPr>
              <w:t xml:space="preserve">) processos, sendo </w:t>
            </w:r>
            <w:r>
              <w:rPr>
                <w:rFonts w:ascii="Times New Roman" w:eastAsia="MS Mincho" w:hAnsi="Times New Roman"/>
              </w:rPr>
              <w:t>51</w:t>
            </w:r>
            <w:r w:rsidRPr="00125233">
              <w:rPr>
                <w:rFonts w:ascii="Times New Roman" w:eastAsia="MS Mincho" w:hAnsi="Times New Roman"/>
              </w:rPr>
              <w:t xml:space="preserve"> (</w:t>
            </w:r>
            <w:r>
              <w:rPr>
                <w:rFonts w:ascii="Times New Roman" w:eastAsia="MS Mincho" w:hAnsi="Times New Roman"/>
              </w:rPr>
              <w:t>cinquenta e um</w:t>
            </w:r>
            <w:r w:rsidRPr="00125233">
              <w:rPr>
                <w:rFonts w:ascii="Times New Roman" w:eastAsia="MS Mincho" w:hAnsi="Times New Roman"/>
              </w:rPr>
              <w:t xml:space="preserve">) </w:t>
            </w:r>
            <w:r>
              <w:rPr>
                <w:rFonts w:ascii="Times New Roman" w:eastAsia="MS Mincho" w:hAnsi="Times New Roman"/>
              </w:rPr>
              <w:t>em trâmite de diligência às partes</w:t>
            </w:r>
            <w:r w:rsidRPr="00125233">
              <w:rPr>
                <w:rFonts w:ascii="Times New Roman" w:eastAsia="MS Mincho" w:hAnsi="Times New Roman"/>
              </w:rPr>
              <w:t xml:space="preserve">, 02 (dois) aguardando a data da </w:t>
            </w:r>
            <w:r w:rsidRPr="00125233">
              <w:rPr>
                <w:rFonts w:ascii="Times New Roman" w:eastAsia="MS Mincho" w:hAnsi="Times New Roman"/>
              </w:rPr>
              <w:lastRenderedPageBreak/>
              <w:t>audiência de conciliação, 01 (um) suspenso pelo período pactuado em acordo entre as partes, 1</w:t>
            </w:r>
            <w:r>
              <w:rPr>
                <w:rFonts w:ascii="Times New Roman" w:eastAsia="MS Mincho" w:hAnsi="Times New Roman"/>
              </w:rPr>
              <w:t>2</w:t>
            </w:r>
            <w:r w:rsidRPr="00125233">
              <w:rPr>
                <w:rFonts w:ascii="Times New Roman" w:eastAsia="MS Mincho" w:hAnsi="Times New Roman"/>
              </w:rPr>
              <w:t xml:space="preserve"> (d</w:t>
            </w:r>
            <w:r>
              <w:rPr>
                <w:rFonts w:ascii="Times New Roman" w:eastAsia="MS Mincho" w:hAnsi="Times New Roman"/>
              </w:rPr>
              <w:t>o</w:t>
            </w:r>
            <w:r w:rsidRPr="00125233">
              <w:rPr>
                <w:rFonts w:ascii="Times New Roman" w:eastAsia="MS Mincho" w:hAnsi="Times New Roman"/>
              </w:rPr>
              <w:t>z</w:t>
            </w:r>
            <w:r>
              <w:rPr>
                <w:rFonts w:ascii="Times New Roman" w:eastAsia="MS Mincho" w:hAnsi="Times New Roman"/>
              </w:rPr>
              <w:t>e</w:t>
            </w:r>
            <w:r w:rsidRPr="00125233">
              <w:rPr>
                <w:rFonts w:ascii="Times New Roman" w:eastAsia="MS Mincho" w:hAnsi="Times New Roman"/>
              </w:rPr>
              <w:t>) em trâmite de recurso da inadmissão da denúncia;</w:t>
            </w:r>
          </w:p>
          <w:p w:rsidR="00677FAD" w:rsidRPr="00125233" w:rsidRDefault="00677FAD" w:rsidP="00677FAD">
            <w:pPr>
              <w:spacing w:line="276" w:lineRule="auto"/>
              <w:jc w:val="both"/>
              <w:rPr>
                <w:rFonts w:ascii="Times New Roman" w:eastAsia="MS Mincho" w:hAnsi="Times New Roman"/>
                <w:b/>
              </w:rPr>
            </w:pPr>
          </w:p>
          <w:p w:rsidR="00677FAD" w:rsidRPr="00125233" w:rsidRDefault="00677FAD" w:rsidP="00677FAD">
            <w:pPr>
              <w:spacing w:line="276" w:lineRule="auto"/>
              <w:jc w:val="both"/>
              <w:rPr>
                <w:rFonts w:ascii="Times New Roman" w:eastAsia="MS Mincho" w:hAnsi="Times New Roman"/>
              </w:rPr>
            </w:pPr>
            <w:r w:rsidRPr="00125233">
              <w:rPr>
                <w:rFonts w:ascii="Times New Roman" w:eastAsia="MS Mincho" w:hAnsi="Times New Roman"/>
                <w:b/>
              </w:rPr>
              <w:t xml:space="preserve">Instrução: </w:t>
            </w:r>
            <w:r>
              <w:rPr>
                <w:rFonts w:ascii="Times New Roman" w:eastAsia="MS Mincho" w:hAnsi="Times New Roman"/>
                <w:b/>
              </w:rPr>
              <w:t>30</w:t>
            </w:r>
            <w:r w:rsidRPr="00125233">
              <w:rPr>
                <w:rFonts w:ascii="Times New Roman" w:eastAsia="MS Mincho" w:hAnsi="Times New Roman"/>
              </w:rPr>
              <w:t xml:space="preserve"> (</w:t>
            </w:r>
            <w:r>
              <w:rPr>
                <w:rFonts w:ascii="Times New Roman" w:eastAsia="MS Mincho" w:hAnsi="Times New Roman"/>
              </w:rPr>
              <w:t>trinta</w:t>
            </w:r>
            <w:r w:rsidRPr="00125233">
              <w:rPr>
                <w:rFonts w:ascii="Times New Roman" w:eastAsia="MS Mincho" w:hAnsi="Times New Roman"/>
              </w:rPr>
              <w:t>) processos, sendo 0</w:t>
            </w:r>
            <w:r>
              <w:rPr>
                <w:rFonts w:ascii="Times New Roman" w:eastAsia="MS Mincho" w:hAnsi="Times New Roman"/>
              </w:rPr>
              <w:t>5</w:t>
            </w:r>
            <w:r w:rsidRPr="00125233">
              <w:rPr>
                <w:rFonts w:ascii="Times New Roman" w:eastAsia="MS Mincho" w:hAnsi="Times New Roman"/>
              </w:rPr>
              <w:t xml:space="preserve"> (</w:t>
            </w:r>
            <w:r>
              <w:rPr>
                <w:rFonts w:ascii="Times New Roman" w:eastAsia="MS Mincho" w:hAnsi="Times New Roman"/>
              </w:rPr>
              <w:t>cinco</w:t>
            </w:r>
            <w:r w:rsidRPr="00125233">
              <w:rPr>
                <w:rFonts w:ascii="Times New Roman" w:eastAsia="MS Mincho" w:hAnsi="Times New Roman"/>
              </w:rPr>
              <w:t>) para audiência de instrução, 1</w:t>
            </w:r>
            <w:r>
              <w:rPr>
                <w:rFonts w:ascii="Times New Roman" w:eastAsia="MS Mincho" w:hAnsi="Times New Roman"/>
              </w:rPr>
              <w:t>5</w:t>
            </w:r>
            <w:r w:rsidRPr="00125233">
              <w:rPr>
                <w:rFonts w:ascii="Times New Roman" w:eastAsia="MS Mincho" w:hAnsi="Times New Roman"/>
              </w:rPr>
              <w:t xml:space="preserve"> (</w:t>
            </w:r>
            <w:r>
              <w:rPr>
                <w:rFonts w:ascii="Times New Roman" w:eastAsia="MS Mincho" w:hAnsi="Times New Roman"/>
              </w:rPr>
              <w:t>quinze</w:t>
            </w:r>
            <w:r w:rsidRPr="00125233">
              <w:rPr>
                <w:rFonts w:ascii="Times New Roman" w:eastAsia="MS Mincho" w:hAnsi="Times New Roman"/>
              </w:rPr>
              <w:t xml:space="preserve">) em trâmite de defesa e complementação da denúncia, 03 (três) em trâmite de provas/alegações finais e 07 (sete) em análise para relatório e voto; </w:t>
            </w:r>
          </w:p>
          <w:p w:rsidR="00677FAD" w:rsidRPr="00125233" w:rsidRDefault="00677FAD" w:rsidP="00677FAD">
            <w:pPr>
              <w:spacing w:line="276" w:lineRule="auto"/>
              <w:jc w:val="both"/>
              <w:rPr>
                <w:rFonts w:ascii="Times New Roman" w:eastAsia="MS Mincho" w:hAnsi="Times New Roman"/>
              </w:rPr>
            </w:pPr>
          </w:p>
          <w:p w:rsidR="00677FAD" w:rsidRPr="00125233" w:rsidRDefault="00677FAD" w:rsidP="00677FAD">
            <w:pPr>
              <w:spacing w:line="276" w:lineRule="auto"/>
              <w:jc w:val="both"/>
              <w:rPr>
                <w:rFonts w:ascii="Times New Roman" w:eastAsia="MS Mincho" w:hAnsi="Times New Roman"/>
              </w:rPr>
            </w:pPr>
            <w:r w:rsidRPr="00125233">
              <w:rPr>
                <w:rFonts w:ascii="Times New Roman" w:eastAsia="MS Mincho" w:hAnsi="Times New Roman"/>
                <w:b/>
              </w:rPr>
              <w:t>Julgamento:</w:t>
            </w:r>
            <w:r w:rsidRPr="00125233">
              <w:rPr>
                <w:rFonts w:ascii="Times New Roman" w:eastAsia="MS Mincho" w:hAnsi="Times New Roman"/>
              </w:rPr>
              <w:t xml:space="preserve"> </w:t>
            </w:r>
            <w:r w:rsidRPr="00125233">
              <w:rPr>
                <w:rFonts w:ascii="Times New Roman" w:eastAsia="MS Mincho" w:hAnsi="Times New Roman"/>
                <w:b/>
              </w:rPr>
              <w:t>13</w:t>
            </w:r>
            <w:r w:rsidRPr="00125233">
              <w:rPr>
                <w:rFonts w:ascii="Times New Roman" w:eastAsia="MS Mincho" w:hAnsi="Times New Roman"/>
              </w:rPr>
              <w:t xml:space="preserve"> (treze) processos;</w:t>
            </w:r>
          </w:p>
          <w:p w:rsidR="00677FAD" w:rsidRPr="00125233" w:rsidRDefault="00677FAD" w:rsidP="00677FAD">
            <w:pPr>
              <w:spacing w:line="276" w:lineRule="auto"/>
              <w:jc w:val="both"/>
              <w:rPr>
                <w:rFonts w:ascii="Times New Roman" w:eastAsia="MS Mincho" w:hAnsi="Times New Roman"/>
                <w:b/>
              </w:rPr>
            </w:pPr>
          </w:p>
          <w:p w:rsidR="00677FAD" w:rsidRPr="00125233" w:rsidRDefault="00677FAD" w:rsidP="00677FAD">
            <w:pPr>
              <w:spacing w:line="276" w:lineRule="auto"/>
              <w:jc w:val="both"/>
              <w:rPr>
                <w:rFonts w:ascii="Times New Roman" w:eastAsia="MS Mincho" w:hAnsi="Times New Roman"/>
              </w:rPr>
            </w:pPr>
            <w:r w:rsidRPr="00125233">
              <w:rPr>
                <w:rFonts w:ascii="Times New Roman" w:eastAsia="MS Mincho" w:hAnsi="Times New Roman"/>
                <w:b/>
              </w:rPr>
              <w:t>Recurso: 09</w:t>
            </w:r>
            <w:r w:rsidRPr="00125233">
              <w:rPr>
                <w:rFonts w:ascii="Times New Roman" w:eastAsia="MS Mincho" w:hAnsi="Times New Roman"/>
              </w:rPr>
              <w:t xml:space="preserve"> (nove) processos; </w:t>
            </w:r>
          </w:p>
          <w:p w:rsidR="00677FAD" w:rsidRPr="00125233" w:rsidRDefault="00677FAD" w:rsidP="00677FAD">
            <w:pPr>
              <w:spacing w:line="276" w:lineRule="auto"/>
              <w:jc w:val="both"/>
              <w:rPr>
                <w:rFonts w:ascii="Times New Roman" w:eastAsia="MS Mincho" w:hAnsi="Times New Roman"/>
                <w:b/>
              </w:rPr>
            </w:pPr>
          </w:p>
          <w:p w:rsidR="00677FAD" w:rsidRPr="00125233" w:rsidRDefault="00677FAD" w:rsidP="00677FAD">
            <w:pPr>
              <w:spacing w:line="276" w:lineRule="auto"/>
              <w:jc w:val="both"/>
              <w:rPr>
                <w:rFonts w:ascii="Times New Roman" w:eastAsia="MS Mincho" w:hAnsi="Times New Roman"/>
              </w:rPr>
            </w:pPr>
            <w:r w:rsidRPr="00125233">
              <w:rPr>
                <w:rFonts w:ascii="Times New Roman" w:eastAsia="MS Mincho" w:hAnsi="Times New Roman"/>
                <w:b/>
              </w:rPr>
              <w:t>Execução</w:t>
            </w:r>
            <w:r w:rsidRPr="00125233">
              <w:rPr>
                <w:rFonts w:ascii="Times New Roman" w:eastAsia="MS Mincho" w:hAnsi="Times New Roman"/>
              </w:rPr>
              <w:t xml:space="preserve">: </w:t>
            </w:r>
            <w:r w:rsidRPr="00125233">
              <w:rPr>
                <w:rFonts w:ascii="Times New Roman" w:eastAsia="MS Mincho" w:hAnsi="Times New Roman"/>
                <w:b/>
              </w:rPr>
              <w:t xml:space="preserve">03 </w:t>
            </w:r>
            <w:r w:rsidRPr="00125233">
              <w:rPr>
                <w:rFonts w:ascii="Times New Roman" w:eastAsia="MS Mincho" w:hAnsi="Times New Roman"/>
              </w:rPr>
              <w:t>(três) processos;</w:t>
            </w:r>
          </w:p>
          <w:p w:rsidR="00677FAD" w:rsidRPr="00125233" w:rsidRDefault="00677FAD" w:rsidP="00677FAD">
            <w:pPr>
              <w:jc w:val="both"/>
              <w:rPr>
                <w:rFonts w:ascii="Times New Roman" w:eastAsia="MS Mincho" w:hAnsi="Times New Roman"/>
                <w:b/>
              </w:rPr>
            </w:pPr>
          </w:p>
          <w:p w:rsidR="00677FAD" w:rsidRPr="006C5899" w:rsidRDefault="00677FAD" w:rsidP="00677FAD">
            <w:pPr>
              <w:jc w:val="both"/>
              <w:rPr>
                <w:rFonts w:ascii="Times New Roman" w:hAnsi="Times New Roman"/>
                <w:color w:val="FF0000"/>
              </w:rPr>
            </w:pPr>
            <w:r w:rsidRPr="00125233">
              <w:rPr>
                <w:rFonts w:ascii="Times New Roman" w:eastAsia="MS Mincho" w:hAnsi="Times New Roman"/>
                <w:b/>
              </w:rPr>
              <w:t xml:space="preserve">Arquivamento: </w:t>
            </w:r>
            <w:r>
              <w:rPr>
                <w:rFonts w:ascii="Times New Roman" w:eastAsia="MS Mincho" w:hAnsi="Times New Roman"/>
                <w:b/>
              </w:rPr>
              <w:t>11</w:t>
            </w:r>
            <w:r w:rsidRPr="00125233">
              <w:rPr>
                <w:rFonts w:ascii="Times New Roman" w:eastAsia="MS Mincho" w:hAnsi="Times New Roman"/>
              </w:rPr>
              <w:t xml:space="preserve"> (</w:t>
            </w:r>
            <w:r>
              <w:rPr>
                <w:rFonts w:ascii="Times New Roman" w:eastAsia="MS Mincho" w:hAnsi="Times New Roman"/>
              </w:rPr>
              <w:t>onze</w:t>
            </w:r>
            <w:r w:rsidRPr="00125233">
              <w:rPr>
                <w:rFonts w:ascii="Times New Roman" w:eastAsia="MS Mincho" w:hAnsi="Times New Roman"/>
              </w:rPr>
              <w:t>) processos.</w:t>
            </w:r>
          </w:p>
        </w:tc>
      </w:tr>
      <w:tr w:rsidR="00677FAD"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677FAD" w:rsidRPr="00C518BA" w:rsidRDefault="00677FAD" w:rsidP="00677FAD">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677FAD" w:rsidRPr="00C518BA" w:rsidRDefault="00677FAD" w:rsidP="00677FAD">
            <w:pPr>
              <w:jc w:val="both"/>
              <w:rPr>
                <w:rFonts w:ascii="Times New Roman" w:hAnsi="Times New Roman"/>
              </w:rPr>
            </w:pPr>
          </w:p>
        </w:tc>
      </w:tr>
    </w:tbl>
    <w:p w:rsidR="007A6E62" w:rsidRDefault="007A6E62" w:rsidP="00332C53">
      <w:pPr>
        <w:jc w:val="both"/>
        <w:rPr>
          <w:rFonts w:ascii="Times New Roman" w:hAnsi="Times New Roman"/>
        </w:rPr>
      </w:pPr>
    </w:p>
    <w:p w:rsidR="00B957E0" w:rsidRPr="00C518BA" w:rsidRDefault="00B957E0"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1985"/>
        <w:gridCol w:w="7358"/>
      </w:tblGrid>
      <w:tr w:rsidR="00C518BA" w:rsidRPr="00C518BA"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C518BA" w:rsidRDefault="00D96F51" w:rsidP="00CF0192">
            <w:pPr>
              <w:pStyle w:val="PargrafodaLista"/>
              <w:numPr>
                <w:ilvl w:val="0"/>
                <w:numId w:val="6"/>
              </w:numPr>
              <w:ind w:left="459" w:hanging="425"/>
              <w:jc w:val="both"/>
              <w:rPr>
                <w:rFonts w:ascii="Times New Roman" w:eastAsia="MS Mincho" w:hAnsi="Times New Roman"/>
                <w:b/>
              </w:rPr>
            </w:pPr>
            <w:r w:rsidRPr="00C518BA">
              <w:rPr>
                <w:rFonts w:ascii="Times New Roman" w:eastAsia="MS Mincho" w:hAnsi="Times New Roman"/>
                <w:b/>
              </w:rPr>
              <w:t>Definição da pauta da próxima reunião</w:t>
            </w:r>
          </w:p>
        </w:tc>
      </w:tr>
      <w:tr w:rsidR="00C518BA" w:rsidRPr="00C518BA"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A7287" w:rsidRPr="00C518BA" w:rsidRDefault="007A7287" w:rsidP="00F333DA">
            <w:pPr>
              <w:pStyle w:val="PargrafodaLista"/>
              <w:numPr>
                <w:ilvl w:val="0"/>
                <w:numId w:val="2"/>
              </w:numPr>
              <w:ind w:hanging="720"/>
              <w:jc w:val="both"/>
              <w:rPr>
                <w:rFonts w:ascii="Times New Roman" w:eastAsia="MS Mincho" w:hAnsi="Times New Roman"/>
                <w:b/>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7287" w:rsidRPr="00C518BA" w:rsidRDefault="007A7287" w:rsidP="007A7287">
            <w:pPr>
              <w:tabs>
                <w:tab w:val="left" w:pos="993"/>
              </w:tabs>
              <w:jc w:val="both"/>
              <w:rPr>
                <w:rFonts w:ascii="Times New Roman" w:hAnsi="Times New Roman"/>
              </w:rPr>
            </w:pPr>
            <w:r w:rsidRPr="00C518BA">
              <w:rPr>
                <w:rFonts w:ascii="Times New Roman" w:hAnsi="Times New Roman"/>
              </w:rPr>
              <w:t>Análise de processos</w:t>
            </w:r>
          </w:p>
        </w:tc>
      </w:tr>
      <w:tr w:rsidR="00C518BA" w:rsidRPr="00C518BA"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A7287" w:rsidRPr="00C518BA" w:rsidRDefault="007A7287" w:rsidP="007A7287">
            <w:pPr>
              <w:jc w:val="both"/>
              <w:rPr>
                <w:rFonts w:ascii="Times New Roman" w:eastAsia="MS Mincho" w:hAnsi="Times New Roman"/>
                <w:b/>
              </w:rPr>
            </w:pPr>
            <w:r w:rsidRPr="00C518BA">
              <w:rPr>
                <w:rFonts w:ascii="Times New Roman" w:eastAsia="MS Mincho" w:hAnsi="Times New Roman"/>
                <w:b/>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7287" w:rsidRPr="00C518BA" w:rsidRDefault="002C611D" w:rsidP="007A7287">
            <w:pPr>
              <w:jc w:val="both"/>
              <w:rPr>
                <w:rFonts w:ascii="Times New Roman" w:eastAsia="MS Mincho" w:hAnsi="Times New Roman"/>
              </w:rPr>
            </w:pPr>
            <w:r w:rsidRPr="00C518BA">
              <w:rPr>
                <w:rFonts w:ascii="Times New Roman" w:eastAsia="MS Mincho" w:hAnsi="Times New Roman"/>
              </w:rPr>
              <w:t>Comissão</w:t>
            </w:r>
          </w:p>
        </w:tc>
      </w:tr>
      <w:tr w:rsidR="00922520" w:rsidRPr="00C518BA"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22520" w:rsidRPr="00922520" w:rsidRDefault="00922520" w:rsidP="00922520">
            <w:pPr>
              <w:pStyle w:val="PargrafodaLista"/>
              <w:numPr>
                <w:ilvl w:val="0"/>
                <w:numId w:val="2"/>
              </w:numPr>
              <w:ind w:left="0" w:firstLine="34"/>
              <w:jc w:val="both"/>
              <w:rPr>
                <w:rFonts w:ascii="Times New Roman" w:eastAsia="MS Mincho" w:hAnsi="Times New Roman"/>
                <w:b/>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22520" w:rsidRPr="00C518BA" w:rsidRDefault="00922520" w:rsidP="00922520">
            <w:pPr>
              <w:jc w:val="both"/>
              <w:rPr>
                <w:rFonts w:ascii="Times New Roman" w:eastAsia="MS Mincho" w:hAnsi="Times New Roman"/>
              </w:rPr>
            </w:pPr>
            <w:r>
              <w:rPr>
                <w:rFonts w:ascii="Times New Roman" w:eastAsia="MS Mincho" w:hAnsi="Times New Roman"/>
              </w:rPr>
              <w:t>Inclusão dos requisitos da denúncia previstos no art. 11 da Res. 143/2017 no formulário de denúncia do SICCAU e proposta de dados para composição da qualificação do denunciante.</w:t>
            </w:r>
          </w:p>
        </w:tc>
      </w:tr>
      <w:tr w:rsidR="00922520" w:rsidRPr="00C518BA"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22520" w:rsidRPr="00C518BA" w:rsidRDefault="00922520" w:rsidP="00922520">
            <w:pPr>
              <w:jc w:val="both"/>
              <w:rPr>
                <w:rFonts w:ascii="Times New Roman" w:eastAsia="MS Mincho" w:hAnsi="Times New Roman"/>
                <w:b/>
              </w:rPr>
            </w:pPr>
            <w:r w:rsidRPr="00C518BA">
              <w:rPr>
                <w:rFonts w:ascii="Times New Roman" w:eastAsia="MS Mincho" w:hAnsi="Times New Roman"/>
                <w:b/>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22520" w:rsidRPr="00C518BA" w:rsidRDefault="00922520" w:rsidP="00922520">
            <w:pPr>
              <w:jc w:val="both"/>
              <w:rPr>
                <w:rFonts w:ascii="Times New Roman" w:eastAsia="MS Mincho" w:hAnsi="Times New Roman"/>
              </w:rPr>
            </w:pPr>
            <w:r w:rsidRPr="00C518BA">
              <w:rPr>
                <w:rFonts w:ascii="Times New Roman" w:eastAsia="MS Mincho" w:hAnsi="Times New Roman"/>
              </w:rPr>
              <w:t>Comissão</w:t>
            </w:r>
          </w:p>
        </w:tc>
      </w:tr>
      <w:tr w:rsidR="00922520" w:rsidRPr="00C518BA"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22520" w:rsidRPr="00922520" w:rsidRDefault="00922520" w:rsidP="00922520">
            <w:pPr>
              <w:pStyle w:val="PargrafodaLista"/>
              <w:numPr>
                <w:ilvl w:val="0"/>
                <w:numId w:val="2"/>
              </w:numPr>
              <w:ind w:left="0" w:firstLine="34"/>
              <w:jc w:val="both"/>
              <w:rPr>
                <w:rFonts w:ascii="Times New Roman" w:eastAsia="MS Mincho" w:hAnsi="Times New Roman"/>
                <w:b/>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22520" w:rsidRPr="00C518BA" w:rsidRDefault="00922520" w:rsidP="008E59C6">
            <w:pPr>
              <w:jc w:val="both"/>
              <w:rPr>
                <w:rFonts w:ascii="Times New Roman" w:eastAsia="MS Mincho" w:hAnsi="Times New Roman"/>
              </w:rPr>
            </w:pPr>
            <w:r>
              <w:rPr>
                <w:rFonts w:ascii="Times New Roman" w:eastAsia="MS Mincho" w:hAnsi="Times New Roman"/>
              </w:rPr>
              <w:t xml:space="preserve">Análise e </w:t>
            </w:r>
            <w:r w:rsidR="008E59C6">
              <w:rPr>
                <w:rFonts w:ascii="Times New Roman" w:eastAsia="MS Mincho" w:hAnsi="Times New Roman"/>
              </w:rPr>
              <w:t>certificação</w:t>
            </w:r>
            <w:r>
              <w:rPr>
                <w:rFonts w:ascii="Times New Roman" w:eastAsia="MS Mincho" w:hAnsi="Times New Roman"/>
              </w:rPr>
              <w:t xml:space="preserve"> da proposta de alteração do modelo de ofício de código A4b.Of – ofício de diligências ao denunciante.</w:t>
            </w:r>
          </w:p>
        </w:tc>
      </w:tr>
      <w:tr w:rsidR="00922520" w:rsidRPr="00C518BA"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22520" w:rsidRPr="00C518BA" w:rsidRDefault="00922520" w:rsidP="00922520">
            <w:pPr>
              <w:jc w:val="both"/>
              <w:rPr>
                <w:rFonts w:ascii="Times New Roman" w:eastAsia="MS Mincho" w:hAnsi="Times New Roman"/>
                <w:b/>
              </w:rPr>
            </w:pPr>
            <w:r w:rsidRPr="00C518BA">
              <w:rPr>
                <w:rFonts w:ascii="Times New Roman" w:eastAsia="MS Mincho" w:hAnsi="Times New Roman"/>
                <w:b/>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22520" w:rsidRPr="00C518BA" w:rsidRDefault="00922520" w:rsidP="00922520">
            <w:pPr>
              <w:jc w:val="both"/>
              <w:rPr>
                <w:rFonts w:ascii="Times New Roman" w:eastAsia="MS Mincho" w:hAnsi="Times New Roman"/>
              </w:rPr>
            </w:pPr>
            <w:r w:rsidRPr="00C518BA">
              <w:rPr>
                <w:rFonts w:ascii="Times New Roman" w:eastAsia="MS Mincho" w:hAnsi="Times New Roman"/>
              </w:rPr>
              <w:t>Comissão</w:t>
            </w:r>
          </w:p>
        </w:tc>
      </w:tr>
      <w:tr w:rsidR="00922520" w:rsidRPr="00C518BA"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22520" w:rsidRPr="00922520" w:rsidRDefault="00922520" w:rsidP="00922520">
            <w:pPr>
              <w:pStyle w:val="PargrafodaLista"/>
              <w:numPr>
                <w:ilvl w:val="0"/>
                <w:numId w:val="2"/>
              </w:numPr>
              <w:ind w:left="0" w:firstLine="34"/>
              <w:jc w:val="both"/>
              <w:rPr>
                <w:rFonts w:ascii="Times New Roman" w:eastAsia="MS Mincho" w:hAnsi="Times New Roman"/>
                <w:b/>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22520" w:rsidRPr="00C518BA" w:rsidRDefault="00922520" w:rsidP="00B4281D">
            <w:pPr>
              <w:jc w:val="both"/>
              <w:rPr>
                <w:rFonts w:ascii="Times New Roman" w:eastAsia="MS Mincho" w:hAnsi="Times New Roman"/>
              </w:rPr>
            </w:pPr>
            <w:r>
              <w:rPr>
                <w:rFonts w:ascii="Times New Roman" w:eastAsia="MS Mincho" w:hAnsi="Times New Roman"/>
              </w:rPr>
              <w:t>Formalização dos participantes indicados para o 8º Treinamento Técnico da CED-CAU/BR</w:t>
            </w:r>
            <w:r w:rsidR="00B4281D">
              <w:rPr>
                <w:rFonts w:ascii="Times New Roman" w:eastAsia="MS Mincho" w:hAnsi="Times New Roman"/>
              </w:rPr>
              <w:t>.</w:t>
            </w:r>
          </w:p>
        </w:tc>
      </w:tr>
      <w:tr w:rsidR="00922520" w:rsidRPr="00C518BA"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22520" w:rsidRPr="00C518BA" w:rsidRDefault="00922520" w:rsidP="00922520">
            <w:pPr>
              <w:jc w:val="both"/>
              <w:rPr>
                <w:rFonts w:ascii="Times New Roman" w:eastAsia="MS Mincho" w:hAnsi="Times New Roman"/>
                <w:b/>
              </w:rPr>
            </w:pPr>
            <w:r w:rsidRPr="00C518BA">
              <w:rPr>
                <w:rFonts w:ascii="Times New Roman" w:eastAsia="MS Mincho" w:hAnsi="Times New Roman"/>
                <w:b/>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22520" w:rsidRPr="00C518BA" w:rsidRDefault="00922520" w:rsidP="00922520">
            <w:pPr>
              <w:jc w:val="both"/>
              <w:rPr>
                <w:rFonts w:ascii="Times New Roman" w:eastAsia="MS Mincho" w:hAnsi="Times New Roman"/>
              </w:rPr>
            </w:pPr>
            <w:r w:rsidRPr="00C518BA">
              <w:rPr>
                <w:rFonts w:ascii="Times New Roman" w:eastAsia="MS Mincho" w:hAnsi="Times New Roman"/>
              </w:rPr>
              <w:t>Comissão</w:t>
            </w:r>
          </w:p>
        </w:tc>
      </w:tr>
      <w:tr w:rsidR="009633FB" w:rsidRPr="00C518BA"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33FB" w:rsidRPr="00922520" w:rsidRDefault="009633FB" w:rsidP="009633FB">
            <w:pPr>
              <w:pStyle w:val="PargrafodaLista"/>
              <w:numPr>
                <w:ilvl w:val="0"/>
                <w:numId w:val="2"/>
              </w:numPr>
              <w:ind w:left="0" w:firstLine="34"/>
              <w:jc w:val="both"/>
              <w:rPr>
                <w:rFonts w:ascii="Times New Roman" w:eastAsia="MS Mincho" w:hAnsi="Times New Roman"/>
                <w:b/>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33FB" w:rsidRPr="009633FB" w:rsidRDefault="00B4281D" w:rsidP="00B4281D">
            <w:pPr>
              <w:jc w:val="both"/>
              <w:rPr>
                <w:rFonts w:ascii="Times New Roman" w:eastAsia="MS Mincho" w:hAnsi="Times New Roman"/>
              </w:rPr>
            </w:pPr>
            <w:r>
              <w:rPr>
                <w:rFonts w:ascii="Times New Roman" w:eastAsia="MS Mincho" w:hAnsi="Times New Roman"/>
              </w:rPr>
              <w:t>Designação da 4ª Reunião Externa de Relato de Processos.</w:t>
            </w:r>
          </w:p>
        </w:tc>
      </w:tr>
      <w:tr w:rsidR="009633FB" w:rsidRPr="00C518BA"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33FB" w:rsidRPr="00C518BA" w:rsidRDefault="009633FB" w:rsidP="009633FB">
            <w:pPr>
              <w:jc w:val="both"/>
              <w:rPr>
                <w:rFonts w:ascii="Times New Roman" w:eastAsia="MS Mincho" w:hAnsi="Times New Roman"/>
                <w:b/>
              </w:rPr>
            </w:pPr>
            <w:r w:rsidRPr="00C518BA">
              <w:rPr>
                <w:rFonts w:ascii="Times New Roman" w:eastAsia="MS Mincho" w:hAnsi="Times New Roman"/>
                <w:b/>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33FB" w:rsidRPr="00C518BA" w:rsidRDefault="009633FB" w:rsidP="009633FB">
            <w:pPr>
              <w:jc w:val="both"/>
              <w:rPr>
                <w:rFonts w:ascii="Times New Roman" w:eastAsia="MS Mincho" w:hAnsi="Times New Roman"/>
              </w:rPr>
            </w:pPr>
            <w:r w:rsidRPr="00C518BA">
              <w:rPr>
                <w:rFonts w:ascii="Times New Roman" w:eastAsia="MS Mincho" w:hAnsi="Times New Roman"/>
              </w:rPr>
              <w:t>Comissão</w:t>
            </w:r>
          </w:p>
        </w:tc>
      </w:tr>
      <w:tr w:rsidR="00DE428B" w:rsidRPr="00C518BA"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E428B" w:rsidRPr="00922520" w:rsidRDefault="00DE428B" w:rsidP="00DE428B">
            <w:pPr>
              <w:pStyle w:val="PargrafodaLista"/>
              <w:numPr>
                <w:ilvl w:val="0"/>
                <w:numId w:val="2"/>
              </w:numPr>
              <w:ind w:left="0" w:firstLine="34"/>
              <w:jc w:val="both"/>
              <w:rPr>
                <w:rFonts w:ascii="Times New Roman" w:eastAsia="MS Mincho" w:hAnsi="Times New Roman"/>
                <w:b/>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E428B" w:rsidRPr="00C518BA" w:rsidRDefault="00DE428B" w:rsidP="00DE428B">
            <w:pPr>
              <w:jc w:val="both"/>
              <w:rPr>
                <w:rFonts w:ascii="Times New Roman" w:eastAsia="MS Mincho" w:hAnsi="Times New Roman"/>
              </w:rPr>
            </w:pPr>
            <w:r w:rsidRPr="00DE428B">
              <w:rPr>
                <w:rFonts w:ascii="Times New Roman" w:eastAsia="MS Mincho" w:hAnsi="Times New Roman"/>
              </w:rPr>
              <w:t>Declaração de PPCI solicitada pela Prefeitura de Porto Alegre</w:t>
            </w:r>
            <w:r>
              <w:rPr>
                <w:rFonts w:ascii="Times New Roman" w:eastAsia="MS Mincho" w:hAnsi="Times New Roman"/>
              </w:rPr>
              <w:t>.</w:t>
            </w:r>
          </w:p>
        </w:tc>
      </w:tr>
      <w:tr w:rsidR="00DE428B" w:rsidRPr="00C518BA"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E428B" w:rsidRPr="00C518BA" w:rsidRDefault="00DE428B" w:rsidP="00DE428B">
            <w:pPr>
              <w:jc w:val="both"/>
              <w:rPr>
                <w:rFonts w:ascii="Times New Roman" w:eastAsia="MS Mincho" w:hAnsi="Times New Roman"/>
                <w:b/>
              </w:rPr>
            </w:pPr>
            <w:r w:rsidRPr="00C518BA">
              <w:rPr>
                <w:rFonts w:ascii="Times New Roman" w:eastAsia="MS Mincho" w:hAnsi="Times New Roman"/>
                <w:b/>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E428B" w:rsidRPr="00C518BA" w:rsidRDefault="00DE428B" w:rsidP="00DE428B">
            <w:pPr>
              <w:jc w:val="both"/>
              <w:rPr>
                <w:rFonts w:ascii="Times New Roman" w:eastAsia="MS Mincho" w:hAnsi="Times New Roman"/>
              </w:rPr>
            </w:pPr>
            <w:r w:rsidRPr="00C518BA">
              <w:rPr>
                <w:rFonts w:ascii="Times New Roman" w:eastAsia="MS Mincho" w:hAnsi="Times New Roman"/>
              </w:rPr>
              <w:t>Comissão</w:t>
            </w:r>
          </w:p>
        </w:tc>
      </w:tr>
      <w:tr w:rsidR="00DE428B" w:rsidRPr="00C518BA"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E428B" w:rsidRPr="00922520" w:rsidRDefault="00DE428B" w:rsidP="00DE428B">
            <w:pPr>
              <w:pStyle w:val="PargrafodaLista"/>
              <w:numPr>
                <w:ilvl w:val="0"/>
                <w:numId w:val="2"/>
              </w:numPr>
              <w:ind w:left="0" w:firstLine="34"/>
              <w:jc w:val="both"/>
              <w:rPr>
                <w:rFonts w:ascii="Times New Roman" w:eastAsia="MS Mincho" w:hAnsi="Times New Roman"/>
                <w:b/>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E428B" w:rsidRPr="00C518BA" w:rsidRDefault="00DE428B" w:rsidP="00DE428B">
            <w:pPr>
              <w:jc w:val="both"/>
              <w:rPr>
                <w:rFonts w:ascii="Times New Roman" w:eastAsia="MS Mincho" w:hAnsi="Times New Roman"/>
              </w:rPr>
            </w:pPr>
            <w:r w:rsidRPr="00DE428B">
              <w:rPr>
                <w:rFonts w:ascii="Times New Roman" w:eastAsia="MS Mincho" w:hAnsi="Times New Roman"/>
              </w:rPr>
              <w:t>Contribuição à CEP – Simulador de preenchimento de RRT para uso acadêmico e preenchimento do RRT referente à arquitetura efêmera.</w:t>
            </w:r>
          </w:p>
        </w:tc>
      </w:tr>
      <w:tr w:rsidR="00DE428B" w:rsidRPr="00C518BA"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E428B" w:rsidRPr="00C518BA" w:rsidRDefault="00DE428B" w:rsidP="00DE428B">
            <w:pPr>
              <w:jc w:val="both"/>
              <w:rPr>
                <w:rFonts w:ascii="Times New Roman" w:eastAsia="MS Mincho" w:hAnsi="Times New Roman"/>
                <w:b/>
              </w:rPr>
            </w:pPr>
            <w:r w:rsidRPr="00C518BA">
              <w:rPr>
                <w:rFonts w:ascii="Times New Roman" w:eastAsia="MS Mincho" w:hAnsi="Times New Roman"/>
                <w:b/>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E428B" w:rsidRPr="00C518BA" w:rsidRDefault="00DE428B" w:rsidP="00DE428B">
            <w:pPr>
              <w:jc w:val="both"/>
              <w:rPr>
                <w:rFonts w:ascii="Times New Roman" w:eastAsia="MS Mincho" w:hAnsi="Times New Roman"/>
              </w:rPr>
            </w:pPr>
            <w:r>
              <w:rPr>
                <w:rFonts w:ascii="Times New Roman" w:eastAsia="MS Mincho" w:hAnsi="Times New Roman"/>
              </w:rPr>
              <w:t>Assessoria da CEP-CAU/RS</w:t>
            </w:r>
          </w:p>
        </w:tc>
      </w:tr>
    </w:tbl>
    <w:p w:rsidR="005E5189" w:rsidRPr="00B16D1F" w:rsidRDefault="005E5189" w:rsidP="00D96F51">
      <w:pPr>
        <w:rPr>
          <w:rFonts w:ascii="Times New Roman" w:hAnsi="Times New Roman"/>
        </w:rPr>
      </w:pPr>
    </w:p>
    <w:tbl>
      <w:tblPr>
        <w:tblW w:w="9218" w:type="dxa"/>
        <w:tblLayout w:type="fixed"/>
        <w:tblLook w:val="04A0" w:firstRow="1" w:lastRow="0" w:firstColumn="1" w:lastColumn="0" w:noHBand="0" w:noVBand="1"/>
      </w:tblPr>
      <w:tblGrid>
        <w:gridCol w:w="4608"/>
        <w:gridCol w:w="4610"/>
      </w:tblGrid>
      <w:tr w:rsidR="00D91A3F" w:rsidRPr="00B16D1F" w:rsidTr="005932E6">
        <w:tc>
          <w:tcPr>
            <w:tcW w:w="4608" w:type="dxa"/>
            <w:shd w:val="clear" w:color="auto" w:fill="auto"/>
          </w:tcPr>
          <w:p w:rsidR="000E374D" w:rsidRDefault="00D91A3F" w:rsidP="00702B01">
            <w:pPr>
              <w:rPr>
                <w:rFonts w:ascii="Times New Roman" w:hAnsi="Times New Roman"/>
              </w:rPr>
            </w:pPr>
            <w:r w:rsidRPr="00B16D1F">
              <w:rPr>
                <w:rFonts w:ascii="Times New Roman" w:hAnsi="Times New Roman"/>
              </w:rPr>
              <w:br w:type="page"/>
            </w:r>
          </w:p>
          <w:p w:rsidR="00D91A3F" w:rsidRPr="00B16D1F" w:rsidRDefault="00D91A3F" w:rsidP="00702B01">
            <w:pPr>
              <w:rPr>
                <w:rFonts w:ascii="Times New Roman" w:hAnsi="Times New Roman"/>
                <w:i/>
                <w:u w:val="single"/>
              </w:rPr>
            </w:pPr>
            <w:r w:rsidRPr="00B16D1F">
              <w:rPr>
                <w:rFonts w:ascii="Times New Roman" w:hAnsi="Times New Roman"/>
                <w:i/>
                <w:u w:val="single"/>
              </w:rPr>
              <w:t>Conselheiro</w:t>
            </w:r>
            <w:r w:rsidR="008916C8">
              <w:rPr>
                <w:rFonts w:ascii="Times New Roman" w:hAnsi="Times New Roman"/>
                <w:i/>
                <w:u w:val="single"/>
              </w:rPr>
              <w:t>s</w:t>
            </w:r>
            <w:r w:rsidRPr="00B16D1F">
              <w:rPr>
                <w:rFonts w:ascii="Times New Roman" w:hAnsi="Times New Roman"/>
                <w:i/>
                <w:u w:val="single"/>
              </w:rPr>
              <w:t xml:space="preserve"> titular</w:t>
            </w:r>
            <w:r w:rsidR="008916C8">
              <w:rPr>
                <w:rFonts w:ascii="Times New Roman" w:hAnsi="Times New Roman"/>
                <w:i/>
                <w:u w:val="single"/>
              </w:rPr>
              <w:t>es</w:t>
            </w:r>
            <w:r w:rsidRPr="00B16D1F">
              <w:rPr>
                <w:rFonts w:ascii="Times New Roman" w:hAnsi="Times New Roman"/>
                <w:i/>
              </w:rPr>
              <w:t>:</w:t>
            </w:r>
          </w:p>
          <w:p w:rsidR="00CA3BA3" w:rsidRPr="00B16D1F" w:rsidRDefault="00CA3BA3" w:rsidP="00702B01">
            <w:pPr>
              <w:jc w:val="center"/>
              <w:rPr>
                <w:rFonts w:ascii="Times New Roman" w:hAnsi="Times New Roman"/>
              </w:rPr>
            </w:pPr>
          </w:p>
          <w:p w:rsidR="005916F7" w:rsidRPr="00B16D1F" w:rsidRDefault="008916C8" w:rsidP="005916F7">
            <w:pPr>
              <w:jc w:val="center"/>
              <w:rPr>
                <w:rFonts w:ascii="Times New Roman" w:hAnsi="Times New Roman"/>
                <w:b/>
              </w:rPr>
            </w:pPr>
            <w:r>
              <w:rPr>
                <w:rFonts w:ascii="Times New Roman" w:eastAsia="MS Mincho" w:hAnsi="Times New Roman"/>
                <w:b/>
              </w:rPr>
              <w:lastRenderedPageBreak/>
              <w:t>RUI MINEIRO</w:t>
            </w:r>
          </w:p>
          <w:p w:rsidR="005916F7" w:rsidRPr="00B16D1F" w:rsidRDefault="005916F7" w:rsidP="005916F7">
            <w:pPr>
              <w:jc w:val="center"/>
              <w:rPr>
                <w:rFonts w:ascii="Times New Roman" w:hAnsi="Times New Roman"/>
                <w:b/>
              </w:rPr>
            </w:pPr>
            <w:r w:rsidRPr="00B16D1F">
              <w:rPr>
                <w:rFonts w:ascii="Times New Roman" w:hAnsi="Times New Roman"/>
              </w:rPr>
              <w:t xml:space="preserve">Coordenador </w:t>
            </w:r>
          </w:p>
          <w:p w:rsidR="002C611D" w:rsidRPr="00B16D1F" w:rsidRDefault="002C611D" w:rsidP="00CA3BA3">
            <w:pPr>
              <w:jc w:val="center"/>
              <w:rPr>
                <w:rFonts w:ascii="Times New Roman" w:hAnsi="Times New Roman"/>
              </w:rPr>
            </w:pPr>
          </w:p>
        </w:tc>
        <w:tc>
          <w:tcPr>
            <w:tcW w:w="4610" w:type="dxa"/>
            <w:shd w:val="clear" w:color="auto" w:fill="auto"/>
          </w:tcPr>
          <w:p w:rsidR="00D91A3F" w:rsidRPr="00B16D1F" w:rsidRDefault="00D91A3F" w:rsidP="00702B01">
            <w:pPr>
              <w:jc w:val="center"/>
              <w:rPr>
                <w:rFonts w:ascii="Times New Roman" w:hAnsi="Times New Roman"/>
              </w:rPr>
            </w:pPr>
          </w:p>
          <w:p w:rsidR="009416F8" w:rsidRDefault="009416F8" w:rsidP="00702B01">
            <w:pPr>
              <w:jc w:val="center"/>
              <w:rPr>
                <w:rFonts w:ascii="Times New Roman" w:hAnsi="Times New Roman"/>
                <w:b/>
              </w:rPr>
            </w:pPr>
          </w:p>
          <w:p w:rsidR="008916C8" w:rsidRPr="00B16D1F" w:rsidRDefault="008916C8" w:rsidP="00702B01">
            <w:pPr>
              <w:jc w:val="center"/>
              <w:rPr>
                <w:rFonts w:ascii="Times New Roman" w:hAnsi="Times New Roman"/>
                <w:b/>
              </w:rPr>
            </w:pPr>
          </w:p>
          <w:p w:rsidR="008916C8" w:rsidRPr="00B16D1F" w:rsidRDefault="008916C8" w:rsidP="008916C8">
            <w:pPr>
              <w:jc w:val="center"/>
              <w:rPr>
                <w:rFonts w:ascii="Times New Roman" w:hAnsi="Times New Roman"/>
                <w:b/>
              </w:rPr>
            </w:pPr>
            <w:r w:rsidRPr="00B16D1F">
              <w:rPr>
                <w:rFonts w:ascii="Times New Roman" w:eastAsia="MS Mincho" w:hAnsi="Times New Roman"/>
                <w:b/>
              </w:rPr>
              <w:lastRenderedPageBreak/>
              <w:t>NOE VEGA COTTA DE MELLO</w:t>
            </w:r>
          </w:p>
          <w:p w:rsidR="008916C8" w:rsidRPr="00B16D1F" w:rsidRDefault="008916C8" w:rsidP="008916C8">
            <w:pPr>
              <w:jc w:val="center"/>
              <w:rPr>
                <w:rFonts w:ascii="Times New Roman" w:hAnsi="Times New Roman"/>
                <w:b/>
              </w:rPr>
            </w:pPr>
            <w:r w:rsidRPr="00B16D1F">
              <w:rPr>
                <w:rFonts w:ascii="Times New Roman" w:hAnsi="Times New Roman"/>
              </w:rPr>
              <w:t>Coordenador Adjunto</w:t>
            </w:r>
          </w:p>
          <w:p w:rsidR="00D91A3F" w:rsidRPr="00B16D1F" w:rsidRDefault="00D91A3F" w:rsidP="005916F7">
            <w:pPr>
              <w:jc w:val="center"/>
              <w:rPr>
                <w:rFonts w:ascii="Times New Roman" w:hAnsi="Times New Roman"/>
                <w:caps/>
                <w:spacing w:val="4"/>
              </w:rPr>
            </w:pPr>
          </w:p>
        </w:tc>
      </w:tr>
    </w:tbl>
    <w:p w:rsidR="005932E6" w:rsidRPr="00B16D1F" w:rsidRDefault="005932E6" w:rsidP="00702B01">
      <w:pPr>
        <w:rPr>
          <w:rFonts w:ascii="Times New Roman" w:hAnsi="Times New Roman"/>
          <w:i/>
          <w:u w:val="single"/>
        </w:rPr>
        <w:sectPr w:rsidR="005932E6" w:rsidRPr="00B16D1F" w:rsidSect="00970C4C">
          <w:headerReference w:type="even" r:id="rId8"/>
          <w:headerReference w:type="default" r:id="rId9"/>
          <w:footerReference w:type="even" r:id="rId10"/>
          <w:footerReference w:type="default" r:id="rId11"/>
          <w:headerReference w:type="first" r:id="rId12"/>
          <w:footerReference w:type="first" r:id="rId13"/>
          <w:type w:val="continuous"/>
          <w:pgSz w:w="11900" w:h="16840"/>
          <w:pgMar w:top="2268" w:right="1134" w:bottom="1701" w:left="1701" w:header="1418" w:footer="567" w:gutter="0"/>
          <w:cols w:space="708"/>
          <w:titlePg/>
          <w:docGrid w:linePitch="326"/>
        </w:sectPr>
      </w:pPr>
    </w:p>
    <w:tbl>
      <w:tblPr>
        <w:tblW w:w="9218"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608"/>
        <w:gridCol w:w="4610"/>
      </w:tblGrid>
      <w:tr w:rsidR="00D91A3F" w:rsidRPr="00B16D1F" w:rsidTr="005916F7">
        <w:trPr>
          <w:trHeight w:val="1573"/>
        </w:trPr>
        <w:tc>
          <w:tcPr>
            <w:tcW w:w="4608" w:type="dxa"/>
            <w:shd w:val="clear" w:color="auto" w:fill="auto"/>
          </w:tcPr>
          <w:p w:rsidR="00D91A3F" w:rsidRPr="00B16D1F" w:rsidRDefault="00D91A3F" w:rsidP="00702B01">
            <w:pPr>
              <w:rPr>
                <w:rFonts w:ascii="Times New Roman" w:hAnsi="Times New Roman"/>
                <w:i/>
                <w:u w:val="single"/>
              </w:rPr>
            </w:pPr>
            <w:r w:rsidRPr="00B16D1F">
              <w:rPr>
                <w:rFonts w:ascii="Times New Roman" w:hAnsi="Times New Roman"/>
                <w:i/>
                <w:u w:val="single"/>
              </w:rPr>
              <w:t>Conselheiro</w:t>
            </w:r>
            <w:r w:rsidR="005932E6" w:rsidRPr="00B16D1F">
              <w:rPr>
                <w:rFonts w:ascii="Times New Roman" w:hAnsi="Times New Roman"/>
                <w:i/>
                <w:u w:val="single"/>
              </w:rPr>
              <w:t>s</w:t>
            </w:r>
            <w:r w:rsidRPr="00B16D1F">
              <w:rPr>
                <w:rFonts w:ascii="Times New Roman" w:hAnsi="Times New Roman"/>
                <w:i/>
                <w:u w:val="single"/>
              </w:rPr>
              <w:t xml:space="preserve"> suplente</w:t>
            </w:r>
            <w:r w:rsidR="005932E6" w:rsidRPr="00B16D1F">
              <w:rPr>
                <w:rFonts w:ascii="Times New Roman" w:hAnsi="Times New Roman"/>
                <w:i/>
                <w:u w:val="single"/>
              </w:rPr>
              <w:t>s</w:t>
            </w:r>
            <w:r w:rsidRPr="00B16D1F">
              <w:rPr>
                <w:rFonts w:ascii="Times New Roman" w:hAnsi="Times New Roman"/>
                <w:i/>
              </w:rPr>
              <w:t>:</w:t>
            </w:r>
          </w:p>
          <w:p w:rsidR="00E74848" w:rsidRPr="00B16D1F" w:rsidRDefault="00E74848" w:rsidP="00702B01">
            <w:pPr>
              <w:jc w:val="center"/>
              <w:rPr>
                <w:rFonts w:ascii="Times New Roman" w:hAnsi="Times New Roman"/>
              </w:rPr>
            </w:pPr>
          </w:p>
          <w:p w:rsidR="00D91A3F" w:rsidRPr="00B16D1F" w:rsidRDefault="00D91A3F" w:rsidP="00702B01">
            <w:pPr>
              <w:jc w:val="center"/>
              <w:rPr>
                <w:rFonts w:ascii="Times New Roman" w:hAnsi="Times New Roman"/>
                <w:b/>
              </w:rPr>
            </w:pPr>
            <w:r w:rsidRPr="00B16D1F">
              <w:rPr>
                <w:rFonts w:ascii="Times New Roman" w:hAnsi="Times New Roman"/>
                <w:b/>
              </w:rPr>
              <w:t>MAURÍCIO ZUCHETTI</w:t>
            </w:r>
          </w:p>
          <w:p w:rsidR="00D91A3F" w:rsidRPr="00B16D1F" w:rsidRDefault="00D91A3F" w:rsidP="00702B01">
            <w:pPr>
              <w:jc w:val="center"/>
              <w:rPr>
                <w:rFonts w:ascii="Times New Roman" w:hAnsi="Times New Roman"/>
              </w:rPr>
            </w:pPr>
            <w:r w:rsidRPr="00B16D1F">
              <w:rPr>
                <w:rFonts w:ascii="Times New Roman" w:hAnsi="Times New Roman"/>
              </w:rPr>
              <w:t>Membro</w:t>
            </w:r>
            <w:r w:rsidR="00E74848" w:rsidRPr="00B16D1F">
              <w:rPr>
                <w:rFonts w:ascii="Times New Roman" w:hAnsi="Times New Roman"/>
              </w:rPr>
              <w:t xml:space="preserve"> </w:t>
            </w:r>
          </w:p>
          <w:p w:rsidR="005932E6" w:rsidRPr="00B16D1F" w:rsidRDefault="005932E6" w:rsidP="005916F7">
            <w:pPr>
              <w:jc w:val="center"/>
              <w:rPr>
                <w:rFonts w:ascii="Times New Roman" w:hAnsi="Times New Roman"/>
              </w:rPr>
            </w:pPr>
          </w:p>
          <w:p w:rsidR="0041280F" w:rsidRPr="00B16D1F" w:rsidRDefault="0041280F" w:rsidP="00702B01">
            <w:pPr>
              <w:jc w:val="center"/>
              <w:rPr>
                <w:rFonts w:ascii="Times New Roman" w:hAnsi="Times New Roman"/>
                <w:b/>
              </w:rPr>
            </w:pPr>
          </w:p>
          <w:p w:rsidR="0005698F" w:rsidRDefault="0005698F" w:rsidP="00702B01">
            <w:pPr>
              <w:jc w:val="center"/>
              <w:rPr>
                <w:rFonts w:ascii="Times New Roman" w:hAnsi="Times New Roman"/>
                <w:b/>
              </w:rPr>
            </w:pPr>
          </w:p>
          <w:p w:rsidR="000E374D" w:rsidRPr="00B16D1F" w:rsidRDefault="000E374D" w:rsidP="00702B01">
            <w:pPr>
              <w:jc w:val="center"/>
              <w:rPr>
                <w:rFonts w:ascii="Times New Roman" w:hAnsi="Times New Roman"/>
                <w:b/>
              </w:rPr>
            </w:pPr>
          </w:p>
          <w:p w:rsidR="0041280F" w:rsidRPr="00B16D1F" w:rsidRDefault="0005698F" w:rsidP="00702B01">
            <w:pPr>
              <w:jc w:val="center"/>
              <w:rPr>
                <w:rFonts w:ascii="Times New Roman" w:hAnsi="Times New Roman"/>
                <w:b/>
              </w:rPr>
            </w:pPr>
            <w:r w:rsidRPr="00B16D1F">
              <w:rPr>
                <w:rFonts w:ascii="Times New Roman" w:eastAsia="MS Mincho" w:hAnsi="Times New Roman"/>
                <w:b/>
              </w:rPr>
              <w:t>MARCIA ELIZABETH MARTINS</w:t>
            </w:r>
          </w:p>
          <w:p w:rsidR="0005698F" w:rsidRPr="00B16D1F" w:rsidRDefault="0005698F" w:rsidP="0005698F">
            <w:pPr>
              <w:jc w:val="center"/>
              <w:rPr>
                <w:rFonts w:ascii="Times New Roman" w:hAnsi="Times New Roman"/>
              </w:rPr>
            </w:pPr>
            <w:r w:rsidRPr="00B16D1F">
              <w:rPr>
                <w:rFonts w:ascii="Times New Roman" w:hAnsi="Times New Roman"/>
              </w:rPr>
              <w:t xml:space="preserve">Membro </w:t>
            </w:r>
          </w:p>
          <w:p w:rsidR="005932E6" w:rsidRPr="00B16D1F" w:rsidRDefault="005932E6" w:rsidP="00CA3BA3">
            <w:pPr>
              <w:jc w:val="center"/>
              <w:rPr>
                <w:rFonts w:ascii="Times New Roman" w:hAnsi="Times New Roman"/>
              </w:rPr>
            </w:pPr>
          </w:p>
        </w:tc>
        <w:tc>
          <w:tcPr>
            <w:tcW w:w="4610" w:type="dxa"/>
            <w:shd w:val="clear" w:color="auto" w:fill="auto"/>
          </w:tcPr>
          <w:p w:rsidR="00D91A3F" w:rsidRPr="00B16D1F" w:rsidRDefault="00D91A3F" w:rsidP="00702B01">
            <w:pPr>
              <w:jc w:val="center"/>
              <w:rPr>
                <w:rFonts w:ascii="Times New Roman" w:hAnsi="Times New Roman"/>
              </w:rPr>
            </w:pPr>
          </w:p>
          <w:p w:rsidR="00D91A3F" w:rsidRPr="00B16D1F" w:rsidRDefault="00D91A3F" w:rsidP="00702B01">
            <w:pPr>
              <w:jc w:val="center"/>
              <w:rPr>
                <w:rFonts w:ascii="Times New Roman" w:hAnsi="Times New Roman"/>
              </w:rPr>
            </w:pPr>
          </w:p>
        </w:tc>
      </w:tr>
      <w:tr w:rsidR="005916F7" w:rsidRPr="00B16D1F" w:rsidTr="005932E6">
        <w:tc>
          <w:tcPr>
            <w:tcW w:w="4608" w:type="dxa"/>
            <w:shd w:val="clear" w:color="auto" w:fill="auto"/>
          </w:tcPr>
          <w:p w:rsidR="005916F7" w:rsidRPr="00B16D1F" w:rsidRDefault="005916F7" w:rsidP="00702B01">
            <w:pPr>
              <w:rPr>
                <w:rFonts w:ascii="Times New Roman" w:hAnsi="Times New Roman"/>
                <w:i/>
                <w:u w:val="single"/>
              </w:rPr>
            </w:pPr>
          </w:p>
        </w:tc>
        <w:tc>
          <w:tcPr>
            <w:tcW w:w="4610" w:type="dxa"/>
            <w:shd w:val="clear" w:color="auto" w:fill="auto"/>
          </w:tcPr>
          <w:p w:rsidR="005916F7" w:rsidRPr="00B16D1F" w:rsidRDefault="005916F7" w:rsidP="00702B01">
            <w:pPr>
              <w:jc w:val="center"/>
              <w:rPr>
                <w:rFonts w:ascii="Times New Roman" w:hAnsi="Times New Roman"/>
              </w:rPr>
            </w:pPr>
          </w:p>
        </w:tc>
      </w:tr>
    </w:tbl>
    <w:p w:rsidR="005932E6" w:rsidRPr="00B16D1F" w:rsidRDefault="005932E6" w:rsidP="00D91A3F">
      <w:pPr>
        <w:rPr>
          <w:rFonts w:ascii="Times New Roman" w:hAnsi="Times New Roman"/>
        </w:rPr>
        <w:sectPr w:rsidR="005932E6" w:rsidRPr="00B16D1F" w:rsidSect="005932E6">
          <w:type w:val="continuous"/>
          <w:pgSz w:w="11900" w:h="16840"/>
          <w:pgMar w:top="2268" w:right="1134" w:bottom="1701" w:left="1701" w:header="1418" w:footer="567" w:gutter="0"/>
          <w:cols w:num="2" w:space="708"/>
          <w:titlePg/>
          <w:docGrid w:linePitch="326"/>
        </w:sectPr>
      </w:pPr>
    </w:p>
    <w:p w:rsidR="00D91A3F" w:rsidRPr="00B16D1F" w:rsidRDefault="005916F7" w:rsidP="005916F7">
      <w:pPr>
        <w:tabs>
          <w:tab w:val="left" w:pos="2269"/>
        </w:tabs>
        <w:rPr>
          <w:rFonts w:ascii="Times New Roman" w:hAnsi="Times New Roman"/>
        </w:rPr>
      </w:pPr>
      <w:r>
        <w:rPr>
          <w:rFonts w:ascii="Times New Roman" w:hAnsi="Times New Roman"/>
        </w:rPr>
        <w:tab/>
      </w:r>
    </w:p>
    <w:tbl>
      <w:tblPr>
        <w:tblW w:w="13820" w:type="dxa"/>
        <w:tblLayout w:type="fixed"/>
        <w:tblLook w:val="04A0" w:firstRow="1" w:lastRow="0" w:firstColumn="1" w:lastColumn="0" w:noHBand="0" w:noVBand="1"/>
      </w:tblPr>
      <w:tblGrid>
        <w:gridCol w:w="4606"/>
        <w:gridCol w:w="4607"/>
        <w:gridCol w:w="4607"/>
      </w:tblGrid>
      <w:tr w:rsidR="008916C8" w:rsidRPr="00B16D1F" w:rsidTr="008916C8">
        <w:tc>
          <w:tcPr>
            <w:tcW w:w="4606" w:type="dxa"/>
            <w:shd w:val="clear" w:color="auto" w:fill="auto"/>
          </w:tcPr>
          <w:p w:rsidR="008916C8" w:rsidRPr="00B16D1F" w:rsidRDefault="008916C8" w:rsidP="008916C8">
            <w:pPr>
              <w:rPr>
                <w:rFonts w:ascii="Times New Roman" w:hAnsi="Times New Roman"/>
                <w:i/>
              </w:rPr>
            </w:pPr>
            <w:r w:rsidRPr="00B16D1F">
              <w:rPr>
                <w:rFonts w:ascii="Times New Roman" w:hAnsi="Times New Roman"/>
                <w:i/>
                <w:u w:val="single"/>
              </w:rPr>
              <w:t>Assessoria da Comissão</w:t>
            </w:r>
            <w:r w:rsidRPr="00B16D1F">
              <w:rPr>
                <w:rFonts w:ascii="Times New Roman" w:hAnsi="Times New Roman"/>
                <w:i/>
              </w:rPr>
              <w:t>:</w:t>
            </w:r>
          </w:p>
          <w:p w:rsidR="008916C8" w:rsidRPr="00B16D1F" w:rsidRDefault="008916C8" w:rsidP="008916C8">
            <w:pPr>
              <w:rPr>
                <w:rFonts w:ascii="Times New Roman" w:hAnsi="Times New Roman"/>
                <w:i/>
              </w:rPr>
            </w:pPr>
          </w:p>
          <w:p w:rsidR="008916C8" w:rsidRPr="00B16D1F" w:rsidRDefault="008916C8" w:rsidP="008916C8">
            <w:pPr>
              <w:jc w:val="center"/>
              <w:rPr>
                <w:rFonts w:ascii="Times New Roman" w:hAnsi="Times New Roman"/>
                <w:b/>
              </w:rPr>
            </w:pPr>
            <w:r w:rsidRPr="00B16D1F">
              <w:rPr>
                <w:rFonts w:ascii="Times New Roman" w:hAnsi="Times New Roman"/>
                <w:b/>
              </w:rPr>
              <w:t>SABRINA LOPES OURIQUE</w:t>
            </w:r>
          </w:p>
          <w:p w:rsidR="008916C8" w:rsidRPr="00B16D1F" w:rsidRDefault="008916C8" w:rsidP="008916C8">
            <w:pPr>
              <w:jc w:val="center"/>
              <w:rPr>
                <w:rFonts w:ascii="Times New Roman" w:hAnsi="Times New Roman"/>
              </w:rPr>
            </w:pPr>
            <w:r w:rsidRPr="00B16D1F">
              <w:rPr>
                <w:rFonts w:ascii="Times New Roman" w:hAnsi="Times New Roman"/>
              </w:rPr>
              <w:t>Supervisora da Unidade de Ética</w:t>
            </w:r>
          </w:p>
          <w:p w:rsidR="008916C8" w:rsidRPr="00B16D1F" w:rsidRDefault="008916C8" w:rsidP="008916C8">
            <w:pPr>
              <w:jc w:val="center"/>
              <w:rPr>
                <w:rFonts w:ascii="Times New Roman" w:hAnsi="Times New Roman"/>
              </w:rPr>
            </w:pPr>
          </w:p>
        </w:tc>
        <w:tc>
          <w:tcPr>
            <w:tcW w:w="4607" w:type="dxa"/>
          </w:tcPr>
          <w:p w:rsidR="008916C8" w:rsidRPr="00B16D1F" w:rsidRDefault="008916C8" w:rsidP="008916C8">
            <w:pPr>
              <w:rPr>
                <w:rFonts w:ascii="Times New Roman" w:hAnsi="Times New Roman"/>
                <w:i/>
              </w:rPr>
            </w:pPr>
            <w:r>
              <w:rPr>
                <w:rFonts w:ascii="Times New Roman" w:hAnsi="Times New Roman"/>
                <w:i/>
                <w:u w:val="single"/>
              </w:rPr>
              <w:t>Assessoria Jurídica</w:t>
            </w:r>
            <w:r w:rsidRPr="00B16D1F">
              <w:rPr>
                <w:rFonts w:ascii="Times New Roman" w:hAnsi="Times New Roman"/>
                <w:i/>
              </w:rPr>
              <w:t>:</w:t>
            </w:r>
          </w:p>
          <w:p w:rsidR="008916C8" w:rsidRPr="00B16D1F" w:rsidRDefault="008916C8" w:rsidP="008916C8">
            <w:pPr>
              <w:rPr>
                <w:rFonts w:ascii="Times New Roman" w:hAnsi="Times New Roman"/>
                <w:i/>
              </w:rPr>
            </w:pPr>
          </w:p>
          <w:p w:rsidR="008916C8" w:rsidRPr="00B16D1F" w:rsidRDefault="008916C8" w:rsidP="008916C8">
            <w:pPr>
              <w:jc w:val="center"/>
              <w:rPr>
                <w:rFonts w:ascii="Times New Roman" w:hAnsi="Times New Roman"/>
                <w:b/>
              </w:rPr>
            </w:pPr>
            <w:r>
              <w:rPr>
                <w:rFonts w:ascii="Times New Roman" w:hAnsi="Times New Roman"/>
                <w:b/>
              </w:rPr>
              <w:t>FLAVIO SALAMONI BARROS SILVA</w:t>
            </w:r>
          </w:p>
          <w:p w:rsidR="008916C8" w:rsidRPr="00B16D1F" w:rsidRDefault="008916C8" w:rsidP="008916C8">
            <w:pPr>
              <w:jc w:val="center"/>
              <w:rPr>
                <w:rFonts w:ascii="Times New Roman" w:hAnsi="Times New Roman"/>
              </w:rPr>
            </w:pPr>
            <w:r>
              <w:rPr>
                <w:rFonts w:ascii="Times New Roman" w:hAnsi="Times New Roman"/>
              </w:rPr>
              <w:t>Assessor Jurídico</w:t>
            </w:r>
          </w:p>
          <w:p w:rsidR="008916C8" w:rsidRPr="00B16D1F" w:rsidRDefault="008916C8" w:rsidP="008916C8">
            <w:pPr>
              <w:jc w:val="center"/>
              <w:rPr>
                <w:rFonts w:ascii="Times New Roman" w:hAnsi="Times New Roman"/>
              </w:rPr>
            </w:pPr>
          </w:p>
        </w:tc>
        <w:tc>
          <w:tcPr>
            <w:tcW w:w="4607" w:type="dxa"/>
            <w:shd w:val="clear" w:color="auto" w:fill="auto"/>
          </w:tcPr>
          <w:p w:rsidR="008916C8" w:rsidRDefault="008916C8" w:rsidP="008916C8">
            <w:pPr>
              <w:jc w:val="center"/>
              <w:rPr>
                <w:rFonts w:ascii="Times New Roman" w:hAnsi="Times New Roman"/>
                <w:i/>
                <w:u w:val="single"/>
              </w:rPr>
            </w:pPr>
          </w:p>
          <w:p w:rsidR="008916C8" w:rsidRPr="00B16D1F" w:rsidRDefault="008916C8" w:rsidP="008916C8">
            <w:pPr>
              <w:jc w:val="center"/>
              <w:rPr>
                <w:rFonts w:ascii="Times New Roman" w:hAnsi="Times New Roman"/>
              </w:rPr>
            </w:pPr>
          </w:p>
        </w:tc>
      </w:tr>
    </w:tbl>
    <w:p w:rsidR="0068588A" w:rsidRPr="00B16D1F" w:rsidRDefault="0068588A" w:rsidP="00D10EF2">
      <w:pPr>
        <w:jc w:val="center"/>
        <w:rPr>
          <w:rFonts w:ascii="Times New Roman" w:hAnsi="Times New Roman"/>
        </w:rPr>
      </w:pPr>
    </w:p>
    <w:sectPr w:rsidR="0068588A" w:rsidRPr="00B16D1F" w:rsidSect="00970C4C">
      <w:type w:val="continuous"/>
      <w:pgSz w:w="11900" w:h="16840"/>
      <w:pgMar w:top="2268" w:right="1134"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153" w:rsidRDefault="00E95153" w:rsidP="004C3048">
      <w:r>
        <w:separator/>
      </w:r>
    </w:p>
  </w:endnote>
  <w:endnote w:type="continuationSeparator" w:id="0">
    <w:p w:rsidR="00E95153" w:rsidRDefault="00E95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153" w:rsidRPr="005950FA" w:rsidRDefault="00E95153"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E95153" w:rsidRPr="005F2A2D" w:rsidRDefault="00E95153"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153" w:rsidRPr="0093154B" w:rsidRDefault="00E95153"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E95153" w:rsidRDefault="00E95153" w:rsidP="00107B9E">
    <w:pPr>
      <w:pStyle w:val="Rodap"/>
      <w:tabs>
        <w:tab w:val="clear" w:pos="8640"/>
        <w:tab w:val="right" w:pos="9065"/>
      </w:tabs>
      <w:ind w:left="-567"/>
      <w:rPr>
        <w:rFonts w:ascii="DaxCondensed" w:hAnsi="DaxCondensed" w:cs="Arial"/>
        <w:color w:val="2C778C"/>
        <w:sz w:val="20"/>
        <w:szCs w:val="20"/>
      </w:rPr>
    </w:pPr>
  </w:p>
  <w:p w:rsidR="00E95153" w:rsidRPr="003F1946" w:rsidRDefault="00E95153"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03942846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B37C5">
          <w:rPr>
            <w:rFonts w:ascii="DaxCondensed" w:hAnsi="DaxCondensed" w:cs="Arial"/>
            <w:noProof/>
            <w:color w:val="2C778C"/>
            <w:sz w:val="20"/>
            <w:szCs w:val="20"/>
          </w:rPr>
          <w:t>9</w:t>
        </w:r>
        <w:r w:rsidRPr="003F1946">
          <w:rPr>
            <w:rFonts w:ascii="DaxCondensed" w:hAnsi="DaxCondensed" w:cs="Arial"/>
            <w:color w:val="2C778C"/>
            <w:sz w:val="20"/>
            <w:szCs w:val="20"/>
          </w:rPr>
          <w:fldChar w:fldCharType="end"/>
        </w:r>
      </w:sdtContent>
    </w:sdt>
  </w:p>
  <w:p w:rsidR="00E95153" w:rsidRPr="003F1946" w:rsidRDefault="00E95153"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153" w:rsidRPr="0093154B" w:rsidRDefault="00E95153"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E95153" w:rsidRDefault="00E95153" w:rsidP="00107B9E">
    <w:pPr>
      <w:pStyle w:val="Rodap"/>
      <w:tabs>
        <w:tab w:val="clear" w:pos="8640"/>
        <w:tab w:val="right" w:pos="9065"/>
      </w:tabs>
      <w:ind w:left="-567"/>
      <w:rPr>
        <w:rFonts w:ascii="DaxCondensed" w:hAnsi="DaxCondensed" w:cs="Arial"/>
        <w:color w:val="2C778C"/>
        <w:sz w:val="20"/>
        <w:szCs w:val="20"/>
      </w:rPr>
    </w:pPr>
  </w:p>
  <w:p w:rsidR="00E95153" w:rsidRPr="003F1946" w:rsidRDefault="00E95153"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72721290"/>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Pr>
            <w:sz w:val="20"/>
            <w:szCs w:val="20"/>
          </w:rPr>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B37C5">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E95153" w:rsidRPr="003F1946" w:rsidRDefault="00E95153"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153" w:rsidRDefault="00E95153" w:rsidP="004C3048">
      <w:r>
        <w:separator/>
      </w:r>
    </w:p>
  </w:footnote>
  <w:footnote w:type="continuationSeparator" w:id="0">
    <w:p w:rsidR="00E95153" w:rsidRDefault="00E95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153" w:rsidRPr="009E4E5A" w:rsidRDefault="00E95153"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153" w:rsidRPr="009E4E5A" w:rsidRDefault="00E95153" w:rsidP="0078419D">
    <w:pPr>
      <w:pStyle w:val="Cabealho"/>
      <w:tabs>
        <w:tab w:val="clear" w:pos="4320"/>
        <w:tab w:val="clear" w:pos="8640"/>
        <w:tab w:val="left" w:pos="1118"/>
      </w:tabs>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page">
            <wp:posOffset>0</wp:posOffset>
          </wp:positionH>
          <wp:positionV relativeFrom="paragraph">
            <wp:posOffset>-888592</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olor w:val="296D7A"/>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153" w:rsidRDefault="00E95153">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posOffset>-1664</wp:posOffset>
          </wp:positionH>
          <wp:positionV relativeFrom="paragraph">
            <wp:posOffset>-1027809</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E95153" w:rsidRPr="0047675A" w:rsidRDefault="00E95153" w:rsidP="0047675A">
    <w:pPr>
      <w:pStyle w:val="Cabealho"/>
      <w:ind w:left="2694"/>
      <w:rPr>
        <w:rFonts w:ascii="DaxCondensed" w:hAnsi="DaxCondensed" w:cs="Arial"/>
        <w:color w:val="386C71"/>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148A"/>
    <w:multiLevelType w:val="multilevel"/>
    <w:tmpl w:val="085C179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E76CA"/>
    <w:multiLevelType w:val="multilevel"/>
    <w:tmpl w:val="0EE00EC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5E6204"/>
    <w:multiLevelType w:val="hybridMultilevel"/>
    <w:tmpl w:val="5B8C9AC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9E15E33"/>
    <w:multiLevelType w:val="multilevel"/>
    <w:tmpl w:val="30CE97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0C5163"/>
    <w:multiLevelType w:val="multilevel"/>
    <w:tmpl w:val="932A5E6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242ED6"/>
    <w:multiLevelType w:val="hybridMultilevel"/>
    <w:tmpl w:val="5C7EBE0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7CF3260"/>
    <w:multiLevelType w:val="hybridMultilevel"/>
    <w:tmpl w:val="12CC7D4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661EFE"/>
    <w:multiLevelType w:val="hybridMultilevel"/>
    <w:tmpl w:val="791CC9F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417D110F"/>
    <w:multiLevelType w:val="hybridMultilevel"/>
    <w:tmpl w:val="5B8C9AC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1F76DAE"/>
    <w:multiLevelType w:val="hybridMultilevel"/>
    <w:tmpl w:val="176A93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5686C95"/>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24729A3"/>
    <w:multiLevelType w:val="hybridMultilevel"/>
    <w:tmpl w:val="6DB4F5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F796BFA"/>
    <w:multiLevelType w:val="multilevel"/>
    <w:tmpl w:val="2C809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C064E9"/>
    <w:multiLevelType w:val="hybridMultilevel"/>
    <w:tmpl w:val="5F745180"/>
    <w:lvl w:ilvl="0" w:tplc="182A6698">
      <w:numFmt w:val="bullet"/>
      <w:lvlText w:val=""/>
      <w:lvlJc w:val="left"/>
      <w:pPr>
        <w:ind w:left="1494" w:hanging="360"/>
      </w:pPr>
      <w:rPr>
        <w:rFonts w:ascii="Symbol" w:eastAsia="Cambria" w:hAnsi="Symbol"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4" w15:restartNumberingAfterBreak="0">
    <w:nsid w:val="69121F99"/>
    <w:multiLevelType w:val="hybridMultilevel"/>
    <w:tmpl w:val="200CC376"/>
    <w:lvl w:ilvl="0" w:tplc="344806C6">
      <w:start w:val="1"/>
      <w:numFmt w:val="bullet"/>
      <w:lvlText w:val=""/>
      <w:lvlJc w:val="left"/>
      <w:pPr>
        <w:ind w:left="720" w:hanging="360"/>
      </w:pPr>
      <w:rPr>
        <w:rFonts w:ascii="Wingdings" w:eastAsia="Cambria"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A2E2CD4"/>
    <w:multiLevelType w:val="multilevel"/>
    <w:tmpl w:val="3D34862C"/>
    <w:lvl w:ilvl="0">
      <w:start w:val="1"/>
      <w:numFmt w:val="decimal"/>
      <w:lvlText w:val="%1."/>
      <w:lvlJc w:val="left"/>
      <w:pPr>
        <w:ind w:left="502" w:hanging="360"/>
      </w:pPr>
      <w:rPr>
        <w:rFonts w:hint="default"/>
        <w:b/>
        <w:color w:val="auto"/>
      </w:rPr>
    </w:lvl>
    <w:lvl w:ilvl="1">
      <w:start w:val="1"/>
      <w:numFmt w:val="upperRoman"/>
      <w:lvlText w:val="%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6A0190B"/>
    <w:multiLevelType w:val="hybridMultilevel"/>
    <w:tmpl w:val="A71A18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3"/>
  </w:num>
  <w:num w:numId="5">
    <w:abstractNumId w:val="9"/>
  </w:num>
  <w:num w:numId="6">
    <w:abstractNumId w:val="10"/>
  </w:num>
  <w:num w:numId="7">
    <w:abstractNumId w:val="11"/>
  </w:num>
  <w:num w:numId="8">
    <w:abstractNumId w:val="15"/>
  </w:num>
  <w:num w:numId="9">
    <w:abstractNumId w:val="12"/>
  </w:num>
  <w:num w:numId="10">
    <w:abstractNumId w:val="1"/>
  </w:num>
  <w:num w:numId="11">
    <w:abstractNumId w:val="14"/>
  </w:num>
  <w:num w:numId="12">
    <w:abstractNumId w:val="4"/>
  </w:num>
  <w:num w:numId="13">
    <w:abstractNumId w:val="16"/>
  </w:num>
  <w:num w:numId="14">
    <w:abstractNumId w:val="17"/>
  </w:num>
  <w:num w:numId="15">
    <w:abstractNumId w:val="8"/>
  </w:num>
  <w:num w:numId="16">
    <w:abstractNumId w:val="13"/>
  </w:num>
  <w:num w:numId="17">
    <w:abstractNumId w:val="7"/>
  </w:num>
  <w:num w:numId="1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02CC"/>
    <w:rsid w:val="00000454"/>
    <w:rsid w:val="00002D62"/>
    <w:rsid w:val="00003C32"/>
    <w:rsid w:val="00003DEA"/>
    <w:rsid w:val="000044A2"/>
    <w:rsid w:val="00005BD3"/>
    <w:rsid w:val="000061C1"/>
    <w:rsid w:val="00006932"/>
    <w:rsid w:val="00010B40"/>
    <w:rsid w:val="0001170E"/>
    <w:rsid w:val="000121DA"/>
    <w:rsid w:val="00013217"/>
    <w:rsid w:val="000145F6"/>
    <w:rsid w:val="0001474B"/>
    <w:rsid w:val="00014E11"/>
    <w:rsid w:val="00020085"/>
    <w:rsid w:val="0002023A"/>
    <w:rsid w:val="00023DD1"/>
    <w:rsid w:val="000245AD"/>
    <w:rsid w:val="00025CBB"/>
    <w:rsid w:val="0002679C"/>
    <w:rsid w:val="0003001E"/>
    <w:rsid w:val="00031606"/>
    <w:rsid w:val="0003207D"/>
    <w:rsid w:val="0003339B"/>
    <w:rsid w:val="0003472C"/>
    <w:rsid w:val="00034757"/>
    <w:rsid w:val="000357C9"/>
    <w:rsid w:val="00035DF8"/>
    <w:rsid w:val="00036131"/>
    <w:rsid w:val="00037278"/>
    <w:rsid w:val="00037598"/>
    <w:rsid w:val="00040467"/>
    <w:rsid w:val="00040934"/>
    <w:rsid w:val="00040A86"/>
    <w:rsid w:val="00041E76"/>
    <w:rsid w:val="00041EC0"/>
    <w:rsid w:val="000425B3"/>
    <w:rsid w:val="000429AD"/>
    <w:rsid w:val="00044B86"/>
    <w:rsid w:val="00047481"/>
    <w:rsid w:val="000508F9"/>
    <w:rsid w:val="000525B9"/>
    <w:rsid w:val="000527E4"/>
    <w:rsid w:val="00052CF6"/>
    <w:rsid w:val="00053528"/>
    <w:rsid w:val="00053DD8"/>
    <w:rsid w:val="00053EBC"/>
    <w:rsid w:val="0005698F"/>
    <w:rsid w:val="00057682"/>
    <w:rsid w:val="000605F6"/>
    <w:rsid w:val="00060C81"/>
    <w:rsid w:val="000617EE"/>
    <w:rsid w:val="00062599"/>
    <w:rsid w:val="0006281D"/>
    <w:rsid w:val="000637D2"/>
    <w:rsid w:val="00063C39"/>
    <w:rsid w:val="00065201"/>
    <w:rsid w:val="00065BBA"/>
    <w:rsid w:val="00065F0F"/>
    <w:rsid w:val="00066B53"/>
    <w:rsid w:val="00067264"/>
    <w:rsid w:val="00067612"/>
    <w:rsid w:val="0007103A"/>
    <w:rsid w:val="0007242D"/>
    <w:rsid w:val="00072671"/>
    <w:rsid w:val="0007294C"/>
    <w:rsid w:val="00073E60"/>
    <w:rsid w:val="00075F4C"/>
    <w:rsid w:val="00076033"/>
    <w:rsid w:val="000760DC"/>
    <w:rsid w:val="00076999"/>
    <w:rsid w:val="00077BF0"/>
    <w:rsid w:val="00077C81"/>
    <w:rsid w:val="00080C6A"/>
    <w:rsid w:val="000815EF"/>
    <w:rsid w:val="0008361A"/>
    <w:rsid w:val="00083CC1"/>
    <w:rsid w:val="0008407F"/>
    <w:rsid w:val="00084DB4"/>
    <w:rsid w:val="00086C07"/>
    <w:rsid w:val="0008789A"/>
    <w:rsid w:val="00090261"/>
    <w:rsid w:val="0009160D"/>
    <w:rsid w:val="0009469D"/>
    <w:rsid w:val="00094D18"/>
    <w:rsid w:val="00095D20"/>
    <w:rsid w:val="00096629"/>
    <w:rsid w:val="00097775"/>
    <w:rsid w:val="000A00A6"/>
    <w:rsid w:val="000A1851"/>
    <w:rsid w:val="000A1CBD"/>
    <w:rsid w:val="000A3572"/>
    <w:rsid w:val="000A49C2"/>
    <w:rsid w:val="000B0826"/>
    <w:rsid w:val="000B1A5E"/>
    <w:rsid w:val="000B1F2D"/>
    <w:rsid w:val="000B2EE8"/>
    <w:rsid w:val="000B30ED"/>
    <w:rsid w:val="000B3465"/>
    <w:rsid w:val="000B4BB7"/>
    <w:rsid w:val="000B7498"/>
    <w:rsid w:val="000B76D5"/>
    <w:rsid w:val="000B7DF2"/>
    <w:rsid w:val="000C1A24"/>
    <w:rsid w:val="000C1D26"/>
    <w:rsid w:val="000C2BBB"/>
    <w:rsid w:val="000C3500"/>
    <w:rsid w:val="000C4E4E"/>
    <w:rsid w:val="000C57D2"/>
    <w:rsid w:val="000C6853"/>
    <w:rsid w:val="000C6AE9"/>
    <w:rsid w:val="000C6C01"/>
    <w:rsid w:val="000C76B7"/>
    <w:rsid w:val="000D01E3"/>
    <w:rsid w:val="000D0AC0"/>
    <w:rsid w:val="000D2F9A"/>
    <w:rsid w:val="000D3B5F"/>
    <w:rsid w:val="000D3E3E"/>
    <w:rsid w:val="000D4E39"/>
    <w:rsid w:val="000D4E7A"/>
    <w:rsid w:val="000D535C"/>
    <w:rsid w:val="000D5BC9"/>
    <w:rsid w:val="000D5D5E"/>
    <w:rsid w:val="000D702A"/>
    <w:rsid w:val="000D71F0"/>
    <w:rsid w:val="000D776A"/>
    <w:rsid w:val="000E0909"/>
    <w:rsid w:val="000E0AB5"/>
    <w:rsid w:val="000E1490"/>
    <w:rsid w:val="000E15F8"/>
    <w:rsid w:val="000E2009"/>
    <w:rsid w:val="000E2790"/>
    <w:rsid w:val="000E2B0C"/>
    <w:rsid w:val="000E33B9"/>
    <w:rsid w:val="000E374D"/>
    <w:rsid w:val="000E39FC"/>
    <w:rsid w:val="000E4F60"/>
    <w:rsid w:val="000E5581"/>
    <w:rsid w:val="000E58D7"/>
    <w:rsid w:val="000E62D0"/>
    <w:rsid w:val="000E7C15"/>
    <w:rsid w:val="000F339D"/>
    <w:rsid w:val="000F35F0"/>
    <w:rsid w:val="000F41D0"/>
    <w:rsid w:val="000F4F6E"/>
    <w:rsid w:val="000F61C9"/>
    <w:rsid w:val="000F7A18"/>
    <w:rsid w:val="00100AC3"/>
    <w:rsid w:val="00101602"/>
    <w:rsid w:val="0010374D"/>
    <w:rsid w:val="001038C4"/>
    <w:rsid w:val="00103B32"/>
    <w:rsid w:val="00104551"/>
    <w:rsid w:val="00105307"/>
    <w:rsid w:val="0010628A"/>
    <w:rsid w:val="0010650D"/>
    <w:rsid w:val="00106531"/>
    <w:rsid w:val="00107B9E"/>
    <w:rsid w:val="00107C5B"/>
    <w:rsid w:val="001104DE"/>
    <w:rsid w:val="00110A38"/>
    <w:rsid w:val="00110AA5"/>
    <w:rsid w:val="00110D71"/>
    <w:rsid w:val="00111D5F"/>
    <w:rsid w:val="001157D7"/>
    <w:rsid w:val="00115A7B"/>
    <w:rsid w:val="00117EDD"/>
    <w:rsid w:val="001201DD"/>
    <w:rsid w:val="00121264"/>
    <w:rsid w:val="001227B3"/>
    <w:rsid w:val="00122932"/>
    <w:rsid w:val="00124823"/>
    <w:rsid w:val="00124A49"/>
    <w:rsid w:val="001251EC"/>
    <w:rsid w:val="00125233"/>
    <w:rsid w:val="0012564C"/>
    <w:rsid w:val="00125C07"/>
    <w:rsid w:val="00130177"/>
    <w:rsid w:val="001306A0"/>
    <w:rsid w:val="00133016"/>
    <w:rsid w:val="00133AD2"/>
    <w:rsid w:val="00133FE1"/>
    <w:rsid w:val="00135DEA"/>
    <w:rsid w:val="0013670A"/>
    <w:rsid w:val="001373C9"/>
    <w:rsid w:val="0013761C"/>
    <w:rsid w:val="001403C7"/>
    <w:rsid w:val="00140A58"/>
    <w:rsid w:val="001428EE"/>
    <w:rsid w:val="0014554B"/>
    <w:rsid w:val="00145A46"/>
    <w:rsid w:val="001469F2"/>
    <w:rsid w:val="00150488"/>
    <w:rsid w:val="00150DDA"/>
    <w:rsid w:val="00151629"/>
    <w:rsid w:val="00152A4B"/>
    <w:rsid w:val="0015549F"/>
    <w:rsid w:val="0016044D"/>
    <w:rsid w:val="00160F35"/>
    <w:rsid w:val="00164847"/>
    <w:rsid w:val="00164D5A"/>
    <w:rsid w:val="001657E5"/>
    <w:rsid w:val="00165C44"/>
    <w:rsid w:val="00166303"/>
    <w:rsid w:val="00166769"/>
    <w:rsid w:val="00167609"/>
    <w:rsid w:val="001701B6"/>
    <w:rsid w:val="00170CA0"/>
    <w:rsid w:val="001745DB"/>
    <w:rsid w:val="001746B6"/>
    <w:rsid w:val="00174A5A"/>
    <w:rsid w:val="00175883"/>
    <w:rsid w:val="00175F4F"/>
    <w:rsid w:val="0017690F"/>
    <w:rsid w:val="001778C5"/>
    <w:rsid w:val="00180FB9"/>
    <w:rsid w:val="00181B35"/>
    <w:rsid w:val="00181B3E"/>
    <w:rsid w:val="001824C0"/>
    <w:rsid w:val="00183477"/>
    <w:rsid w:val="00184D05"/>
    <w:rsid w:val="00186727"/>
    <w:rsid w:val="00192A90"/>
    <w:rsid w:val="001937BA"/>
    <w:rsid w:val="00193B3F"/>
    <w:rsid w:val="0019684C"/>
    <w:rsid w:val="00196DDB"/>
    <w:rsid w:val="0019730A"/>
    <w:rsid w:val="001974B4"/>
    <w:rsid w:val="001979E1"/>
    <w:rsid w:val="00197D05"/>
    <w:rsid w:val="00197FD0"/>
    <w:rsid w:val="001A179C"/>
    <w:rsid w:val="001A2A75"/>
    <w:rsid w:val="001A3312"/>
    <w:rsid w:val="001A4BD5"/>
    <w:rsid w:val="001A4BF8"/>
    <w:rsid w:val="001A5928"/>
    <w:rsid w:val="001A60E6"/>
    <w:rsid w:val="001A6549"/>
    <w:rsid w:val="001A6C40"/>
    <w:rsid w:val="001A706B"/>
    <w:rsid w:val="001B01D5"/>
    <w:rsid w:val="001B2B97"/>
    <w:rsid w:val="001B4F71"/>
    <w:rsid w:val="001B5148"/>
    <w:rsid w:val="001B5F62"/>
    <w:rsid w:val="001B657B"/>
    <w:rsid w:val="001B6A71"/>
    <w:rsid w:val="001B7ED8"/>
    <w:rsid w:val="001C2118"/>
    <w:rsid w:val="001C2CE6"/>
    <w:rsid w:val="001C38C4"/>
    <w:rsid w:val="001C3C5C"/>
    <w:rsid w:val="001C47EE"/>
    <w:rsid w:val="001C5595"/>
    <w:rsid w:val="001C625F"/>
    <w:rsid w:val="001C6919"/>
    <w:rsid w:val="001D0BF9"/>
    <w:rsid w:val="001D0E75"/>
    <w:rsid w:val="001D2493"/>
    <w:rsid w:val="001D405C"/>
    <w:rsid w:val="001D4E80"/>
    <w:rsid w:val="001D55DF"/>
    <w:rsid w:val="001D698C"/>
    <w:rsid w:val="001E002C"/>
    <w:rsid w:val="001E0171"/>
    <w:rsid w:val="001E56D2"/>
    <w:rsid w:val="001E65B8"/>
    <w:rsid w:val="001E7109"/>
    <w:rsid w:val="001F19FD"/>
    <w:rsid w:val="001F1C0C"/>
    <w:rsid w:val="001F348B"/>
    <w:rsid w:val="001F3B97"/>
    <w:rsid w:val="001F405D"/>
    <w:rsid w:val="001F4D14"/>
    <w:rsid w:val="001F61E5"/>
    <w:rsid w:val="001F6DD3"/>
    <w:rsid w:val="002001C6"/>
    <w:rsid w:val="002012F1"/>
    <w:rsid w:val="00201B5B"/>
    <w:rsid w:val="00201EBB"/>
    <w:rsid w:val="00204BC9"/>
    <w:rsid w:val="0020547F"/>
    <w:rsid w:val="00205D8D"/>
    <w:rsid w:val="0020616A"/>
    <w:rsid w:val="0021013F"/>
    <w:rsid w:val="00210F0C"/>
    <w:rsid w:val="0021146C"/>
    <w:rsid w:val="0021193E"/>
    <w:rsid w:val="00211A57"/>
    <w:rsid w:val="002128EF"/>
    <w:rsid w:val="00215015"/>
    <w:rsid w:val="002170A3"/>
    <w:rsid w:val="00220A16"/>
    <w:rsid w:val="0022339C"/>
    <w:rsid w:val="00223417"/>
    <w:rsid w:val="00223A35"/>
    <w:rsid w:val="002250F8"/>
    <w:rsid w:val="00225D8B"/>
    <w:rsid w:val="002268D7"/>
    <w:rsid w:val="0023120E"/>
    <w:rsid w:val="00234495"/>
    <w:rsid w:val="00236ADF"/>
    <w:rsid w:val="002413B8"/>
    <w:rsid w:val="00241403"/>
    <w:rsid w:val="00241E8D"/>
    <w:rsid w:val="00242777"/>
    <w:rsid w:val="00242C89"/>
    <w:rsid w:val="002435CF"/>
    <w:rsid w:val="00243ACB"/>
    <w:rsid w:val="0024519B"/>
    <w:rsid w:val="002462F1"/>
    <w:rsid w:val="00247340"/>
    <w:rsid w:val="0025277E"/>
    <w:rsid w:val="00254D1A"/>
    <w:rsid w:val="00254E4F"/>
    <w:rsid w:val="00255DA9"/>
    <w:rsid w:val="00256148"/>
    <w:rsid w:val="00260AF7"/>
    <w:rsid w:val="00260B55"/>
    <w:rsid w:val="00260E98"/>
    <w:rsid w:val="00264CBE"/>
    <w:rsid w:val="002666FA"/>
    <w:rsid w:val="00266B44"/>
    <w:rsid w:val="0026783D"/>
    <w:rsid w:val="00271031"/>
    <w:rsid w:val="002711BD"/>
    <w:rsid w:val="00271E52"/>
    <w:rsid w:val="002725AF"/>
    <w:rsid w:val="00272CB5"/>
    <w:rsid w:val="0027488D"/>
    <w:rsid w:val="00274CC7"/>
    <w:rsid w:val="0027560A"/>
    <w:rsid w:val="0027567B"/>
    <w:rsid w:val="00275F0D"/>
    <w:rsid w:val="00276C34"/>
    <w:rsid w:val="00280F33"/>
    <w:rsid w:val="002832FA"/>
    <w:rsid w:val="00284A25"/>
    <w:rsid w:val="00285A83"/>
    <w:rsid w:val="00285E8A"/>
    <w:rsid w:val="00290435"/>
    <w:rsid w:val="00293830"/>
    <w:rsid w:val="002951EC"/>
    <w:rsid w:val="0029523B"/>
    <w:rsid w:val="00295585"/>
    <w:rsid w:val="00295FD5"/>
    <w:rsid w:val="00296377"/>
    <w:rsid w:val="002974CF"/>
    <w:rsid w:val="002A168A"/>
    <w:rsid w:val="002A196B"/>
    <w:rsid w:val="002A3606"/>
    <w:rsid w:val="002A383F"/>
    <w:rsid w:val="002A4E50"/>
    <w:rsid w:val="002A7C5E"/>
    <w:rsid w:val="002B03C2"/>
    <w:rsid w:val="002B140A"/>
    <w:rsid w:val="002B1982"/>
    <w:rsid w:val="002B1AA1"/>
    <w:rsid w:val="002B35F7"/>
    <w:rsid w:val="002B4170"/>
    <w:rsid w:val="002B5EF7"/>
    <w:rsid w:val="002B62AB"/>
    <w:rsid w:val="002B7AB3"/>
    <w:rsid w:val="002C233C"/>
    <w:rsid w:val="002C2346"/>
    <w:rsid w:val="002C24EC"/>
    <w:rsid w:val="002C2FA6"/>
    <w:rsid w:val="002C60B5"/>
    <w:rsid w:val="002C611D"/>
    <w:rsid w:val="002C7394"/>
    <w:rsid w:val="002D0148"/>
    <w:rsid w:val="002D06A8"/>
    <w:rsid w:val="002D1BC2"/>
    <w:rsid w:val="002D2A1D"/>
    <w:rsid w:val="002D3086"/>
    <w:rsid w:val="002D372A"/>
    <w:rsid w:val="002D37E2"/>
    <w:rsid w:val="002D4361"/>
    <w:rsid w:val="002D45F8"/>
    <w:rsid w:val="002D4B62"/>
    <w:rsid w:val="002D54CA"/>
    <w:rsid w:val="002D56DC"/>
    <w:rsid w:val="002D5D07"/>
    <w:rsid w:val="002D670E"/>
    <w:rsid w:val="002D72F3"/>
    <w:rsid w:val="002D79A6"/>
    <w:rsid w:val="002D7CC1"/>
    <w:rsid w:val="002E0CA0"/>
    <w:rsid w:val="002E293E"/>
    <w:rsid w:val="002E2C29"/>
    <w:rsid w:val="002E3017"/>
    <w:rsid w:val="002E4930"/>
    <w:rsid w:val="002E4A4E"/>
    <w:rsid w:val="002E51E9"/>
    <w:rsid w:val="002E6C69"/>
    <w:rsid w:val="002F005C"/>
    <w:rsid w:val="002F2AD1"/>
    <w:rsid w:val="002F3109"/>
    <w:rsid w:val="002F3AE0"/>
    <w:rsid w:val="002F4232"/>
    <w:rsid w:val="002F69E8"/>
    <w:rsid w:val="002F6B55"/>
    <w:rsid w:val="00300DF8"/>
    <w:rsid w:val="00301596"/>
    <w:rsid w:val="0030245F"/>
    <w:rsid w:val="00303755"/>
    <w:rsid w:val="00304083"/>
    <w:rsid w:val="0030434B"/>
    <w:rsid w:val="00304F89"/>
    <w:rsid w:val="00305DCB"/>
    <w:rsid w:val="00306127"/>
    <w:rsid w:val="00307558"/>
    <w:rsid w:val="003075FA"/>
    <w:rsid w:val="00310303"/>
    <w:rsid w:val="00310E5E"/>
    <w:rsid w:val="00311134"/>
    <w:rsid w:val="003117F2"/>
    <w:rsid w:val="00314C31"/>
    <w:rsid w:val="003173DC"/>
    <w:rsid w:val="003205A1"/>
    <w:rsid w:val="00320980"/>
    <w:rsid w:val="0032115D"/>
    <w:rsid w:val="00321826"/>
    <w:rsid w:val="003219C4"/>
    <w:rsid w:val="00322DB6"/>
    <w:rsid w:val="00322F0D"/>
    <w:rsid w:val="003234A7"/>
    <w:rsid w:val="0032628E"/>
    <w:rsid w:val="00327310"/>
    <w:rsid w:val="003278C3"/>
    <w:rsid w:val="00330B54"/>
    <w:rsid w:val="00332C53"/>
    <w:rsid w:val="003330E4"/>
    <w:rsid w:val="00333817"/>
    <w:rsid w:val="0033527F"/>
    <w:rsid w:val="00336245"/>
    <w:rsid w:val="00336434"/>
    <w:rsid w:val="00337123"/>
    <w:rsid w:val="00337723"/>
    <w:rsid w:val="00337BE6"/>
    <w:rsid w:val="00340135"/>
    <w:rsid w:val="003411BA"/>
    <w:rsid w:val="00342442"/>
    <w:rsid w:val="00342652"/>
    <w:rsid w:val="003435B3"/>
    <w:rsid w:val="0034376A"/>
    <w:rsid w:val="00347324"/>
    <w:rsid w:val="00347451"/>
    <w:rsid w:val="003512B1"/>
    <w:rsid w:val="00351E08"/>
    <w:rsid w:val="00353428"/>
    <w:rsid w:val="00353DFE"/>
    <w:rsid w:val="00354185"/>
    <w:rsid w:val="00354790"/>
    <w:rsid w:val="00354E14"/>
    <w:rsid w:val="003557D1"/>
    <w:rsid w:val="003570A2"/>
    <w:rsid w:val="003607D6"/>
    <w:rsid w:val="00360A08"/>
    <w:rsid w:val="00361A63"/>
    <w:rsid w:val="00362DBC"/>
    <w:rsid w:val="00363274"/>
    <w:rsid w:val="00364EB3"/>
    <w:rsid w:val="00367DAC"/>
    <w:rsid w:val="0037147E"/>
    <w:rsid w:val="00371983"/>
    <w:rsid w:val="003724F6"/>
    <w:rsid w:val="00373CF1"/>
    <w:rsid w:val="00373ED0"/>
    <w:rsid w:val="003751BC"/>
    <w:rsid w:val="00375711"/>
    <w:rsid w:val="00375C2F"/>
    <w:rsid w:val="00375F88"/>
    <w:rsid w:val="00380B14"/>
    <w:rsid w:val="00380C6E"/>
    <w:rsid w:val="00381E68"/>
    <w:rsid w:val="00382748"/>
    <w:rsid w:val="00383F38"/>
    <w:rsid w:val="00386CCB"/>
    <w:rsid w:val="00387884"/>
    <w:rsid w:val="00393C49"/>
    <w:rsid w:val="003945A8"/>
    <w:rsid w:val="00395B25"/>
    <w:rsid w:val="003969E1"/>
    <w:rsid w:val="00397661"/>
    <w:rsid w:val="003A0C4C"/>
    <w:rsid w:val="003A15BE"/>
    <w:rsid w:val="003A1838"/>
    <w:rsid w:val="003A2E2A"/>
    <w:rsid w:val="003A3C6B"/>
    <w:rsid w:val="003A3ECA"/>
    <w:rsid w:val="003A699B"/>
    <w:rsid w:val="003B098C"/>
    <w:rsid w:val="003B124A"/>
    <w:rsid w:val="003B3D86"/>
    <w:rsid w:val="003B47B9"/>
    <w:rsid w:val="003B4E9A"/>
    <w:rsid w:val="003B54E4"/>
    <w:rsid w:val="003B628C"/>
    <w:rsid w:val="003B6D0B"/>
    <w:rsid w:val="003B6E9C"/>
    <w:rsid w:val="003B7819"/>
    <w:rsid w:val="003C2C10"/>
    <w:rsid w:val="003C3970"/>
    <w:rsid w:val="003C3C3A"/>
    <w:rsid w:val="003C410C"/>
    <w:rsid w:val="003C484E"/>
    <w:rsid w:val="003C640D"/>
    <w:rsid w:val="003C640F"/>
    <w:rsid w:val="003C7457"/>
    <w:rsid w:val="003C77AE"/>
    <w:rsid w:val="003D23A2"/>
    <w:rsid w:val="003D3957"/>
    <w:rsid w:val="003D4565"/>
    <w:rsid w:val="003D5489"/>
    <w:rsid w:val="003D5AB3"/>
    <w:rsid w:val="003D7367"/>
    <w:rsid w:val="003D75C1"/>
    <w:rsid w:val="003E17AD"/>
    <w:rsid w:val="003E2552"/>
    <w:rsid w:val="003E3ADB"/>
    <w:rsid w:val="003E471C"/>
    <w:rsid w:val="003E62C2"/>
    <w:rsid w:val="003E6C09"/>
    <w:rsid w:val="003F1946"/>
    <w:rsid w:val="003F34AF"/>
    <w:rsid w:val="003F3DE2"/>
    <w:rsid w:val="003F5088"/>
    <w:rsid w:val="003F5AF9"/>
    <w:rsid w:val="003F6E31"/>
    <w:rsid w:val="003F736B"/>
    <w:rsid w:val="00401818"/>
    <w:rsid w:val="00401BFB"/>
    <w:rsid w:val="00401C16"/>
    <w:rsid w:val="0040270B"/>
    <w:rsid w:val="00405F5E"/>
    <w:rsid w:val="0040674E"/>
    <w:rsid w:val="00410566"/>
    <w:rsid w:val="0041128D"/>
    <w:rsid w:val="00411F91"/>
    <w:rsid w:val="004123FC"/>
    <w:rsid w:val="0041280F"/>
    <w:rsid w:val="00413B92"/>
    <w:rsid w:val="00414067"/>
    <w:rsid w:val="00414900"/>
    <w:rsid w:val="00415EEE"/>
    <w:rsid w:val="0041705E"/>
    <w:rsid w:val="0041716D"/>
    <w:rsid w:val="00420C27"/>
    <w:rsid w:val="0042189A"/>
    <w:rsid w:val="00421E29"/>
    <w:rsid w:val="00421EB4"/>
    <w:rsid w:val="00423EDF"/>
    <w:rsid w:val="0042759E"/>
    <w:rsid w:val="004303BE"/>
    <w:rsid w:val="00433DE0"/>
    <w:rsid w:val="004352BB"/>
    <w:rsid w:val="004355BD"/>
    <w:rsid w:val="00437349"/>
    <w:rsid w:val="004373D3"/>
    <w:rsid w:val="00437C27"/>
    <w:rsid w:val="00441702"/>
    <w:rsid w:val="004425DC"/>
    <w:rsid w:val="00442756"/>
    <w:rsid w:val="004433DD"/>
    <w:rsid w:val="00444438"/>
    <w:rsid w:val="00445033"/>
    <w:rsid w:val="004468CC"/>
    <w:rsid w:val="004476B7"/>
    <w:rsid w:val="00447C6C"/>
    <w:rsid w:val="004502C8"/>
    <w:rsid w:val="00452D2A"/>
    <w:rsid w:val="00453128"/>
    <w:rsid w:val="00453A10"/>
    <w:rsid w:val="004552A6"/>
    <w:rsid w:val="00460200"/>
    <w:rsid w:val="00461E33"/>
    <w:rsid w:val="0046459D"/>
    <w:rsid w:val="004653D3"/>
    <w:rsid w:val="0046689C"/>
    <w:rsid w:val="00467674"/>
    <w:rsid w:val="00467FF7"/>
    <w:rsid w:val="004701DC"/>
    <w:rsid w:val="0047022C"/>
    <w:rsid w:val="00470D48"/>
    <w:rsid w:val="00471056"/>
    <w:rsid w:val="004714F8"/>
    <w:rsid w:val="004718A7"/>
    <w:rsid w:val="004720FF"/>
    <w:rsid w:val="00473105"/>
    <w:rsid w:val="004731BF"/>
    <w:rsid w:val="00473CB4"/>
    <w:rsid w:val="004744A9"/>
    <w:rsid w:val="0047675A"/>
    <w:rsid w:val="0047680D"/>
    <w:rsid w:val="004771BB"/>
    <w:rsid w:val="00482207"/>
    <w:rsid w:val="00482FB3"/>
    <w:rsid w:val="00483414"/>
    <w:rsid w:val="004851DD"/>
    <w:rsid w:val="0048631E"/>
    <w:rsid w:val="00487A4D"/>
    <w:rsid w:val="0049066E"/>
    <w:rsid w:val="004926E5"/>
    <w:rsid w:val="00492FB1"/>
    <w:rsid w:val="00493665"/>
    <w:rsid w:val="004A00B5"/>
    <w:rsid w:val="004A1CF0"/>
    <w:rsid w:val="004A43DD"/>
    <w:rsid w:val="004A57E7"/>
    <w:rsid w:val="004A68F6"/>
    <w:rsid w:val="004B102A"/>
    <w:rsid w:val="004B12D2"/>
    <w:rsid w:val="004B141A"/>
    <w:rsid w:val="004B1598"/>
    <w:rsid w:val="004B3023"/>
    <w:rsid w:val="004B38BC"/>
    <w:rsid w:val="004B5023"/>
    <w:rsid w:val="004B5435"/>
    <w:rsid w:val="004B5A5C"/>
    <w:rsid w:val="004B6E79"/>
    <w:rsid w:val="004B7840"/>
    <w:rsid w:val="004C0FE6"/>
    <w:rsid w:val="004C1913"/>
    <w:rsid w:val="004C2D4A"/>
    <w:rsid w:val="004C2D7A"/>
    <w:rsid w:val="004C3048"/>
    <w:rsid w:val="004C4180"/>
    <w:rsid w:val="004C461C"/>
    <w:rsid w:val="004C589C"/>
    <w:rsid w:val="004C73B5"/>
    <w:rsid w:val="004D1218"/>
    <w:rsid w:val="004D26D7"/>
    <w:rsid w:val="004D30D0"/>
    <w:rsid w:val="004D4139"/>
    <w:rsid w:val="004D48B9"/>
    <w:rsid w:val="004D5DC5"/>
    <w:rsid w:val="004D6C6D"/>
    <w:rsid w:val="004D75DA"/>
    <w:rsid w:val="004E062B"/>
    <w:rsid w:val="004E1B4C"/>
    <w:rsid w:val="004E37F9"/>
    <w:rsid w:val="004E4970"/>
    <w:rsid w:val="004E4AD4"/>
    <w:rsid w:val="004E7031"/>
    <w:rsid w:val="004E739A"/>
    <w:rsid w:val="004F0B6F"/>
    <w:rsid w:val="004F15C8"/>
    <w:rsid w:val="004F1A0E"/>
    <w:rsid w:val="004F2294"/>
    <w:rsid w:val="004F322D"/>
    <w:rsid w:val="004F365B"/>
    <w:rsid w:val="004F3D11"/>
    <w:rsid w:val="004F6162"/>
    <w:rsid w:val="004F6A2E"/>
    <w:rsid w:val="004F6DE9"/>
    <w:rsid w:val="00501065"/>
    <w:rsid w:val="00501851"/>
    <w:rsid w:val="00502446"/>
    <w:rsid w:val="00502657"/>
    <w:rsid w:val="00504509"/>
    <w:rsid w:val="00505117"/>
    <w:rsid w:val="00505BDA"/>
    <w:rsid w:val="005063AB"/>
    <w:rsid w:val="005102E6"/>
    <w:rsid w:val="00511935"/>
    <w:rsid w:val="00513070"/>
    <w:rsid w:val="0051407F"/>
    <w:rsid w:val="00516BBD"/>
    <w:rsid w:val="00516C3B"/>
    <w:rsid w:val="00522083"/>
    <w:rsid w:val="00524DE6"/>
    <w:rsid w:val="00525396"/>
    <w:rsid w:val="005256FB"/>
    <w:rsid w:val="0052674A"/>
    <w:rsid w:val="0052706B"/>
    <w:rsid w:val="00531791"/>
    <w:rsid w:val="0053240A"/>
    <w:rsid w:val="00533A4A"/>
    <w:rsid w:val="00534951"/>
    <w:rsid w:val="0053695C"/>
    <w:rsid w:val="005415CE"/>
    <w:rsid w:val="005433CE"/>
    <w:rsid w:val="005434E4"/>
    <w:rsid w:val="005438BE"/>
    <w:rsid w:val="00544B4C"/>
    <w:rsid w:val="0054615D"/>
    <w:rsid w:val="005461A2"/>
    <w:rsid w:val="00551153"/>
    <w:rsid w:val="00551FC3"/>
    <w:rsid w:val="005529AA"/>
    <w:rsid w:val="00552B1F"/>
    <w:rsid w:val="005531A4"/>
    <w:rsid w:val="00557B50"/>
    <w:rsid w:val="005609CE"/>
    <w:rsid w:val="005615DC"/>
    <w:rsid w:val="00561F7A"/>
    <w:rsid w:val="00563007"/>
    <w:rsid w:val="00564054"/>
    <w:rsid w:val="00565722"/>
    <w:rsid w:val="00565889"/>
    <w:rsid w:val="00566345"/>
    <w:rsid w:val="005665BA"/>
    <w:rsid w:val="00567D56"/>
    <w:rsid w:val="005700A1"/>
    <w:rsid w:val="00571457"/>
    <w:rsid w:val="005726E8"/>
    <w:rsid w:val="0057364B"/>
    <w:rsid w:val="00573D8B"/>
    <w:rsid w:val="00585391"/>
    <w:rsid w:val="005854E2"/>
    <w:rsid w:val="00590027"/>
    <w:rsid w:val="005903E9"/>
    <w:rsid w:val="005912A1"/>
    <w:rsid w:val="005916F7"/>
    <w:rsid w:val="005932E6"/>
    <w:rsid w:val="00594C67"/>
    <w:rsid w:val="005962CD"/>
    <w:rsid w:val="00596727"/>
    <w:rsid w:val="00597376"/>
    <w:rsid w:val="005A1404"/>
    <w:rsid w:val="005A18DB"/>
    <w:rsid w:val="005A3058"/>
    <w:rsid w:val="005A3B1B"/>
    <w:rsid w:val="005A4BBD"/>
    <w:rsid w:val="005A5AC0"/>
    <w:rsid w:val="005A7D71"/>
    <w:rsid w:val="005B24F8"/>
    <w:rsid w:val="005B2BAA"/>
    <w:rsid w:val="005B3DE9"/>
    <w:rsid w:val="005B4864"/>
    <w:rsid w:val="005B4B10"/>
    <w:rsid w:val="005B4BDA"/>
    <w:rsid w:val="005B4F6E"/>
    <w:rsid w:val="005B5E92"/>
    <w:rsid w:val="005B77C7"/>
    <w:rsid w:val="005B7FFC"/>
    <w:rsid w:val="005C2B12"/>
    <w:rsid w:val="005C552A"/>
    <w:rsid w:val="005C67F5"/>
    <w:rsid w:val="005C6DC2"/>
    <w:rsid w:val="005C6F83"/>
    <w:rsid w:val="005C7B56"/>
    <w:rsid w:val="005D2FBE"/>
    <w:rsid w:val="005D3D88"/>
    <w:rsid w:val="005D3DBF"/>
    <w:rsid w:val="005D56EB"/>
    <w:rsid w:val="005D7440"/>
    <w:rsid w:val="005D7997"/>
    <w:rsid w:val="005E209C"/>
    <w:rsid w:val="005E2617"/>
    <w:rsid w:val="005E28C3"/>
    <w:rsid w:val="005E2D9F"/>
    <w:rsid w:val="005E2EA5"/>
    <w:rsid w:val="005E4049"/>
    <w:rsid w:val="005E5189"/>
    <w:rsid w:val="005E6CA2"/>
    <w:rsid w:val="005E7C29"/>
    <w:rsid w:val="005F114B"/>
    <w:rsid w:val="005F2A5E"/>
    <w:rsid w:val="005F2AA0"/>
    <w:rsid w:val="005F3233"/>
    <w:rsid w:val="005F3A8D"/>
    <w:rsid w:val="005F47CB"/>
    <w:rsid w:val="005F6A6E"/>
    <w:rsid w:val="005F6D57"/>
    <w:rsid w:val="0060119C"/>
    <w:rsid w:val="00601339"/>
    <w:rsid w:val="00601740"/>
    <w:rsid w:val="00601CE9"/>
    <w:rsid w:val="00601FB6"/>
    <w:rsid w:val="00604D7C"/>
    <w:rsid w:val="00605785"/>
    <w:rsid w:val="0060634C"/>
    <w:rsid w:val="00607AF4"/>
    <w:rsid w:val="00611252"/>
    <w:rsid w:val="006130EF"/>
    <w:rsid w:val="00614496"/>
    <w:rsid w:val="00614679"/>
    <w:rsid w:val="006149CC"/>
    <w:rsid w:val="006200C4"/>
    <w:rsid w:val="0062023B"/>
    <w:rsid w:val="00622202"/>
    <w:rsid w:val="00622857"/>
    <w:rsid w:val="00623564"/>
    <w:rsid w:val="00624A97"/>
    <w:rsid w:val="00625DCB"/>
    <w:rsid w:val="006267DB"/>
    <w:rsid w:val="00627E0D"/>
    <w:rsid w:val="006300FE"/>
    <w:rsid w:val="00630856"/>
    <w:rsid w:val="00630B9D"/>
    <w:rsid w:val="006326C4"/>
    <w:rsid w:val="00632982"/>
    <w:rsid w:val="00633B55"/>
    <w:rsid w:val="00633BEB"/>
    <w:rsid w:val="00633EA9"/>
    <w:rsid w:val="006340C8"/>
    <w:rsid w:val="00634DDA"/>
    <w:rsid w:val="006356AD"/>
    <w:rsid w:val="00636F8C"/>
    <w:rsid w:val="00637577"/>
    <w:rsid w:val="00637F7F"/>
    <w:rsid w:val="0064025F"/>
    <w:rsid w:val="006406D6"/>
    <w:rsid w:val="0064103B"/>
    <w:rsid w:val="00641149"/>
    <w:rsid w:val="00642036"/>
    <w:rsid w:val="00643B9A"/>
    <w:rsid w:val="00644E54"/>
    <w:rsid w:val="00645175"/>
    <w:rsid w:val="00646CFD"/>
    <w:rsid w:val="00650ADE"/>
    <w:rsid w:val="00651C0B"/>
    <w:rsid w:val="0065214B"/>
    <w:rsid w:val="00653631"/>
    <w:rsid w:val="00653D9A"/>
    <w:rsid w:val="00656DCD"/>
    <w:rsid w:val="00656EBB"/>
    <w:rsid w:val="00657DED"/>
    <w:rsid w:val="00660531"/>
    <w:rsid w:val="00660D80"/>
    <w:rsid w:val="00661135"/>
    <w:rsid w:val="00662475"/>
    <w:rsid w:val="006636C6"/>
    <w:rsid w:val="00664B15"/>
    <w:rsid w:val="00665AB1"/>
    <w:rsid w:val="0066674D"/>
    <w:rsid w:val="00666BEB"/>
    <w:rsid w:val="00666DBB"/>
    <w:rsid w:val="0066719F"/>
    <w:rsid w:val="006679D5"/>
    <w:rsid w:val="00671EEC"/>
    <w:rsid w:val="00675837"/>
    <w:rsid w:val="00675CAF"/>
    <w:rsid w:val="0067639C"/>
    <w:rsid w:val="00676956"/>
    <w:rsid w:val="006775D9"/>
    <w:rsid w:val="00677A53"/>
    <w:rsid w:val="00677FAD"/>
    <w:rsid w:val="0068264B"/>
    <w:rsid w:val="00682EE9"/>
    <w:rsid w:val="00683D4E"/>
    <w:rsid w:val="00683FFA"/>
    <w:rsid w:val="0068588A"/>
    <w:rsid w:val="00685D8C"/>
    <w:rsid w:val="00690C35"/>
    <w:rsid w:val="00690F02"/>
    <w:rsid w:val="00692130"/>
    <w:rsid w:val="0069229F"/>
    <w:rsid w:val="006933F6"/>
    <w:rsid w:val="006935D7"/>
    <w:rsid w:val="00696559"/>
    <w:rsid w:val="006A0BC6"/>
    <w:rsid w:val="006A0EB4"/>
    <w:rsid w:val="006A1485"/>
    <w:rsid w:val="006A2112"/>
    <w:rsid w:val="006A3447"/>
    <w:rsid w:val="006A38A5"/>
    <w:rsid w:val="006A57F7"/>
    <w:rsid w:val="006A584F"/>
    <w:rsid w:val="006A5C2C"/>
    <w:rsid w:val="006A5E2D"/>
    <w:rsid w:val="006A6302"/>
    <w:rsid w:val="006A7EBB"/>
    <w:rsid w:val="006B3C0E"/>
    <w:rsid w:val="006B670F"/>
    <w:rsid w:val="006B762D"/>
    <w:rsid w:val="006B7D90"/>
    <w:rsid w:val="006B7E1B"/>
    <w:rsid w:val="006C0175"/>
    <w:rsid w:val="006C17C1"/>
    <w:rsid w:val="006C3384"/>
    <w:rsid w:val="006C404D"/>
    <w:rsid w:val="006C5899"/>
    <w:rsid w:val="006C5E04"/>
    <w:rsid w:val="006C6000"/>
    <w:rsid w:val="006C7045"/>
    <w:rsid w:val="006C7503"/>
    <w:rsid w:val="006C75E7"/>
    <w:rsid w:val="006D030B"/>
    <w:rsid w:val="006D236A"/>
    <w:rsid w:val="006D2981"/>
    <w:rsid w:val="006D6D16"/>
    <w:rsid w:val="006D7BAE"/>
    <w:rsid w:val="006E0CE4"/>
    <w:rsid w:val="006E154D"/>
    <w:rsid w:val="006E200F"/>
    <w:rsid w:val="006E3C57"/>
    <w:rsid w:val="006E3DB6"/>
    <w:rsid w:val="006E44C3"/>
    <w:rsid w:val="006E503A"/>
    <w:rsid w:val="006E53E6"/>
    <w:rsid w:val="006E6ED1"/>
    <w:rsid w:val="006E79E2"/>
    <w:rsid w:val="006E7E28"/>
    <w:rsid w:val="006E7F94"/>
    <w:rsid w:val="006F0C37"/>
    <w:rsid w:val="006F0C7C"/>
    <w:rsid w:val="006F18BD"/>
    <w:rsid w:val="006F3619"/>
    <w:rsid w:val="006F377F"/>
    <w:rsid w:val="006F4850"/>
    <w:rsid w:val="006F4BEC"/>
    <w:rsid w:val="006F4E9B"/>
    <w:rsid w:val="006F6327"/>
    <w:rsid w:val="006F7477"/>
    <w:rsid w:val="007014B2"/>
    <w:rsid w:val="00701A31"/>
    <w:rsid w:val="00702AD6"/>
    <w:rsid w:val="00702B01"/>
    <w:rsid w:val="00702EFA"/>
    <w:rsid w:val="00703C0F"/>
    <w:rsid w:val="00703DC1"/>
    <w:rsid w:val="00705259"/>
    <w:rsid w:val="007057C2"/>
    <w:rsid w:val="00706440"/>
    <w:rsid w:val="00706936"/>
    <w:rsid w:val="00710113"/>
    <w:rsid w:val="00710C32"/>
    <w:rsid w:val="00711595"/>
    <w:rsid w:val="00714DCA"/>
    <w:rsid w:val="00715831"/>
    <w:rsid w:val="0071658D"/>
    <w:rsid w:val="007171DB"/>
    <w:rsid w:val="007172AE"/>
    <w:rsid w:val="00720DD6"/>
    <w:rsid w:val="0072173A"/>
    <w:rsid w:val="00721E5D"/>
    <w:rsid w:val="00722C01"/>
    <w:rsid w:val="00724378"/>
    <w:rsid w:val="00725399"/>
    <w:rsid w:val="00730A80"/>
    <w:rsid w:val="00730B0D"/>
    <w:rsid w:val="00731BBD"/>
    <w:rsid w:val="00731E7E"/>
    <w:rsid w:val="00732602"/>
    <w:rsid w:val="00732A5B"/>
    <w:rsid w:val="0073312F"/>
    <w:rsid w:val="00733EE1"/>
    <w:rsid w:val="00734D08"/>
    <w:rsid w:val="007355CE"/>
    <w:rsid w:val="007375FB"/>
    <w:rsid w:val="0074008C"/>
    <w:rsid w:val="007400EB"/>
    <w:rsid w:val="0074076F"/>
    <w:rsid w:val="00740E14"/>
    <w:rsid w:val="0074123D"/>
    <w:rsid w:val="007421C0"/>
    <w:rsid w:val="007425E6"/>
    <w:rsid w:val="0074360C"/>
    <w:rsid w:val="007438C2"/>
    <w:rsid w:val="00744382"/>
    <w:rsid w:val="00744FDC"/>
    <w:rsid w:val="0074594D"/>
    <w:rsid w:val="007459FA"/>
    <w:rsid w:val="0074629A"/>
    <w:rsid w:val="00751662"/>
    <w:rsid w:val="0075194D"/>
    <w:rsid w:val="00754E4C"/>
    <w:rsid w:val="00754E8F"/>
    <w:rsid w:val="00754EEE"/>
    <w:rsid w:val="007566F3"/>
    <w:rsid w:val="00756833"/>
    <w:rsid w:val="0075769F"/>
    <w:rsid w:val="00757F1E"/>
    <w:rsid w:val="007604AE"/>
    <w:rsid w:val="00760767"/>
    <w:rsid w:val="00760FEA"/>
    <w:rsid w:val="00762563"/>
    <w:rsid w:val="007627E0"/>
    <w:rsid w:val="0076286B"/>
    <w:rsid w:val="00762FAD"/>
    <w:rsid w:val="007636DD"/>
    <w:rsid w:val="00763A31"/>
    <w:rsid w:val="0076411A"/>
    <w:rsid w:val="00764CFA"/>
    <w:rsid w:val="007671E7"/>
    <w:rsid w:val="007701C2"/>
    <w:rsid w:val="0077055B"/>
    <w:rsid w:val="00771599"/>
    <w:rsid w:val="00771F15"/>
    <w:rsid w:val="007741B2"/>
    <w:rsid w:val="0077453E"/>
    <w:rsid w:val="00774A72"/>
    <w:rsid w:val="00775C65"/>
    <w:rsid w:val="00776B7B"/>
    <w:rsid w:val="00776CC8"/>
    <w:rsid w:val="00776F4A"/>
    <w:rsid w:val="0077768F"/>
    <w:rsid w:val="00777AE8"/>
    <w:rsid w:val="00780607"/>
    <w:rsid w:val="007819DD"/>
    <w:rsid w:val="00783190"/>
    <w:rsid w:val="00783718"/>
    <w:rsid w:val="0078419D"/>
    <w:rsid w:val="00784C3D"/>
    <w:rsid w:val="00784F90"/>
    <w:rsid w:val="00786352"/>
    <w:rsid w:val="00790000"/>
    <w:rsid w:val="00790CB6"/>
    <w:rsid w:val="00790F0A"/>
    <w:rsid w:val="00791209"/>
    <w:rsid w:val="00791323"/>
    <w:rsid w:val="00791F05"/>
    <w:rsid w:val="00792B31"/>
    <w:rsid w:val="0079387A"/>
    <w:rsid w:val="00794875"/>
    <w:rsid w:val="00796A77"/>
    <w:rsid w:val="007974D3"/>
    <w:rsid w:val="007A0C5B"/>
    <w:rsid w:val="007A2E77"/>
    <w:rsid w:val="007A3A4F"/>
    <w:rsid w:val="007A4621"/>
    <w:rsid w:val="007A502E"/>
    <w:rsid w:val="007A6780"/>
    <w:rsid w:val="007A6E62"/>
    <w:rsid w:val="007A7287"/>
    <w:rsid w:val="007A759F"/>
    <w:rsid w:val="007B0318"/>
    <w:rsid w:val="007B5FF7"/>
    <w:rsid w:val="007B63E9"/>
    <w:rsid w:val="007B6C0E"/>
    <w:rsid w:val="007B7B0D"/>
    <w:rsid w:val="007B7BB9"/>
    <w:rsid w:val="007B7C2B"/>
    <w:rsid w:val="007B7D43"/>
    <w:rsid w:val="007C02BF"/>
    <w:rsid w:val="007C03D6"/>
    <w:rsid w:val="007C0FB9"/>
    <w:rsid w:val="007C27D4"/>
    <w:rsid w:val="007C2D35"/>
    <w:rsid w:val="007C3B02"/>
    <w:rsid w:val="007C50BE"/>
    <w:rsid w:val="007C5624"/>
    <w:rsid w:val="007C5C0D"/>
    <w:rsid w:val="007C6594"/>
    <w:rsid w:val="007C6729"/>
    <w:rsid w:val="007C7753"/>
    <w:rsid w:val="007D004B"/>
    <w:rsid w:val="007D1233"/>
    <w:rsid w:val="007D1C68"/>
    <w:rsid w:val="007D37C1"/>
    <w:rsid w:val="007D57C5"/>
    <w:rsid w:val="007D5A93"/>
    <w:rsid w:val="007D651A"/>
    <w:rsid w:val="007D6BC1"/>
    <w:rsid w:val="007D7BC0"/>
    <w:rsid w:val="007E151A"/>
    <w:rsid w:val="007E28A8"/>
    <w:rsid w:val="007E2D5F"/>
    <w:rsid w:val="007E36FF"/>
    <w:rsid w:val="007E3D99"/>
    <w:rsid w:val="007E3F40"/>
    <w:rsid w:val="007E4B62"/>
    <w:rsid w:val="007E5EF5"/>
    <w:rsid w:val="007E5FBF"/>
    <w:rsid w:val="007E6BC6"/>
    <w:rsid w:val="007F127E"/>
    <w:rsid w:val="007F138C"/>
    <w:rsid w:val="007F2B58"/>
    <w:rsid w:val="007F3B75"/>
    <w:rsid w:val="007F42FC"/>
    <w:rsid w:val="0080289E"/>
    <w:rsid w:val="008030BC"/>
    <w:rsid w:val="00803613"/>
    <w:rsid w:val="008038FD"/>
    <w:rsid w:val="00803BD7"/>
    <w:rsid w:val="0080524C"/>
    <w:rsid w:val="00805FC1"/>
    <w:rsid w:val="008063C7"/>
    <w:rsid w:val="0080689E"/>
    <w:rsid w:val="00807003"/>
    <w:rsid w:val="00810397"/>
    <w:rsid w:val="00811D48"/>
    <w:rsid w:val="0081283D"/>
    <w:rsid w:val="008145C1"/>
    <w:rsid w:val="008146ED"/>
    <w:rsid w:val="00814DEE"/>
    <w:rsid w:val="00820898"/>
    <w:rsid w:val="00821BA2"/>
    <w:rsid w:val="00824B7D"/>
    <w:rsid w:val="00824E17"/>
    <w:rsid w:val="00825972"/>
    <w:rsid w:val="0082775F"/>
    <w:rsid w:val="00830E37"/>
    <w:rsid w:val="00831C22"/>
    <w:rsid w:val="008322E1"/>
    <w:rsid w:val="008323C5"/>
    <w:rsid w:val="008329BF"/>
    <w:rsid w:val="00832A96"/>
    <w:rsid w:val="00832B30"/>
    <w:rsid w:val="00832DD5"/>
    <w:rsid w:val="008336B3"/>
    <w:rsid w:val="008355FC"/>
    <w:rsid w:val="00835E1C"/>
    <w:rsid w:val="00836212"/>
    <w:rsid w:val="00840D65"/>
    <w:rsid w:val="008426EF"/>
    <w:rsid w:val="00844504"/>
    <w:rsid w:val="008451B4"/>
    <w:rsid w:val="00845205"/>
    <w:rsid w:val="00846741"/>
    <w:rsid w:val="00847047"/>
    <w:rsid w:val="00847568"/>
    <w:rsid w:val="008476E6"/>
    <w:rsid w:val="00847E28"/>
    <w:rsid w:val="008516F3"/>
    <w:rsid w:val="00853C78"/>
    <w:rsid w:val="00854C77"/>
    <w:rsid w:val="00855321"/>
    <w:rsid w:val="00855F16"/>
    <w:rsid w:val="00860540"/>
    <w:rsid w:val="008630D0"/>
    <w:rsid w:val="00863771"/>
    <w:rsid w:val="00863795"/>
    <w:rsid w:val="008651A6"/>
    <w:rsid w:val="008654B3"/>
    <w:rsid w:val="0086557C"/>
    <w:rsid w:val="00865FD7"/>
    <w:rsid w:val="0086709B"/>
    <w:rsid w:val="008711C7"/>
    <w:rsid w:val="0087140A"/>
    <w:rsid w:val="0087371B"/>
    <w:rsid w:val="00874044"/>
    <w:rsid w:val="00874A65"/>
    <w:rsid w:val="00875CFC"/>
    <w:rsid w:val="00875FF8"/>
    <w:rsid w:val="008764F4"/>
    <w:rsid w:val="008769B2"/>
    <w:rsid w:val="0087732D"/>
    <w:rsid w:val="00877887"/>
    <w:rsid w:val="00880BA3"/>
    <w:rsid w:val="00882475"/>
    <w:rsid w:val="00882976"/>
    <w:rsid w:val="0088325A"/>
    <w:rsid w:val="00884D01"/>
    <w:rsid w:val="008851E5"/>
    <w:rsid w:val="00885982"/>
    <w:rsid w:val="008864F8"/>
    <w:rsid w:val="00886DF5"/>
    <w:rsid w:val="00890AC1"/>
    <w:rsid w:val="00890C7F"/>
    <w:rsid w:val="00890DE9"/>
    <w:rsid w:val="008916C8"/>
    <w:rsid w:val="008945EC"/>
    <w:rsid w:val="00894811"/>
    <w:rsid w:val="00894E99"/>
    <w:rsid w:val="0089583F"/>
    <w:rsid w:val="008A1295"/>
    <w:rsid w:val="008A14A9"/>
    <w:rsid w:val="008A203B"/>
    <w:rsid w:val="008A2EE4"/>
    <w:rsid w:val="008A32BD"/>
    <w:rsid w:val="008A32DF"/>
    <w:rsid w:val="008A3DF1"/>
    <w:rsid w:val="008A419E"/>
    <w:rsid w:val="008A70C3"/>
    <w:rsid w:val="008B10AC"/>
    <w:rsid w:val="008B10FD"/>
    <w:rsid w:val="008B2518"/>
    <w:rsid w:val="008B287D"/>
    <w:rsid w:val="008B3210"/>
    <w:rsid w:val="008B3816"/>
    <w:rsid w:val="008B3F9F"/>
    <w:rsid w:val="008B50D0"/>
    <w:rsid w:val="008B533C"/>
    <w:rsid w:val="008B5A83"/>
    <w:rsid w:val="008B6DDC"/>
    <w:rsid w:val="008B709D"/>
    <w:rsid w:val="008B734E"/>
    <w:rsid w:val="008B7842"/>
    <w:rsid w:val="008C0667"/>
    <w:rsid w:val="008C083E"/>
    <w:rsid w:val="008C0ABA"/>
    <w:rsid w:val="008C2DE4"/>
    <w:rsid w:val="008C3FB0"/>
    <w:rsid w:val="008C4038"/>
    <w:rsid w:val="008C4DDE"/>
    <w:rsid w:val="008C7615"/>
    <w:rsid w:val="008D002E"/>
    <w:rsid w:val="008D0F03"/>
    <w:rsid w:val="008D1BD6"/>
    <w:rsid w:val="008D242B"/>
    <w:rsid w:val="008D2B6B"/>
    <w:rsid w:val="008D3D7C"/>
    <w:rsid w:val="008D4752"/>
    <w:rsid w:val="008D4892"/>
    <w:rsid w:val="008D7310"/>
    <w:rsid w:val="008E0674"/>
    <w:rsid w:val="008E159E"/>
    <w:rsid w:val="008E1728"/>
    <w:rsid w:val="008E1DDE"/>
    <w:rsid w:val="008E401B"/>
    <w:rsid w:val="008E4F6D"/>
    <w:rsid w:val="008E54EA"/>
    <w:rsid w:val="008E59C6"/>
    <w:rsid w:val="008E5ED1"/>
    <w:rsid w:val="008E6604"/>
    <w:rsid w:val="008E735D"/>
    <w:rsid w:val="008E75D8"/>
    <w:rsid w:val="008F159C"/>
    <w:rsid w:val="008F22CB"/>
    <w:rsid w:val="008F37F5"/>
    <w:rsid w:val="008F4714"/>
    <w:rsid w:val="008F477D"/>
    <w:rsid w:val="008F4986"/>
    <w:rsid w:val="008F54F0"/>
    <w:rsid w:val="008F586B"/>
    <w:rsid w:val="008F744F"/>
    <w:rsid w:val="00900C45"/>
    <w:rsid w:val="00901CEE"/>
    <w:rsid w:val="009027E1"/>
    <w:rsid w:val="009041AE"/>
    <w:rsid w:val="00904DFE"/>
    <w:rsid w:val="0090598E"/>
    <w:rsid w:val="00905C76"/>
    <w:rsid w:val="00905DB9"/>
    <w:rsid w:val="00906480"/>
    <w:rsid w:val="00906707"/>
    <w:rsid w:val="00907B79"/>
    <w:rsid w:val="00913D02"/>
    <w:rsid w:val="00917A38"/>
    <w:rsid w:val="009211DA"/>
    <w:rsid w:val="00921635"/>
    <w:rsid w:val="00922520"/>
    <w:rsid w:val="00922737"/>
    <w:rsid w:val="009269BD"/>
    <w:rsid w:val="00930D3C"/>
    <w:rsid w:val="0093154B"/>
    <w:rsid w:val="009315C4"/>
    <w:rsid w:val="0093200A"/>
    <w:rsid w:val="009321CC"/>
    <w:rsid w:val="00933351"/>
    <w:rsid w:val="00934137"/>
    <w:rsid w:val="0093425F"/>
    <w:rsid w:val="009345A8"/>
    <w:rsid w:val="009347B2"/>
    <w:rsid w:val="0093515E"/>
    <w:rsid w:val="00935A28"/>
    <w:rsid w:val="009377A0"/>
    <w:rsid w:val="00937C2E"/>
    <w:rsid w:val="00940F05"/>
    <w:rsid w:val="009416F8"/>
    <w:rsid w:val="00941E2B"/>
    <w:rsid w:val="00943B9C"/>
    <w:rsid w:val="009467FF"/>
    <w:rsid w:val="009469A9"/>
    <w:rsid w:val="0094764A"/>
    <w:rsid w:val="0094772A"/>
    <w:rsid w:val="0095055C"/>
    <w:rsid w:val="00952541"/>
    <w:rsid w:val="00955B5A"/>
    <w:rsid w:val="00960A66"/>
    <w:rsid w:val="009611C6"/>
    <w:rsid w:val="009633FB"/>
    <w:rsid w:val="009643CB"/>
    <w:rsid w:val="00964605"/>
    <w:rsid w:val="009654E2"/>
    <w:rsid w:val="00965C5A"/>
    <w:rsid w:val="00966FCC"/>
    <w:rsid w:val="00970C4C"/>
    <w:rsid w:val="00971E2D"/>
    <w:rsid w:val="00971F81"/>
    <w:rsid w:val="00974359"/>
    <w:rsid w:val="009751AF"/>
    <w:rsid w:val="00975C43"/>
    <w:rsid w:val="00976081"/>
    <w:rsid w:val="0097624A"/>
    <w:rsid w:val="0097664D"/>
    <w:rsid w:val="00980432"/>
    <w:rsid w:val="0098073F"/>
    <w:rsid w:val="00981B76"/>
    <w:rsid w:val="00983B95"/>
    <w:rsid w:val="009841E9"/>
    <w:rsid w:val="00984799"/>
    <w:rsid w:val="00985978"/>
    <w:rsid w:val="009860EF"/>
    <w:rsid w:val="00990A3D"/>
    <w:rsid w:val="0099107C"/>
    <w:rsid w:val="009915C8"/>
    <w:rsid w:val="00991DE9"/>
    <w:rsid w:val="009920D3"/>
    <w:rsid w:val="009925A7"/>
    <w:rsid w:val="00992EE0"/>
    <w:rsid w:val="009941C6"/>
    <w:rsid w:val="009961CB"/>
    <w:rsid w:val="00996C33"/>
    <w:rsid w:val="009970A5"/>
    <w:rsid w:val="009A148C"/>
    <w:rsid w:val="009A2706"/>
    <w:rsid w:val="009A310C"/>
    <w:rsid w:val="009A3927"/>
    <w:rsid w:val="009A3A7A"/>
    <w:rsid w:val="009A3E37"/>
    <w:rsid w:val="009A5366"/>
    <w:rsid w:val="009A5C27"/>
    <w:rsid w:val="009A674E"/>
    <w:rsid w:val="009A7206"/>
    <w:rsid w:val="009A752E"/>
    <w:rsid w:val="009B40C9"/>
    <w:rsid w:val="009B4F1F"/>
    <w:rsid w:val="009B5DB8"/>
    <w:rsid w:val="009B67CA"/>
    <w:rsid w:val="009C2A26"/>
    <w:rsid w:val="009C3D06"/>
    <w:rsid w:val="009C4981"/>
    <w:rsid w:val="009C4C19"/>
    <w:rsid w:val="009C581F"/>
    <w:rsid w:val="009C5882"/>
    <w:rsid w:val="009C697C"/>
    <w:rsid w:val="009C770D"/>
    <w:rsid w:val="009D0886"/>
    <w:rsid w:val="009D1E15"/>
    <w:rsid w:val="009D201E"/>
    <w:rsid w:val="009D344A"/>
    <w:rsid w:val="009D6010"/>
    <w:rsid w:val="009D63C3"/>
    <w:rsid w:val="009D6A87"/>
    <w:rsid w:val="009E02BE"/>
    <w:rsid w:val="009E0CF3"/>
    <w:rsid w:val="009E0EB8"/>
    <w:rsid w:val="009E39CA"/>
    <w:rsid w:val="009E3C4D"/>
    <w:rsid w:val="009E3F03"/>
    <w:rsid w:val="009E62D3"/>
    <w:rsid w:val="009E678F"/>
    <w:rsid w:val="009E679E"/>
    <w:rsid w:val="009E6FFB"/>
    <w:rsid w:val="009E7396"/>
    <w:rsid w:val="009F0273"/>
    <w:rsid w:val="009F0CAC"/>
    <w:rsid w:val="009F262D"/>
    <w:rsid w:val="009F2A9C"/>
    <w:rsid w:val="009F302A"/>
    <w:rsid w:val="009F361C"/>
    <w:rsid w:val="009F3FC4"/>
    <w:rsid w:val="009F4464"/>
    <w:rsid w:val="009F4DC3"/>
    <w:rsid w:val="00A00C71"/>
    <w:rsid w:val="00A044AC"/>
    <w:rsid w:val="00A050DB"/>
    <w:rsid w:val="00A078EA"/>
    <w:rsid w:val="00A07E42"/>
    <w:rsid w:val="00A1151B"/>
    <w:rsid w:val="00A1289D"/>
    <w:rsid w:val="00A14FB3"/>
    <w:rsid w:val="00A171F3"/>
    <w:rsid w:val="00A223DA"/>
    <w:rsid w:val="00A22967"/>
    <w:rsid w:val="00A22EC1"/>
    <w:rsid w:val="00A24943"/>
    <w:rsid w:val="00A2584D"/>
    <w:rsid w:val="00A2717A"/>
    <w:rsid w:val="00A322AE"/>
    <w:rsid w:val="00A34FC2"/>
    <w:rsid w:val="00A4085F"/>
    <w:rsid w:val="00A40C85"/>
    <w:rsid w:val="00A40ECC"/>
    <w:rsid w:val="00A4113F"/>
    <w:rsid w:val="00A4150C"/>
    <w:rsid w:val="00A41B86"/>
    <w:rsid w:val="00A42E46"/>
    <w:rsid w:val="00A438C0"/>
    <w:rsid w:val="00A43C37"/>
    <w:rsid w:val="00A46673"/>
    <w:rsid w:val="00A47655"/>
    <w:rsid w:val="00A47C9C"/>
    <w:rsid w:val="00A47DAD"/>
    <w:rsid w:val="00A5125E"/>
    <w:rsid w:val="00A5152F"/>
    <w:rsid w:val="00A54CD9"/>
    <w:rsid w:val="00A5515C"/>
    <w:rsid w:val="00A565FE"/>
    <w:rsid w:val="00A570C2"/>
    <w:rsid w:val="00A575A5"/>
    <w:rsid w:val="00A6047B"/>
    <w:rsid w:val="00A620FF"/>
    <w:rsid w:val="00A62383"/>
    <w:rsid w:val="00A63650"/>
    <w:rsid w:val="00A67478"/>
    <w:rsid w:val="00A71953"/>
    <w:rsid w:val="00A71AC7"/>
    <w:rsid w:val="00A72E35"/>
    <w:rsid w:val="00A737B2"/>
    <w:rsid w:val="00A73B95"/>
    <w:rsid w:val="00A76B5C"/>
    <w:rsid w:val="00A776B1"/>
    <w:rsid w:val="00A7797B"/>
    <w:rsid w:val="00A8054F"/>
    <w:rsid w:val="00A80AC3"/>
    <w:rsid w:val="00A80C65"/>
    <w:rsid w:val="00A80D2C"/>
    <w:rsid w:val="00A81BA4"/>
    <w:rsid w:val="00A82896"/>
    <w:rsid w:val="00A82B65"/>
    <w:rsid w:val="00A83107"/>
    <w:rsid w:val="00A83AF5"/>
    <w:rsid w:val="00A8681C"/>
    <w:rsid w:val="00A878CE"/>
    <w:rsid w:val="00A9163F"/>
    <w:rsid w:val="00A92575"/>
    <w:rsid w:val="00A92FCE"/>
    <w:rsid w:val="00A93C50"/>
    <w:rsid w:val="00A94D02"/>
    <w:rsid w:val="00A963C6"/>
    <w:rsid w:val="00A973AC"/>
    <w:rsid w:val="00AA2E4F"/>
    <w:rsid w:val="00AA3601"/>
    <w:rsid w:val="00AA3EB7"/>
    <w:rsid w:val="00AA5BD2"/>
    <w:rsid w:val="00AB10FE"/>
    <w:rsid w:val="00AB1F73"/>
    <w:rsid w:val="00AB2C61"/>
    <w:rsid w:val="00AB5171"/>
    <w:rsid w:val="00AB5A41"/>
    <w:rsid w:val="00AB63DE"/>
    <w:rsid w:val="00AC13B4"/>
    <w:rsid w:val="00AC1C95"/>
    <w:rsid w:val="00AC1F5A"/>
    <w:rsid w:val="00AC2300"/>
    <w:rsid w:val="00AC26D7"/>
    <w:rsid w:val="00AC3C12"/>
    <w:rsid w:val="00AC4E6B"/>
    <w:rsid w:val="00AC546B"/>
    <w:rsid w:val="00AC6EC4"/>
    <w:rsid w:val="00AC7103"/>
    <w:rsid w:val="00AC7C3C"/>
    <w:rsid w:val="00AD1119"/>
    <w:rsid w:val="00AD195B"/>
    <w:rsid w:val="00AD5779"/>
    <w:rsid w:val="00AD690E"/>
    <w:rsid w:val="00AD69BC"/>
    <w:rsid w:val="00AE0298"/>
    <w:rsid w:val="00AE0336"/>
    <w:rsid w:val="00AE0C9A"/>
    <w:rsid w:val="00AE1A5F"/>
    <w:rsid w:val="00AE1C7D"/>
    <w:rsid w:val="00AE2654"/>
    <w:rsid w:val="00AE2CB0"/>
    <w:rsid w:val="00AE4859"/>
    <w:rsid w:val="00AE4E5F"/>
    <w:rsid w:val="00AE6E25"/>
    <w:rsid w:val="00AE7152"/>
    <w:rsid w:val="00AF0948"/>
    <w:rsid w:val="00AF1451"/>
    <w:rsid w:val="00AF1CE5"/>
    <w:rsid w:val="00AF368E"/>
    <w:rsid w:val="00B01396"/>
    <w:rsid w:val="00B02F89"/>
    <w:rsid w:val="00B076FC"/>
    <w:rsid w:val="00B11AB0"/>
    <w:rsid w:val="00B129F6"/>
    <w:rsid w:val="00B140DA"/>
    <w:rsid w:val="00B149E5"/>
    <w:rsid w:val="00B15D4F"/>
    <w:rsid w:val="00B16D1F"/>
    <w:rsid w:val="00B206F3"/>
    <w:rsid w:val="00B23E93"/>
    <w:rsid w:val="00B244C0"/>
    <w:rsid w:val="00B26B68"/>
    <w:rsid w:val="00B27788"/>
    <w:rsid w:val="00B300F4"/>
    <w:rsid w:val="00B309B7"/>
    <w:rsid w:val="00B3272B"/>
    <w:rsid w:val="00B32779"/>
    <w:rsid w:val="00B32A13"/>
    <w:rsid w:val="00B3342C"/>
    <w:rsid w:val="00B3374A"/>
    <w:rsid w:val="00B3423E"/>
    <w:rsid w:val="00B345E3"/>
    <w:rsid w:val="00B35F24"/>
    <w:rsid w:val="00B36385"/>
    <w:rsid w:val="00B372B9"/>
    <w:rsid w:val="00B37B9F"/>
    <w:rsid w:val="00B426B9"/>
    <w:rsid w:val="00B4281D"/>
    <w:rsid w:val="00B43BD0"/>
    <w:rsid w:val="00B442F2"/>
    <w:rsid w:val="00B46C01"/>
    <w:rsid w:val="00B510CF"/>
    <w:rsid w:val="00B5266E"/>
    <w:rsid w:val="00B53234"/>
    <w:rsid w:val="00B55493"/>
    <w:rsid w:val="00B557BF"/>
    <w:rsid w:val="00B5606B"/>
    <w:rsid w:val="00B5668E"/>
    <w:rsid w:val="00B6066A"/>
    <w:rsid w:val="00B60E6B"/>
    <w:rsid w:val="00B6195C"/>
    <w:rsid w:val="00B62D84"/>
    <w:rsid w:val="00B62F9D"/>
    <w:rsid w:val="00B63C2E"/>
    <w:rsid w:val="00B6531E"/>
    <w:rsid w:val="00B65EB0"/>
    <w:rsid w:val="00B6624C"/>
    <w:rsid w:val="00B6721E"/>
    <w:rsid w:val="00B672CE"/>
    <w:rsid w:val="00B67768"/>
    <w:rsid w:val="00B706DC"/>
    <w:rsid w:val="00B71554"/>
    <w:rsid w:val="00B73A02"/>
    <w:rsid w:val="00B73DAA"/>
    <w:rsid w:val="00B74D90"/>
    <w:rsid w:val="00B76310"/>
    <w:rsid w:val="00B76F4F"/>
    <w:rsid w:val="00B80F66"/>
    <w:rsid w:val="00B81197"/>
    <w:rsid w:val="00B815D6"/>
    <w:rsid w:val="00B81C6A"/>
    <w:rsid w:val="00B81CF6"/>
    <w:rsid w:val="00B82AC9"/>
    <w:rsid w:val="00B8461A"/>
    <w:rsid w:val="00B8635A"/>
    <w:rsid w:val="00B87B67"/>
    <w:rsid w:val="00B91A3C"/>
    <w:rsid w:val="00B91BD0"/>
    <w:rsid w:val="00B926E6"/>
    <w:rsid w:val="00B9272F"/>
    <w:rsid w:val="00B929CB"/>
    <w:rsid w:val="00B957E0"/>
    <w:rsid w:val="00B960B2"/>
    <w:rsid w:val="00B9679B"/>
    <w:rsid w:val="00B973F6"/>
    <w:rsid w:val="00BA4904"/>
    <w:rsid w:val="00BA551A"/>
    <w:rsid w:val="00BA7D65"/>
    <w:rsid w:val="00BB3FF2"/>
    <w:rsid w:val="00BB4450"/>
    <w:rsid w:val="00BB501F"/>
    <w:rsid w:val="00BB51D0"/>
    <w:rsid w:val="00BB5E13"/>
    <w:rsid w:val="00BB7F8E"/>
    <w:rsid w:val="00BC16F9"/>
    <w:rsid w:val="00BC1D35"/>
    <w:rsid w:val="00BC2128"/>
    <w:rsid w:val="00BC22D4"/>
    <w:rsid w:val="00BC29B5"/>
    <w:rsid w:val="00BC42E4"/>
    <w:rsid w:val="00BC6B74"/>
    <w:rsid w:val="00BC7291"/>
    <w:rsid w:val="00BC73B6"/>
    <w:rsid w:val="00BD1390"/>
    <w:rsid w:val="00BD1AC4"/>
    <w:rsid w:val="00BD4F67"/>
    <w:rsid w:val="00BD51EA"/>
    <w:rsid w:val="00BD5E0F"/>
    <w:rsid w:val="00BD6EE0"/>
    <w:rsid w:val="00BD72F1"/>
    <w:rsid w:val="00BD756A"/>
    <w:rsid w:val="00BE0291"/>
    <w:rsid w:val="00BE25C0"/>
    <w:rsid w:val="00BE29AE"/>
    <w:rsid w:val="00BE2A19"/>
    <w:rsid w:val="00BE400D"/>
    <w:rsid w:val="00BE4DDD"/>
    <w:rsid w:val="00BE6043"/>
    <w:rsid w:val="00BF010E"/>
    <w:rsid w:val="00BF0A12"/>
    <w:rsid w:val="00BF14DB"/>
    <w:rsid w:val="00BF1890"/>
    <w:rsid w:val="00BF320C"/>
    <w:rsid w:val="00BF3602"/>
    <w:rsid w:val="00BF3EA9"/>
    <w:rsid w:val="00BF40FC"/>
    <w:rsid w:val="00BF4C41"/>
    <w:rsid w:val="00BF5DB2"/>
    <w:rsid w:val="00BF6265"/>
    <w:rsid w:val="00BF7D03"/>
    <w:rsid w:val="00C003A1"/>
    <w:rsid w:val="00C0302A"/>
    <w:rsid w:val="00C03761"/>
    <w:rsid w:val="00C038EA"/>
    <w:rsid w:val="00C04161"/>
    <w:rsid w:val="00C053D5"/>
    <w:rsid w:val="00C05AA5"/>
    <w:rsid w:val="00C071AC"/>
    <w:rsid w:val="00C071CB"/>
    <w:rsid w:val="00C1089C"/>
    <w:rsid w:val="00C10D8A"/>
    <w:rsid w:val="00C11662"/>
    <w:rsid w:val="00C13456"/>
    <w:rsid w:val="00C1567B"/>
    <w:rsid w:val="00C15AE7"/>
    <w:rsid w:val="00C15B9D"/>
    <w:rsid w:val="00C203E8"/>
    <w:rsid w:val="00C21256"/>
    <w:rsid w:val="00C2257B"/>
    <w:rsid w:val="00C23227"/>
    <w:rsid w:val="00C2375A"/>
    <w:rsid w:val="00C242B5"/>
    <w:rsid w:val="00C252CF"/>
    <w:rsid w:val="00C27A1D"/>
    <w:rsid w:val="00C301CA"/>
    <w:rsid w:val="00C32826"/>
    <w:rsid w:val="00C35659"/>
    <w:rsid w:val="00C35EDA"/>
    <w:rsid w:val="00C36052"/>
    <w:rsid w:val="00C36114"/>
    <w:rsid w:val="00C3665F"/>
    <w:rsid w:val="00C3692F"/>
    <w:rsid w:val="00C37B13"/>
    <w:rsid w:val="00C37C63"/>
    <w:rsid w:val="00C4231F"/>
    <w:rsid w:val="00C42605"/>
    <w:rsid w:val="00C45080"/>
    <w:rsid w:val="00C45812"/>
    <w:rsid w:val="00C45F9B"/>
    <w:rsid w:val="00C4663B"/>
    <w:rsid w:val="00C50E09"/>
    <w:rsid w:val="00C51443"/>
    <w:rsid w:val="00C51585"/>
    <w:rsid w:val="00C518BA"/>
    <w:rsid w:val="00C51E50"/>
    <w:rsid w:val="00C525FE"/>
    <w:rsid w:val="00C54D49"/>
    <w:rsid w:val="00C54E27"/>
    <w:rsid w:val="00C5604F"/>
    <w:rsid w:val="00C56772"/>
    <w:rsid w:val="00C56977"/>
    <w:rsid w:val="00C56A2C"/>
    <w:rsid w:val="00C61850"/>
    <w:rsid w:val="00C633B0"/>
    <w:rsid w:val="00C63A7A"/>
    <w:rsid w:val="00C63D0F"/>
    <w:rsid w:val="00C646F3"/>
    <w:rsid w:val="00C65371"/>
    <w:rsid w:val="00C65F64"/>
    <w:rsid w:val="00C71947"/>
    <w:rsid w:val="00C71B57"/>
    <w:rsid w:val="00C720EB"/>
    <w:rsid w:val="00C72981"/>
    <w:rsid w:val="00C72C38"/>
    <w:rsid w:val="00C73F7E"/>
    <w:rsid w:val="00C75D21"/>
    <w:rsid w:val="00C7700C"/>
    <w:rsid w:val="00C7795A"/>
    <w:rsid w:val="00C77A93"/>
    <w:rsid w:val="00C80079"/>
    <w:rsid w:val="00C82871"/>
    <w:rsid w:val="00C82992"/>
    <w:rsid w:val="00C831F7"/>
    <w:rsid w:val="00C86244"/>
    <w:rsid w:val="00C86498"/>
    <w:rsid w:val="00C869DB"/>
    <w:rsid w:val="00C86BE0"/>
    <w:rsid w:val="00C876B9"/>
    <w:rsid w:val="00C87FBC"/>
    <w:rsid w:val="00C90A79"/>
    <w:rsid w:val="00C90FCC"/>
    <w:rsid w:val="00C922B1"/>
    <w:rsid w:val="00C94A22"/>
    <w:rsid w:val="00C94DA1"/>
    <w:rsid w:val="00CA1A2D"/>
    <w:rsid w:val="00CA254D"/>
    <w:rsid w:val="00CA3830"/>
    <w:rsid w:val="00CA3BA3"/>
    <w:rsid w:val="00CA4664"/>
    <w:rsid w:val="00CA5B58"/>
    <w:rsid w:val="00CA6349"/>
    <w:rsid w:val="00CB277B"/>
    <w:rsid w:val="00CB2AE1"/>
    <w:rsid w:val="00CB3063"/>
    <w:rsid w:val="00CB6676"/>
    <w:rsid w:val="00CB6888"/>
    <w:rsid w:val="00CB6FE3"/>
    <w:rsid w:val="00CC0E7A"/>
    <w:rsid w:val="00CC1723"/>
    <w:rsid w:val="00CC255D"/>
    <w:rsid w:val="00CC5191"/>
    <w:rsid w:val="00CC5EB2"/>
    <w:rsid w:val="00CC5FEC"/>
    <w:rsid w:val="00CC67DF"/>
    <w:rsid w:val="00CC7343"/>
    <w:rsid w:val="00CD022D"/>
    <w:rsid w:val="00CD0934"/>
    <w:rsid w:val="00CD0E69"/>
    <w:rsid w:val="00CD1581"/>
    <w:rsid w:val="00CD2906"/>
    <w:rsid w:val="00CD2A10"/>
    <w:rsid w:val="00CD2F01"/>
    <w:rsid w:val="00CD3FB1"/>
    <w:rsid w:val="00CD4323"/>
    <w:rsid w:val="00CD56EE"/>
    <w:rsid w:val="00CD5D5C"/>
    <w:rsid w:val="00CD6F3F"/>
    <w:rsid w:val="00CE01B8"/>
    <w:rsid w:val="00CE08F5"/>
    <w:rsid w:val="00CE0C98"/>
    <w:rsid w:val="00CE11F6"/>
    <w:rsid w:val="00CE2BF3"/>
    <w:rsid w:val="00CE3874"/>
    <w:rsid w:val="00CE4E08"/>
    <w:rsid w:val="00CE63F6"/>
    <w:rsid w:val="00CE6CBC"/>
    <w:rsid w:val="00CE71F4"/>
    <w:rsid w:val="00CE7FD9"/>
    <w:rsid w:val="00CF0192"/>
    <w:rsid w:val="00CF03B6"/>
    <w:rsid w:val="00CF08ED"/>
    <w:rsid w:val="00CF2096"/>
    <w:rsid w:val="00CF2FBA"/>
    <w:rsid w:val="00CF3979"/>
    <w:rsid w:val="00CF402C"/>
    <w:rsid w:val="00CF42A8"/>
    <w:rsid w:val="00CF5E20"/>
    <w:rsid w:val="00CF704B"/>
    <w:rsid w:val="00CF710D"/>
    <w:rsid w:val="00D00556"/>
    <w:rsid w:val="00D00821"/>
    <w:rsid w:val="00D011C3"/>
    <w:rsid w:val="00D01E99"/>
    <w:rsid w:val="00D0391E"/>
    <w:rsid w:val="00D045D0"/>
    <w:rsid w:val="00D05DBE"/>
    <w:rsid w:val="00D06D1E"/>
    <w:rsid w:val="00D07553"/>
    <w:rsid w:val="00D10494"/>
    <w:rsid w:val="00D10EF2"/>
    <w:rsid w:val="00D1216E"/>
    <w:rsid w:val="00D124C6"/>
    <w:rsid w:val="00D127D5"/>
    <w:rsid w:val="00D13820"/>
    <w:rsid w:val="00D1399A"/>
    <w:rsid w:val="00D141E1"/>
    <w:rsid w:val="00D1650F"/>
    <w:rsid w:val="00D177AC"/>
    <w:rsid w:val="00D213CD"/>
    <w:rsid w:val="00D2168E"/>
    <w:rsid w:val="00D218A2"/>
    <w:rsid w:val="00D21C2C"/>
    <w:rsid w:val="00D22691"/>
    <w:rsid w:val="00D24121"/>
    <w:rsid w:val="00D24360"/>
    <w:rsid w:val="00D24E51"/>
    <w:rsid w:val="00D26751"/>
    <w:rsid w:val="00D267B7"/>
    <w:rsid w:val="00D26E09"/>
    <w:rsid w:val="00D26E76"/>
    <w:rsid w:val="00D27DB3"/>
    <w:rsid w:val="00D31CC8"/>
    <w:rsid w:val="00D32E2F"/>
    <w:rsid w:val="00D32E81"/>
    <w:rsid w:val="00D33FA3"/>
    <w:rsid w:val="00D34DD6"/>
    <w:rsid w:val="00D3531D"/>
    <w:rsid w:val="00D353DE"/>
    <w:rsid w:val="00D37304"/>
    <w:rsid w:val="00D3786D"/>
    <w:rsid w:val="00D37882"/>
    <w:rsid w:val="00D40047"/>
    <w:rsid w:val="00D407A0"/>
    <w:rsid w:val="00D40AFD"/>
    <w:rsid w:val="00D4114E"/>
    <w:rsid w:val="00D43467"/>
    <w:rsid w:val="00D45765"/>
    <w:rsid w:val="00D45E92"/>
    <w:rsid w:val="00D4654F"/>
    <w:rsid w:val="00D465EB"/>
    <w:rsid w:val="00D47AF6"/>
    <w:rsid w:val="00D500C8"/>
    <w:rsid w:val="00D528C4"/>
    <w:rsid w:val="00D53BD1"/>
    <w:rsid w:val="00D54DB3"/>
    <w:rsid w:val="00D560AE"/>
    <w:rsid w:val="00D56465"/>
    <w:rsid w:val="00D57C8D"/>
    <w:rsid w:val="00D601C8"/>
    <w:rsid w:val="00D61158"/>
    <w:rsid w:val="00D618E3"/>
    <w:rsid w:val="00D62C61"/>
    <w:rsid w:val="00D641A4"/>
    <w:rsid w:val="00D646F2"/>
    <w:rsid w:val="00D65D14"/>
    <w:rsid w:val="00D66CC4"/>
    <w:rsid w:val="00D67B4E"/>
    <w:rsid w:val="00D707D3"/>
    <w:rsid w:val="00D71C50"/>
    <w:rsid w:val="00D720A4"/>
    <w:rsid w:val="00D73F79"/>
    <w:rsid w:val="00D74739"/>
    <w:rsid w:val="00D7495E"/>
    <w:rsid w:val="00D76A42"/>
    <w:rsid w:val="00D76A48"/>
    <w:rsid w:val="00D776CB"/>
    <w:rsid w:val="00D80242"/>
    <w:rsid w:val="00D802D9"/>
    <w:rsid w:val="00D8349F"/>
    <w:rsid w:val="00D83645"/>
    <w:rsid w:val="00D83E58"/>
    <w:rsid w:val="00D8695F"/>
    <w:rsid w:val="00D86A8F"/>
    <w:rsid w:val="00D87F9D"/>
    <w:rsid w:val="00D91A3F"/>
    <w:rsid w:val="00D92D04"/>
    <w:rsid w:val="00D93380"/>
    <w:rsid w:val="00D94A48"/>
    <w:rsid w:val="00D9535A"/>
    <w:rsid w:val="00D96265"/>
    <w:rsid w:val="00D96F51"/>
    <w:rsid w:val="00D97603"/>
    <w:rsid w:val="00DA0073"/>
    <w:rsid w:val="00DA07E4"/>
    <w:rsid w:val="00DA08EE"/>
    <w:rsid w:val="00DA1514"/>
    <w:rsid w:val="00DA281B"/>
    <w:rsid w:val="00DA2FC2"/>
    <w:rsid w:val="00DA4380"/>
    <w:rsid w:val="00DA4C7D"/>
    <w:rsid w:val="00DA55C6"/>
    <w:rsid w:val="00DA755F"/>
    <w:rsid w:val="00DB05B7"/>
    <w:rsid w:val="00DB1FC4"/>
    <w:rsid w:val="00DB2459"/>
    <w:rsid w:val="00DB39CF"/>
    <w:rsid w:val="00DB4045"/>
    <w:rsid w:val="00DB4D7C"/>
    <w:rsid w:val="00DB507B"/>
    <w:rsid w:val="00DB6263"/>
    <w:rsid w:val="00DB6B7C"/>
    <w:rsid w:val="00DB7B29"/>
    <w:rsid w:val="00DC1CFF"/>
    <w:rsid w:val="00DC2851"/>
    <w:rsid w:val="00DC31FF"/>
    <w:rsid w:val="00DC344D"/>
    <w:rsid w:val="00DC501C"/>
    <w:rsid w:val="00DC597A"/>
    <w:rsid w:val="00DC5B11"/>
    <w:rsid w:val="00DC5BF6"/>
    <w:rsid w:val="00DD091F"/>
    <w:rsid w:val="00DD09A6"/>
    <w:rsid w:val="00DD16FB"/>
    <w:rsid w:val="00DD3BC2"/>
    <w:rsid w:val="00DD5585"/>
    <w:rsid w:val="00DD6DA6"/>
    <w:rsid w:val="00DD6FAF"/>
    <w:rsid w:val="00DE1C10"/>
    <w:rsid w:val="00DE3384"/>
    <w:rsid w:val="00DE384A"/>
    <w:rsid w:val="00DE428B"/>
    <w:rsid w:val="00DE67B2"/>
    <w:rsid w:val="00DF2B5B"/>
    <w:rsid w:val="00DF3252"/>
    <w:rsid w:val="00DF3570"/>
    <w:rsid w:val="00DF3F61"/>
    <w:rsid w:val="00DF59F4"/>
    <w:rsid w:val="00DF7883"/>
    <w:rsid w:val="00E00DCA"/>
    <w:rsid w:val="00E023C1"/>
    <w:rsid w:val="00E02788"/>
    <w:rsid w:val="00E0487E"/>
    <w:rsid w:val="00E10F91"/>
    <w:rsid w:val="00E12934"/>
    <w:rsid w:val="00E12EC2"/>
    <w:rsid w:val="00E13E71"/>
    <w:rsid w:val="00E148C2"/>
    <w:rsid w:val="00E14D40"/>
    <w:rsid w:val="00E151CB"/>
    <w:rsid w:val="00E153CB"/>
    <w:rsid w:val="00E169F6"/>
    <w:rsid w:val="00E21C70"/>
    <w:rsid w:val="00E21DD5"/>
    <w:rsid w:val="00E21EE9"/>
    <w:rsid w:val="00E221CE"/>
    <w:rsid w:val="00E22ADE"/>
    <w:rsid w:val="00E22AF6"/>
    <w:rsid w:val="00E23453"/>
    <w:rsid w:val="00E2794C"/>
    <w:rsid w:val="00E27F02"/>
    <w:rsid w:val="00E318D3"/>
    <w:rsid w:val="00E31CC4"/>
    <w:rsid w:val="00E32E15"/>
    <w:rsid w:val="00E3320C"/>
    <w:rsid w:val="00E3412C"/>
    <w:rsid w:val="00E34184"/>
    <w:rsid w:val="00E3419F"/>
    <w:rsid w:val="00E34A3F"/>
    <w:rsid w:val="00E3663E"/>
    <w:rsid w:val="00E36AA4"/>
    <w:rsid w:val="00E371DE"/>
    <w:rsid w:val="00E37582"/>
    <w:rsid w:val="00E40616"/>
    <w:rsid w:val="00E408E2"/>
    <w:rsid w:val="00E42269"/>
    <w:rsid w:val="00E449FF"/>
    <w:rsid w:val="00E479E1"/>
    <w:rsid w:val="00E47A74"/>
    <w:rsid w:val="00E50002"/>
    <w:rsid w:val="00E50C4F"/>
    <w:rsid w:val="00E5211B"/>
    <w:rsid w:val="00E531A6"/>
    <w:rsid w:val="00E5498D"/>
    <w:rsid w:val="00E558B3"/>
    <w:rsid w:val="00E57BE9"/>
    <w:rsid w:val="00E60358"/>
    <w:rsid w:val="00E60E1A"/>
    <w:rsid w:val="00E62375"/>
    <w:rsid w:val="00E62901"/>
    <w:rsid w:val="00E6506D"/>
    <w:rsid w:val="00E658E7"/>
    <w:rsid w:val="00E662FF"/>
    <w:rsid w:val="00E663BC"/>
    <w:rsid w:val="00E664DC"/>
    <w:rsid w:val="00E66967"/>
    <w:rsid w:val="00E71CF6"/>
    <w:rsid w:val="00E72FE9"/>
    <w:rsid w:val="00E74848"/>
    <w:rsid w:val="00E75AA1"/>
    <w:rsid w:val="00E761A3"/>
    <w:rsid w:val="00E80550"/>
    <w:rsid w:val="00E8342C"/>
    <w:rsid w:val="00E83E34"/>
    <w:rsid w:val="00E850CD"/>
    <w:rsid w:val="00E85964"/>
    <w:rsid w:val="00E86C99"/>
    <w:rsid w:val="00E87EAC"/>
    <w:rsid w:val="00E917A3"/>
    <w:rsid w:val="00E9324D"/>
    <w:rsid w:val="00E94523"/>
    <w:rsid w:val="00E94725"/>
    <w:rsid w:val="00E95153"/>
    <w:rsid w:val="00EA03D5"/>
    <w:rsid w:val="00EA202F"/>
    <w:rsid w:val="00EA256B"/>
    <w:rsid w:val="00EA3537"/>
    <w:rsid w:val="00EA3ED8"/>
    <w:rsid w:val="00EA593B"/>
    <w:rsid w:val="00EA6141"/>
    <w:rsid w:val="00EA6258"/>
    <w:rsid w:val="00EA69A2"/>
    <w:rsid w:val="00EB11B1"/>
    <w:rsid w:val="00EB1D18"/>
    <w:rsid w:val="00EB366F"/>
    <w:rsid w:val="00EB36FD"/>
    <w:rsid w:val="00EB4440"/>
    <w:rsid w:val="00EB4598"/>
    <w:rsid w:val="00EB4AC7"/>
    <w:rsid w:val="00EB653C"/>
    <w:rsid w:val="00EC1727"/>
    <w:rsid w:val="00EC1EBB"/>
    <w:rsid w:val="00EC2197"/>
    <w:rsid w:val="00EC2EEF"/>
    <w:rsid w:val="00EC3BFB"/>
    <w:rsid w:val="00EC4565"/>
    <w:rsid w:val="00EC5D14"/>
    <w:rsid w:val="00EC6190"/>
    <w:rsid w:val="00EC63F3"/>
    <w:rsid w:val="00EC6687"/>
    <w:rsid w:val="00ED0FF5"/>
    <w:rsid w:val="00ED2108"/>
    <w:rsid w:val="00ED259D"/>
    <w:rsid w:val="00ED403F"/>
    <w:rsid w:val="00ED4879"/>
    <w:rsid w:val="00ED5AB9"/>
    <w:rsid w:val="00ED5BF4"/>
    <w:rsid w:val="00ED6720"/>
    <w:rsid w:val="00ED67BF"/>
    <w:rsid w:val="00ED6C95"/>
    <w:rsid w:val="00ED6F50"/>
    <w:rsid w:val="00ED7C90"/>
    <w:rsid w:val="00ED7FC8"/>
    <w:rsid w:val="00EE0E06"/>
    <w:rsid w:val="00EE1717"/>
    <w:rsid w:val="00EE3871"/>
    <w:rsid w:val="00EE6DD1"/>
    <w:rsid w:val="00EE7823"/>
    <w:rsid w:val="00EF2502"/>
    <w:rsid w:val="00EF2F4D"/>
    <w:rsid w:val="00EF47E0"/>
    <w:rsid w:val="00EF4FE5"/>
    <w:rsid w:val="00EF6524"/>
    <w:rsid w:val="00EF77D4"/>
    <w:rsid w:val="00F00BA3"/>
    <w:rsid w:val="00F01C0B"/>
    <w:rsid w:val="00F04CC8"/>
    <w:rsid w:val="00F05124"/>
    <w:rsid w:val="00F05D50"/>
    <w:rsid w:val="00F06AAB"/>
    <w:rsid w:val="00F0739F"/>
    <w:rsid w:val="00F07E51"/>
    <w:rsid w:val="00F106E3"/>
    <w:rsid w:val="00F11CFB"/>
    <w:rsid w:val="00F11D97"/>
    <w:rsid w:val="00F12C0E"/>
    <w:rsid w:val="00F138D2"/>
    <w:rsid w:val="00F15C42"/>
    <w:rsid w:val="00F1678A"/>
    <w:rsid w:val="00F17B90"/>
    <w:rsid w:val="00F20913"/>
    <w:rsid w:val="00F20B8F"/>
    <w:rsid w:val="00F2282C"/>
    <w:rsid w:val="00F2295D"/>
    <w:rsid w:val="00F257E5"/>
    <w:rsid w:val="00F2614C"/>
    <w:rsid w:val="00F271D7"/>
    <w:rsid w:val="00F276D2"/>
    <w:rsid w:val="00F306CF"/>
    <w:rsid w:val="00F31D4D"/>
    <w:rsid w:val="00F32B94"/>
    <w:rsid w:val="00F33016"/>
    <w:rsid w:val="00F333DA"/>
    <w:rsid w:val="00F3442A"/>
    <w:rsid w:val="00F34534"/>
    <w:rsid w:val="00F34C54"/>
    <w:rsid w:val="00F34EEA"/>
    <w:rsid w:val="00F35959"/>
    <w:rsid w:val="00F359ED"/>
    <w:rsid w:val="00F3653C"/>
    <w:rsid w:val="00F4233F"/>
    <w:rsid w:val="00F43E78"/>
    <w:rsid w:val="00F448E7"/>
    <w:rsid w:val="00F45D43"/>
    <w:rsid w:val="00F536B4"/>
    <w:rsid w:val="00F54032"/>
    <w:rsid w:val="00F54610"/>
    <w:rsid w:val="00F55E0C"/>
    <w:rsid w:val="00F57D99"/>
    <w:rsid w:val="00F57F88"/>
    <w:rsid w:val="00F62212"/>
    <w:rsid w:val="00F62BF3"/>
    <w:rsid w:val="00F65E00"/>
    <w:rsid w:val="00F66FD8"/>
    <w:rsid w:val="00F70526"/>
    <w:rsid w:val="00F706FD"/>
    <w:rsid w:val="00F7761A"/>
    <w:rsid w:val="00F77F1F"/>
    <w:rsid w:val="00F84BC7"/>
    <w:rsid w:val="00F85618"/>
    <w:rsid w:val="00F85E8B"/>
    <w:rsid w:val="00F906D6"/>
    <w:rsid w:val="00F92D53"/>
    <w:rsid w:val="00F93996"/>
    <w:rsid w:val="00F93FD5"/>
    <w:rsid w:val="00F94AA0"/>
    <w:rsid w:val="00F94BE4"/>
    <w:rsid w:val="00F94EF2"/>
    <w:rsid w:val="00F959B3"/>
    <w:rsid w:val="00F96EAE"/>
    <w:rsid w:val="00F972F7"/>
    <w:rsid w:val="00FA21F9"/>
    <w:rsid w:val="00FA2201"/>
    <w:rsid w:val="00FA372F"/>
    <w:rsid w:val="00FA4060"/>
    <w:rsid w:val="00FA526C"/>
    <w:rsid w:val="00FA55EA"/>
    <w:rsid w:val="00FB3510"/>
    <w:rsid w:val="00FB372F"/>
    <w:rsid w:val="00FB37C5"/>
    <w:rsid w:val="00FB4C51"/>
    <w:rsid w:val="00FB5976"/>
    <w:rsid w:val="00FB64FE"/>
    <w:rsid w:val="00FB747F"/>
    <w:rsid w:val="00FC20E7"/>
    <w:rsid w:val="00FC21E3"/>
    <w:rsid w:val="00FC2487"/>
    <w:rsid w:val="00FC47B9"/>
    <w:rsid w:val="00FC47C3"/>
    <w:rsid w:val="00FC566F"/>
    <w:rsid w:val="00FC612C"/>
    <w:rsid w:val="00FC6A2F"/>
    <w:rsid w:val="00FC72C6"/>
    <w:rsid w:val="00FC73FB"/>
    <w:rsid w:val="00FC7C42"/>
    <w:rsid w:val="00FD0139"/>
    <w:rsid w:val="00FD1BE9"/>
    <w:rsid w:val="00FD1F6D"/>
    <w:rsid w:val="00FD3010"/>
    <w:rsid w:val="00FD3562"/>
    <w:rsid w:val="00FD46FE"/>
    <w:rsid w:val="00FD6240"/>
    <w:rsid w:val="00FD7087"/>
    <w:rsid w:val="00FE1EBC"/>
    <w:rsid w:val="00FE25E0"/>
    <w:rsid w:val="00FE31CE"/>
    <w:rsid w:val="00FE469E"/>
    <w:rsid w:val="00FE47C8"/>
    <w:rsid w:val="00FE4DDD"/>
    <w:rsid w:val="00FE4FF0"/>
    <w:rsid w:val="00FE603B"/>
    <w:rsid w:val="00FE71B6"/>
    <w:rsid w:val="00FE7492"/>
    <w:rsid w:val="00FF1470"/>
    <w:rsid w:val="00FF1677"/>
    <w:rsid w:val="00FF3CD4"/>
    <w:rsid w:val="00FF4A66"/>
    <w:rsid w:val="00FF7756"/>
    <w:rsid w:val="00FF7E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5:docId w15:val="{D2D71B9E-04CC-495B-BD1E-61711AFD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table" w:customStyle="1" w:styleId="Tabelacomgrade1">
    <w:name w:val="Tabela com grade1"/>
    <w:basedOn w:val="Tabelanormal"/>
    <w:next w:val="Tabelacomgrade"/>
    <w:uiPriority w:val="59"/>
    <w:rsid w:val="00D96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1367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2029">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59618294">
      <w:bodyDiv w:val="1"/>
      <w:marLeft w:val="0"/>
      <w:marRight w:val="0"/>
      <w:marTop w:val="0"/>
      <w:marBottom w:val="0"/>
      <w:divBdr>
        <w:top w:val="none" w:sz="0" w:space="0" w:color="auto"/>
        <w:left w:val="none" w:sz="0" w:space="0" w:color="auto"/>
        <w:bottom w:val="none" w:sz="0" w:space="0" w:color="auto"/>
        <w:right w:val="none" w:sz="0" w:space="0" w:color="auto"/>
      </w:divBdr>
    </w:div>
    <w:div w:id="616330082">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8604437">
      <w:bodyDiv w:val="1"/>
      <w:marLeft w:val="0"/>
      <w:marRight w:val="0"/>
      <w:marTop w:val="0"/>
      <w:marBottom w:val="0"/>
      <w:divBdr>
        <w:top w:val="none" w:sz="0" w:space="0" w:color="auto"/>
        <w:left w:val="none" w:sz="0" w:space="0" w:color="auto"/>
        <w:bottom w:val="none" w:sz="0" w:space="0" w:color="auto"/>
        <w:right w:val="none" w:sz="0" w:space="0" w:color="auto"/>
      </w:divBdr>
    </w:div>
    <w:div w:id="1580016803">
      <w:bodyDiv w:val="1"/>
      <w:marLeft w:val="0"/>
      <w:marRight w:val="0"/>
      <w:marTop w:val="0"/>
      <w:marBottom w:val="0"/>
      <w:divBdr>
        <w:top w:val="none" w:sz="0" w:space="0" w:color="auto"/>
        <w:left w:val="none" w:sz="0" w:space="0" w:color="auto"/>
        <w:bottom w:val="none" w:sz="0" w:space="0" w:color="auto"/>
        <w:right w:val="none" w:sz="0" w:space="0" w:color="auto"/>
      </w:divBdr>
    </w:div>
    <w:div w:id="191870932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F224A-0433-4FF2-9F5D-96F0852B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10</Pages>
  <Words>2917</Words>
  <Characters>15753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Sabrina Lopes Ourique</cp:lastModifiedBy>
  <cp:revision>39</cp:revision>
  <cp:lastPrinted>2019-06-19T18:24:00Z</cp:lastPrinted>
  <dcterms:created xsi:type="dcterms:W3CDTF">2019-06-05T18:50:00Z</dcterms:created>
  <dcterms:modified xsi:type="dcterms:W3CDTF">2019-06-19T18:25:00Z</dcterms:modified>
</cp:coreProperties>
</file>