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4D4139">
        <w:rPr>
          <w:rFonts w:ascii="Times New Roman" w:hAnsi="Times New Roman"/>
          <w:sz w:val="22"/>
          <w:szCs w:val="22"/>
        </w:rPr>
        <w:t>20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D4139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22</w:t>
            </w:r>
            <w:r w:rsidR="00FB4C51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0C2BBB" w:rsidP="004D413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4D4139">
              <w:rPr>
                <w:rFonts w:ascii="Times New Roman" w:eastAsia="MS Mincho" w:hAnsi="Times New Roman"/>
                <w:b/>
                <w:sz w:val="22"/>
                <w:szCs w:val="22"/>
              </w:rPr>
              <w:t>9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1D2493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601CE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332C53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332C53" w:rsidRDefault="00573AF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332C53" w:rsidRDefault="00573AF0" w:rsidP="00F94A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332C53" w:rsidRDefault="00573AF0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Definições para a reunião conjunta entre RS e SP acerca da homogeneização dos </w:t>
            </w:r>
            <w:r w:rsidRPr="00745044">
              <w:rPr>
                <w:rFonts w:ascii="Times New Roman" w:hAnsi="Times New Roman"/>
                <w:sz w:val="22"/>
                <w:szCs w:val="22"/>
              </w:rPr>
              <w:t>procedimentos de aplicação da Resolução nº 143/2017</w:t>
            </w:r>
          </w:p>
        </w:tc>
      </w:tr>
      <w:tr w:rsidR="00EF6524" w:rsidRPr="00332C53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332C53" w:rsidRDefault="00573AF0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Membros da Comissão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C82992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D4139" w:rsidRPr="00332C53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3137E2" w:rsidRDefault="004D4139" w:rsidP="004D413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Aprovação da minuta de ofício acerca do convite para o encontro das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CEDs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do Sul</w:t>
            </w:r>
          </w:p>
        </w:tc>
      </w:tr>
      <w:tr w:rsidR="004D4139" w:rsidRPr="00332C5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F94AA0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AA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4139" w:rsidRPr="003137E2" w:rsidRDefault="004D4139" w:rsidP="004D4139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4D4139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4139" w:rsidRPr="003137E2" w:rsidRDefault="004D4139" w:rsidP="004D4139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4D4139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488D" w:rsidRPr="00F94AA0" w:rsidRDefault="00492515" w:rsidP="004925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minuta do ofício a ser enviado aos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PR, SC e MS acerca do convite para o 5º Encontro das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Sul foi lido aos presentes. Após ajustes, foi aprovado.</w:t>
            </w:r>
          </w:p>
        </w:tc>
      </w:tr>
      <w:tr w:rsidR="004D4139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4139" w:rsidRPr="00332C53" w:rsidRDefault="00492515" w:rsidP="004D41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Coletar a assinatura do presidente e enviar os ofícios.</w:t>
            </w:r>
          </w:p>
        </w:tc>
      </w:tr>
      <w:tr w:rsidR="004D4139" w:rsidRPr="00332C53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4139" w:rsidRPr="00332C53" w:rsidRDefault="00492515" w:rsidP="004D4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879"/>
        <w:gridCol w:w="7477"/>
      </w:tblGrid>
      <w:tr w:rsidR="009A5366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332C53" w:rsidRDefault="004D4139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Contribuições do </w:t>
            </w:r>
            <w:r w:rsidRPr="00665BE3">
              <w:rPr>
                <w:rFonts w:ascii="Times New Roman" w:hAnsi="Times New Roman"/>
                <w:b/>
                <w:sz w:val="22"/>
                <w:szCs w:val="22"/>
              </w:rPr>
              <w:t>6º Treinamento Técnico</w:t>
            </w:r>
          </w:p>
        </w:tc>
      </w:tr>
      <w:tr w:rsidR="004D4139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DC597A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C597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4139" w:rsidRPr="003137E2" w:rsidRDefault="004D4139" w:rsidP="004D41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Assessorias</w:t>
            </w:r>
          </w:p>
        </w:tc>
      </w:tr>
      <w:tr w:rsidR="004D4139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4139" w:rsidRPr="003137E2" w:rsidRDefault="004D4139" w:rsidP="004D4139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Flávio </w:t>
            </w:r>
            <w:r w:rsidRPr="003137E2">
              <w:rPr>
                <w:rFonts w:ascii="Times New Roman" w:eastAsia="MS Mincho" w:hAnsi="Times New Roman"/>
                <w:sz w:val="22"/>
                <w:szCs w:val="22"/>
              </w:rPr>
              <w:t xml:space="preserve">Salamoni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3137E2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9A5366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7D37C1" w:rsidRDefault="00A37715" w:rsidP="00D205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assessores fizeram um breve relato sobre o treinamento, quanto aos aspectos de organização e funcionalidade. A assessora Sabrina fez a leitura do relatório contendo as informações que foram elencadas como as principais contribuições do treinamento. Quanto a informação da alteração em andamento da Resolução nº 143/2017, a Comissão se demonstrou contrária, tendo em vista que esta é uma resolução que passou a vigorar a pouco mais de seis meses que trouxe uma série de trâmites cuja aplicabilidade está sendo organizada e sistematizada pelo CAU/RS, inclusive, o atual mapeamento do processo ético-disciplinar está de acordo com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resolução em vigor, o qual será implantado no SGI e automatizado, desta forma, não é prudente </w:t>
            </w:r>
            <w:r w:rsidR="00D205BC">
              <w:rPr>
                <w:rFonts w:ascii="Times New Roman" w:eastAsia="MS Mincho" w:hAnsi="Times New Roman"/>
                <w:sz w:val="22"/>
                <w:szCs w:val="22"/>
              </w:rPr>
              <w:t xml:space="preserve">que o CAU/BR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realiz</w:t>
            </w:r>
            <w:r w:rsidR="00D205BC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alterações com tamanho impacto</w:t>
            </w:r>
            <w:r w:rsidR="00D205BC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em um período tão exíguo</w:t>
            </w:r>
            <w:r w:rsidR="00D205BC">
              <w:rPr>
                <w:rFonts w:ascii="Times New Roman" w:eastAsia="MS Mincho" w:hAnsi="Times New Roman"/>
                <w:sz w:val="22"/>
                <w:szCs w:val="22"/>
              </w:rPr>
              <w:t xml:space="preserve"> de vigência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em que nem se pode colocar na prática todos os dispositivos.</w:t>
            </w:r>
          </w:p>
        </w:tc>
      </w:tr>
      <w:tr w:rsidR="00C36114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D205BC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D205BC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  <w:bookmarkStart w:id="0" w:name="_GoBack"/>
            <w:bookmarkEnd w:id="0"/>
          </w:p>
        </w:tc>
      </w:tr>
      <w:tr w:rsidR="00C36114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65F0F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5F0F" w:rsidRPr="00332C53" w:rsidRDefault="00D31A9C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065F0F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5F0F" w:rsidRPr="00B62D84" w:rsidRDefault="00065F0F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3137E2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7F42FC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2FC" w:rsidRPr="00D31A9C" w:rsidRDefault="007F42FC" w:rsidP="00D31A9C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1A9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42FC" w:rsidRPr="00DE23FA" w:rsidRDefault="007F42FC" w:rsidP="007F42F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7F42FC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2FC" w:rsidRPr="00332C53" w:rsidRDefault="007F42FC" w:rsidP="007F42F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42FC" w:rsidRPr="00DE23FA" w:rsidRDefault="007F42FC" w:rsidP="007F42F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6CFD" w:rsidP="001A4B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1A4BF8"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>224570</w:t>
            </w:r>
            <w:r w:rsidR="00505BDA"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>/201</w:t>
            </w:r>
            <w:r w:rsidR="001A4BF8"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1A4BF8" w:rsidRPr="00DE23FA">
              <w:rPr>
                <w:rFonts w:ascii="Times New Roman" w:eastAsia="MS Mincho" w:hAnsi="Times New Roman"/>
                <w:sz w:val="22"/>
                <w:szCs w:val="22"/>
              </w:rPr>
              <w:t>o relator solicita que seja realizado um contato com as partes para consulta da disponibilidade para o dia 16/07/2018, a qual será a última possibilidade de audiência de conciliação e, caso seja possível, intimar as partes para audiência de conciliação.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240DDC" w:rsidP="00240DD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hAnsi="Times New Roman"/>
                <w:sz w:val="22"/>
                <w:szCs w:val="22"/>
              </w:rPr>
              <w:t>Contatar as partes interessadas por e-mail e verificar se é possível estarem presentes na sede do CAU/RS na data proposta, caso sim, encaminhar ofício às partes intimando a nova data de agendamento da audiência de conciliação.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240DDC" w:rsidP="00240DD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D31A9C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5A3B1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5A3B1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Membros da Comissão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6CFD" w:rsidP="00240DD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5063AB"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>505441/2017</w:t>
            </w: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5063AB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após discutir a circunstância do processo e a manifestação interposta pelo denunciante, assim como o despacho de admissibilidade recursal da Assessora Jurídica do CAU/RS, a comissão entende que a manifestação </w:t>
            </w:r>
            <w:r w:rsidR="00240DDC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apresentada pela parte denunciante acerca da inadmissão </w:t>
            </w:r>
            <w:r w:rsidR="005063AB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é um recurso. </w:t>
            </w:r>
            <w:r w:rsidR="00240DDC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Assim sendo, o Coordenador nomeou o Conselheiro Maurício como novo relator do processo, o qual o retirou em carga para análise e irá </w:t>
            </w:r>
            <w:r w:rsidR="00641598" w:rsidRPr="00DE23FA">
              <w:rPr>
                <w:rFonts w:ascii="Times New Roman" w:eastAsia="MS Mincho" w:hAnsi="Times New Roman"/>
                <w:sz w:val="22"/>
                <w:szCs w:val="22"/>
              </w:rPr>
              <w:t>apresentar seu posicionamento à Comissão posteriormente, a fim de possibilitar a análise de reconsideração.</w:t>
            </w:r>
            <w:r w:rsidR="00240DDC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1598" w:rsidP="000A185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1598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41598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1598" w:rsidRPr="00332C53" w:rsidRDefault="00641598" w:rsidP="00D31A9C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1598" w:rsidRPr="00DE23FA" w:rsidRDefault="00641598" w:rsidP="006415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FA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641598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1598" w:rsidRPr="00332C53" w:rsidRDefault="00641598" w:rsidP="006415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1598" w:rsidRPr="00DE23FA" w:rsidRDefault="00641598" w:rsidP="006415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6CFD" w:rsidP="00641598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E221CE"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>693332/2018</w:t>
            </w: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641598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o relator devolveu o processo, o qual havia retirado em carga na reunião anterior, e solicitou à assessoria que seja feita a minuta do despacho para a proposta de audiência de conciliação para a próxima reunião. </w:t>
            </w:r>
          </w:p>
        </w:tc>
      </w:tr>
      <w:tr w:rsidR="00E221CE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1CE" w:rsidRPr="00332C53" w:rsidRDefault="00E221CE" w:rsidP="00E221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1CE" w:rsidRPr="00DE23FA" w:rsidRDefault="00641598" w:rsidP="00E221C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Elaborar a minuta de despacho para proposição de audiência de conciliação.</w:t>
            </w:r>
          </w:p>
        </w:tc>
      </w:tr>
      <w:tr w:rsidR="00E221CE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1CE" w:rsidRPr="00332C53" w:rsidRDefault="00E221CE" w:rsidP="00E221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1CE" w:rsidRPr="00DE23FA" w:rsidRDefault="00641598" w:rsidP="00E221C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DE23FA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97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D31A9C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DE23FA" w:rsidRDefault="005D7997" w:rsidP="005D799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D7997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DE23FA" w:rsidRDefault="005D7997" w:rsidP="005D799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D7997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DE23FA" w:rsidRDefault="005D7997" w:rsidP="005D7997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508283/2017: </w:t>
            </w:r>
            <w:r w:rsidR="00771A8D"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considerando os fatos expostos pelo relator, a Comissão entendeu que não há indícios de falta ético-disciplinar, desta forma, aprovou, por </w:t>
            </w:r>
            <w:r w:rsidR="00771A8D" w:rsidRPr="00DE23F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unanimidade, o não acatamento da denúncia e a consequente determinação de seu arquivamento liminar.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a parte denunciante acerca da inadmissão da denúncia.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o denunciado da decisão, após o prazo recursal, caso não haja interposição de recurso pela parte denunciante, ou, se houver interposição de recurso, a decisão não seja reconsiderada pelo Plenário.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D31A9C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FA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490065/2017: 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considerando os fatos expostos pelo relator, a Comissão entendeu 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que não há 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indícios de falta ético-disciplinar, desta forma, aprovou, por unanimidade, o não acatamento da denúncia e a consequente determinação de seu arquivamento liminar.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a parte denunciante acerca da inadmissão da denúncia.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71A8D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o denunciado da decisão, após o prazo recursal, caso não haja interposição de recurso pela parte denunciante, ou, se houver interposição de recurso, a decisão não seja reconsiderada pelo Plenário.</w:t>
            </w:r>
          </w:p>
        </w:tc>
      </w:tr>
      <w:tr w:rsidR="00771A8D" w:rsidRPr="00332C53" w:rsidTr="008A7E23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1A8D" w:rsidRPr="00332C53" w:rsidRDefault="00771A8D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1A8D" w:rsidRPr="00DE23FA" w:rsidRDefault="00771A8D" w:rsidP="00771A8D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A7E23" w:rsidRPr="00332C53" w:rsidTr="008A7E23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7E23" w:rsidRPr="00332C53" w:rsidRDefault="008A7E23" w:rsidP="00771A8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771A8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7E23" w:rsidRPr="00332C53" w:rsidTr="008A7E23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FA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A7E23" w:rsidRPr="00332C53" w:rsidTr="00EE663E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8A7E23" w:rsidRPr="00332C53" w:rsidTr="00EE663E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8A7E23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340485/2016: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Conselheiro Noé foi designado como relator do processo e o retirou em carga para análise.</w:t>
            </w:r>
          </w:p>
        </w:tc>
      </w:tr>
      <w:tr w:rsidR="008A7E23" w:rsidRPr="00332C53" w:rsidTr="00EE663E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8A7E23" w:rsidRPr="00332C53" w:rsidTr="00EE663E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8A7E23" w:rsidRPr="00332C53" w:rsidTr="00EE663E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7E23" w:rsidRPr="00332C53" w:rsidTr="00EE663E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520985/2017: 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considerando os fatos expostos pelo relator, a Comissão entendeu 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que não há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 xml:space="preserve"> indícios de falta ético-disciplinar, desta forma, aprovou, por unanimidade, o não acatamento da denúncia e a consequente determinação de seu arquivamento liminar.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a parte denunciante acerca da inadmissão da denúncia.</w:t>
            </w:r>
          </w:p>
        </w:tc>
      </w:tr>
      <w:tr w:rsidR="008A7E23" w:rsidRPr="00332C53" w:rsidTr="006F2271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A7E23" w:rsidRPr="00332C53" w:rsidTr="006F2271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o denunciado da decisão, após o prazo recursal, caso não haja interposição de recurso pela parte denunciante, ou, se houver interposição de recurso, a decisão não seja reconsiderada pelo Plenário.</w:t>
            </w:r>
          </w:p>
        </w:tc>
      </w:tr>
      <w:tr w:rsidR="008A7E23" w:rsidRPr="00332C53" w:rsidTr="006F2271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A7E23" w:rsidRPr="00332C53" w:rsidTr="006F2271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7E23" w:rsidRPr="00332C53" w:rsidTr="006F2271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490108/2017: </w:t>
            </w: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 termo de arquivamento foi assinado pelo Coordenador da CED, tendo em vista que a denúncia foi inadmitida pela Comissão e não houve interposição de recurso pela parte denunciante.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Oficiar as partes denunciadas acerca da inadmissão, caso tenham sido cientificadas da denúncia.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A7E23" w:rsidRPr="00332C53" w:rsidTr="00573AF0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Arquivar os processos.</w:t>
            </w:r>
          </w:p>
        </w:tc>
      </w:tr>
      <w:tr w:rsidR="008A7E23" w:rsidRPr="00332C53" w:rsidTr="00D31A9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DE23FA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E23FA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A7E23" w:rsidRPr="00332C53" w:rsidTr="00D31A9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563924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7E23" w:rsidRPr="00332C53" w:rsidTr="00D31A9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563924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8A7E23" w:rsidRPr="00332C53" w:rsidTr="006F2271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E23" w:rsidRPr="00332C53" w:rsidRDefault="008A7E23" w:rsidP="008A7E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1A9C">
              <w:rPr>
                <w:rFonts w:ascii="Times New Roman" w:eastAsia="MS Mincho" w:hAnsi="Times New Roman"/>
                <w:sz w:val="22"/>
                <w:szCs w:val="22"/>
              </w:rPr>
              <w:t>Houve o jul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ga</w:t>
            </w:r>
            <w:r w:rsidRPr="00D31A9C">
              <w:rPr>
                <w:rFonts w:ascii="Times New Roman" w:eastAsia="MS Mincho" w:hAnsi="Times New Roman"/>
                <w:sz w:val="22"/>
                <w:szCs w:val="22"/>
              </w:rPr>
              <w:t>mento de admissibilidade de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03 (t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rês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)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denúncias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pelo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não acatamento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Três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denúncia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em fase de admissibilidade fo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ram analisadas pelos respectivos relatores e tiveram encaminhamentos.</w:t>
            </w:r>
          </w:p>
          <w:p w:rsidR="008A7E23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Houve a designação de novo relator de </w:t>
            </w:r>
            <w:r w:rsidRPr="008A7E23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(um) processo em fase de relatório.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O Coordenador assinou o termo de arquivamento de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um) processo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F0D72">
              <w:rPr>
                <w:rFonts w:ascii="Times New Roman" w:hAnsi="Times New Roman"/>
                <w:b/>
                <w:sz w:val="22"/>
                <w:szCs w:val="22"/>
              </w:rPr>
              <w:t xml:space="preserve">Houve a movimentação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5F0D72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oito</w:t>
            </w:r>
            <w:r w:rsidRPr="005F0D72">
              <w:rPr>
                <w:rFonts w:ascii="Times New Roman" w:hAnsi="Times New Roman"/>
                <w:b/>
                <w:sz w:val="22"/>
                <w:szCs w:val="22"/>
              </w:rPr>
              <w:t>) processos na presente reunião.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Estão em tramita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ção 129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vinte e nove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12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(cento e vinte e se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) no âmbito da CED-CAU/RS e 03 (três) no âmbito da CED-CAU/BR.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 que tramitam no âmbito da CED-CAU/RS, com a discriminação de fases: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64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(sessenta e quatro) processos, sendo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57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cinquenta e sete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) em análise acerca do acatamento e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Instrução: 35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(trinta e cinco) processos, sendo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(dezesse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) em trâmite de defesa e complementação da denúncia, 02 (dois) em trâmite de provas/alegações finais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01 (um) em trâmite para audiência de conciliação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e 16 (dezesseis) em análise para relatório e voto; 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Recurso: 21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(vinte e um) processos; 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8A7E23" w:rsidRPr="005F0D72" w:rsidRDefault="008A7E23" w:rsidP="008A7E2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A7E23" w:rsidRPr="00563924" w:rsidRDefault="008A7E23" w:rsidP="008A7E2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Arquivamento: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cinco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</w:p>
        </w:tc>
      </w:tr>
    </w:tbl>
    <w:p w:rsidR="009A5366" w:rsidRDefault="009A5366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573AF0" w:rsidRPr="00332C53" w:rsidTr="00E34D3E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F0" w:rsidRPr="00332C53" w:rsidRDefault="00573AF0" w:rsidP="00573AF0">
            <w:pPr>
              <w:pStyle w:val="PargrafodaLista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573AF0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F0" w:rsidRPr="00332C53" w:rsidRDefault="00573AF0" w:rsidP="00E34D3E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F0" w:rsidRPr="00573AF0" w:rsidRDefault="00573AF0" w:rsidP="00E34D3E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73AF0">
              <w:rPr>
                <w:rFonts w:ascii="Times New Roman" w:hAnsi="Times New Roman"/>
                <w:b/>
                <w:sz w:val="22"/>
                <w:szCs w:val="22"/>
              </w:rPr>
              <w:t>Definições para a reunião conjunta entre RS e SP acerca da homogeneização dos procedimentos de aplicação da Resolução nº 143/2017</w:t>
            </w:r>
          </w:p>
        </w:tc>
      </w:tr>
      <w:tr w:rsidR="00573AF0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F0" w:rsidRPr="00332C53" w:rsidRDefault="00573AF0" w:rsidP="00E34D3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F0" w:rsidRPr="00332C53" w:rsidRDefault="00573AF0" w:rsidP="00E34D3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573AF0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F0" w:rsidRPr="00332C53" w:rsidRDefault="00573AF0" w:rsidP="00573AF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F0" w:rsidRDefault="00573AF0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discute a forma como será apresentado o fluxo do processo ético disciplinar elaborado pelo CAU/RS na reunião conjunta com o CAU/SP. Os Conselheiros entendem ser necessária a impressão </w:t>
            </w:r>
            <w:r w:rsidR="00136134">
              <w:rPr>
                <w:rFonts w:ascii="Times New Roman" w:hAnsi="Times New Roman"/>
                <w:sz w:val="22"/>
                <w:szCs w:val="22"/>
              </w:rPr>
              <w:t xml:space="preserve">colorida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dos </w:t>
            </w:r>
            <w:r w:rsidR="00136134">
              <w:rPr>
                <w:rFonts w:ascii="Times New Roman" w:hAnsi="Times New Roman"/>
                <w:sz w:val="22"/>
                <w:szCs w:val="22"/>
              </w:rPr>
              <w:t>seis diagramas pertencentes ao fluxo, em três vias, a serem disponibilizadas ao CAU/RS, CAU/SP e CAU/BR, e, como são documentos grandes, há a necessidade de plota</w:t>
            </w:r>
            <w:r w:rsidR="001503DA">
              <w:rPr>
                <w:rFonts w:ascii="Times New Roman" w:hAnsi="Times New Roman"/>
                <w:sz w:val="22"/>
                <w:szCs w:val="22"/>
              </w:rPr>
              <w:t>r</w:t>
            </w:r>
            <w:r w:rsidR="00136134">
              <w:rPr>
                <w:rFonts w:ascii="Times New Roman" w:hAnsi="Times New Roman"/>
                <w:sz w:val="22"/>
                <w:szCs w:val="22"/>
              </w:rPr>
              <w:t xml:space="preserve">. Para a verificação de viabilidade da </w:t>
            </w:r>
            <w:r w:rsidR="00BD5FC9">
              <w:rPr>
                <w:rFonts w:ascii="Times New Roman" w:hAnsi="Times New Roman"/>
                <w:sz w:val="22"/>
                <w:szCs w:val="22"/>
              </w:rPr>
              <w:t>impressão em gráfica, o Coordenador solicita a presença da Gerente Administrativa</w:t>
            </w:r>
            <w:r w:rsidR="00306FFF">
              <w:rPr>
                <w:rFonts w:ascii="Times New Roman" w:hAnsi="Times New Roman"/>
                <w:sz w:val="22"/>
                <w:szCs w:val="22"/>
              </w:rPr>
              <w:t>,</w:t>
            </w:r>
            <w:r w:rsidR="00BD5FC9">
              <w:rPr>
                <w:rFonts w:ascii="Times New Roman" w:hAnsi="Times New Roman"/>
                <w:sz w:val="22"/>
                <w:szCs w:val="22"/>
              </w:rPr>
              <w:t xml:space="preserve"> Carla Ribeiro, a qual informou que o contrato de materiais gráficos não está vigente, tendo em vista que o seu prazo já se esgotou e apresentou a possibilidade de utilizar o contrato com a empresa E21 para a plotagem do fluxograma. Também elencou que, dependendo do valor, pode ser utilizado o recurso de suprimento de fundos.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O Coordenador solicita a presença da Gerente Financeira, Cheila Chagas, para averiguar a viabilidade de utilização desta </w:t>
            </w:r>
            <w:r w:rsidR="001503DA">
              <w:rPr>
                <w:rFonts w:ascii="Times New Roman" w:hAnsi="Times New Roman"/>
                <w:sz w:val="22"/>
                <w:szCs w:val="22"/>
              </w:rPr>
              <w:t>terceira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possibilidade. A Gerente Cheila informa que o valor </w:t>
            </w:r>
            <w:r w:rsidR="00652729">
              <w:rPr>
                <w:rFonts w:ascii="Times New Roman" w:hAnsi="Times New Roman"/>
                <w:sz w:val="22"/>
                <w:szCs w:val="22"/>
              </w:rPr>
              <w:t xml:space="preserve">mensal </w:t>
            </w:r>
            <w:r w:rsidR="00306FFF">
              <w:rPr>
                <w:rFonts w:ascii="Times New Roman" w:hAnsi="Times New Roman"/>
                <w:sz w:val="22"/>
                <w:szCs w:val="22"/>
              </w:rPr>
              <w:t>reservado</w:t>
            </w:r>
            <w:r w:rsidR="00652729">
              <w:rPr>
                <w:rFonts w:ascii="Times New Roman" w:hAnsi="Times New Roman"/>
                <w:sz w:val="22"/>
                <w:szCs w:val="22"/>
              </w:rPr>
              <w:t xml:space="preserve"> no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2729">
              <w:rPr>
                <w:rFonts w:ascii="Times New Roman" w:hAnsi="Times New Roman"/>
                <w:sz w:val="22"/>
                <w:szCs w:val="22"/>
              </w:rPr>
              <w:t xml:space="preserve">recurso de suprimento de fundos </w:t>
            </w:r>
            <w:r w:rsidR="001503DA">
              <w:rPr>
                <w:rFonts w:ascii="Times New Roman" w:hAnsi="Times New Roman"/>
                <w:sz w:val="22"/>
                <w:szCs w:val="22"/>
              </w:rPr>
              <w:t>par</w:t>
            </w:r>
            <w:r w:rsidR="00652729">
              <w:rPr>
                <w:rFonts w:ascii="Times New Roman" w:hAnsi="Times New Roman"/>
                <w:sz w:val="22"/>
                <w:szCs w:val="22"/>
              </w:rPr>
              <w:t>a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este tipo de serviço ainda está integral, desta forma </w:t>
            </w:r>
            <w:r w:rsidR="00652729">
              <w:rPr>
                <w:rFonts w:ascii="Times New Roman" w:hAnsi="Times New Roman"/>
                <w:sz w:val="22"/>
                <w:szCs w:val="22"/>
              </w:rPr>
              <w:t>há a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dispon</w:t>
            </w:r>
            <w:r w:rsidR="00652729">
              <w:rPr>
                <w:rFonts w:ascii="Times New Roman" w:hAnsi="Times New Roman"/>
                <w:sz w:val="22"/>
                <w:szCs w:val="22"/>
              </w:rPr>
              <w:t>ibilidade de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duzentos </w:t>
            </w:r>
            <w:r w:rsidR="00652729">
              <w:rPr>
                <w:rFonts w:ascii="Times New Roman" w:hAnsi="Times New Roman"/>
                <w:sz w:val="22"/>
                <w:szCs w:val="22"/>
              </w:rPr>
              <w:t>reais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, o qual poderá ser utilizado </w:t>
            </w:r>
            <w:r w:rsidR="00652729">
              <w:rPr>
                <w:rFonts w:ascii="Times New Roman" w:hAnsi="Times New Roman"/>
                <w:sz w:val="22"/>
                <w:szCs w:val="22"/>
              </w:rPr>
              <w:t>mediante</w:t>
            </w:r>
            <w:r w:rsidR="00306FFF">
              <w:rPr>
                <w:rFonts w:ascii="Times New Roman" w:hAnsi="Times New Roman"/>
                <w:sz w:val="22"/>
                <w:szCs w:val="22"/>
              </w:rPr>
              <w:t xml:space="preserve"> solicitação da área, com o preenchimento da finalidade e justificativa</w:t>
            </w:r>
            <w:r w:rsidR="00652729">
              <w:rPr>
                <w:rFonts w:ascii="Times New Roman" w:hAnsi="Times New Roman"/>
                <w:sz w:val="22"/>
                <w:szCs w:val="22"/>
              </w:rPr>
              <w:t xml:space="preserve">, além da nota fiscal. O Gerente de Comunicação, Luciano Antunes, esteve na reunião e reiterou que o contrato de materiais gráficos não está vigente, porém, complementou que este tipo de serviço não estava previsto, mas, para a próxima contratação ele </w:t>
            </w:r>
            <w:r w:rsidR="00E973DD">
              <w:rPr>
                <w:rFonts w:ascii="Times New Roman" w:hAnsi="Times New Roman"/>
                <w:sz w:val="22"/>
                <w:szCs w:val="22"/>
              </w:rPr>
              <w:t>poderá ser</w:t>
            </w:r>
            <w:r w:rsidR="00652729">
              <w:rPr>
                <w:rFonts w:ascii="Times New Roman" w:hAnsi="Times New Roman"/>
                <w:sz w:val="22"/>
                <w:szCs w:val="22"/>
              </w:rPr>
              <w:t xml:space="preserve"> incluso. O Coordenador solicita a assessoria que seja utilizado o recurso de suprimento de fundos para a plotagem.</w:t>
            </w:r>
          </w:p>
          <w:p w:rsidR="00652729" w:rsidRDefault="00652729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define que os </w:t>
            </w:r>
            <w:r w:rsidR="00FE70F5">
              <w:rPr>
                <w:rFonts w:ascii="Times New Roman" w:hAnsi="Times New Roman"/>
                <w:sz w:val="22"/>
                <w:szCs w:val="22"/>
              </w:rPr>
              <w:t xml:space="preserve">seis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diagramas do fluxograma do processo ético-disciplinar </w:t>
            </w:r>
            <w:r w:rsidR="00FE70F5">
              <w:rPr>
                <w:rFonts w:ascii="Times New Roman" w:hAnsi="Times New Roman"/>
                <w:sz w:val="22"/>
                <w:szCs w:val="22"/>
              </w:rPr>
              <w:t>deverão ser colocados em modelo de prancha, com selo, e terão dobradura técnica. Cada prancha deverá conter o desenho macro do processo, a fim de facilitar a identificação da fase</w:t>
            </w:r>
            <w:r w:rsidR="00E973DD">
              <w:rPr>
                <w:rFonts w:ascii="Times New Roman" w:hAnsi="Times New Roman"/>
                <w:sz w:val="22"/>
                <w:szCs w:val="22"/>
              </w:rPr>
              <w:t xml:space="preserve"> ao leitor</w:t>
            </w:r>
            <w:r w:rsidR="00FE70F5">
              <w:rPr>
                <w:rFonts w:ascii="Times New Roman" w:hAnsi="Times New Roman"/>
                <w:sz w:val="22"/>
                <w:szCs w:val="22"/>
              </w:rPr>
              <w:t>, a qual deverá estar destacada.</w:t>
            </w:r>
          </w:p>
          <w:p w:rsidR="00FE70F5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selo deverá </w:t>
            </w:r>
            <w:r w:rsidR="00E973DD">
              <w:rPr>
                <w:rFonts w:ascii="Times New Roman" w:hAnsi="Times New Roman"/>
                <w:sz w:val="22"/>
                <w:szCs w:val="22"/>
              </w:rPr>
              <w:t>conter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 seguintes informações:</w:t>
            </w:r>
          </w:p>
          <w:p w:rsidR="00FE70F5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Logo do CAU/RS;</w:t>
            </w:r>
          </w:p>
          <w:p w:rsidR="00FE70F5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Nome da Comissão</w:t>
            </w:r>
            <w:r w:rsidR="00E973DD">
              <w:rPr>
                <w:rFonts w:ascii="Times New Roman" w:hAnsi="Times New Roman"/>
                <w:sz w:val="22"/>
                <w:szCs w:val="22"/>
              </w:rPr>
              <w:t xml:space="preserve"> de Ética e Disciplina,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destaque;</w:t>
            </w:r>
          </w:p>
          <w:p w:rsidR="00FE70F5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Criadores;</w:t>
            </w:r>
          </w:p>
          <w:p w:rsidR="00FE70F5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Link de acesso ao Google Drive, onde estão o fluxo e aos documentos atrelados</w:t>
            </w:r>
            <w:r w:rsidR="00E973DD">
              <w:rPr>
                <w:rFonts w:ascii="Times New Roman" w:hAnsi="Times New Roman"/>
                <w:sz w:val="22"/>
                <w:szCs w:val="22"/>
              </w:rPr>
              <w:t xml:space="preserve"> estão disponíveis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E70F5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Identificação da fase;</w:t>
            </w:r>
          </w:p>
          <w:p w:rsidR="00573AF0" w:rsidRDefault="00FE70F5" w:rsidP="005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Data.</w:t>
            </w:r>
          </w:p>
          <w:p w:rsidR="00FE70F5" w:rsidRPr="00FE70F5" w:rsidRDefault="00FE70F5" w:rsidP="00E973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indica que a diagramação das pranchas deverá ser feita por um arquiteto, </w:t>
            </w:r>
            <w:r w:rsidR="009D49AE">
              <w:rPr>
                <w:rFonts w:ascii="Times New Roman" w:hAnsi="Times New Roman"/>
                <w:sz w:val="22"/>
                <w:szCs w:val="22"/>
              </w:rPr>
              <w:t>tendo em vista a necessidade de conhecimento dos programas que dispõem das funcionalidades necessárias e o conhec</w:t>
            </w:r>
            <w:r w:rsidR="00E973DD">
              <w:rPr>
                <w:rFonts w:ascii="Times New Roman" w:hAnsi="Times New Roman"/>
                <w:sz w:val="22"/>
                <w:szCs w:val="22"/>
              </w:rPr>
              <w:t xml:space="preserve">imento </w:t>
            </w:r>
            <w:r w:rsidR="009D49AE">
              <w:rPr>
                <w:rFonts w:ascii="Times New Roman" w:hAnsi="Times New Roman"/>
                <w:sz w:val="22"/>
                <w:szCs w:val="22"/>
              </w:rPr>
              <w:t xml:space="preserve">de prancha arquitetônica. A assessora Sabrina informa que a Gerência Técnica possui uma estagiária do curso de arquitetura e urbanismo, Natália, o Coordenador solicita a presença da estagiária Natália para verificar a possibilidade de ela realizar a tarefa. A Comissão expõe à Natália a forma como gostaria que a diagramação da prancha seja </w:t>
            </w:r>
            <w:r w:rsidR="00E973DD">
              <w:rPr>
                <w:rFonts w:ascii="Times New Roman" w:hAnsi="Times New Roman"/>
                <w:sz w:val="22"/>
                <w:szCs w:val="22"/>
              </w:rPr>
              <w:t>feita</w:t>
            </w:r>
            <w:r w:rsidR="009D49AE">
              <w:rPr>
                <w:rFonts w:ascii="Times New Roman" w:hAnsi="Times New Roman"/>
                <w:sz w:val="22"/>
                <w:szCs w:val="22"/>
              </w:rPr>
              <w:t xml:space="preserve"> e pede que ela realize as atividades necessárias para a plotagem.</w:t>
            </w:r>
          </w:p>
        </w:tc>
      </w:tr>
      <w:tr w:rsidR="00573AF0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F0" w:rsidRPr="00332C53" w:rsidRDefault="00573AF0" w:rsidP="00573AF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F0" w:rsidRPr="00332C53" w:rsidRDefault="009D49AE" w:rsidP="00E973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Diagramação das </w:t>
            </w:r>
            <w:r w:rsidR="001503DA">
              <w:rPr>
                <w:rFonts w:ascii="Times New Roman" w:eastAsia="MS Mincho" w:hAnsi="Times New Roman"/>
                <w:sz w:val="22"/>
                <w:szCs w:val="22"/>
              </w:rPr>
              <w:t xml:space="preserve">seis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pranchas </w:t>
            </w:r>
            <w:r w:rsidR="001503DA">
              <w:rPr>
                <w:rFonts w:ascii="Times New Roman" w:eastAsia="MS Mincho" w:hAnsi="Times New Roman"/>
                <w:sz w:val="22"/>
                <w:szCs w:val="22"/>
              </w:rPr>
              <w:t>pertencentes ao fluxo do processo ético-disciplinar</w:t>
            </w:r>
            <w:r w:rsidR="00E973DD">
              <w:rPr>
                <w:rFonts w:ascii="Times New Roman" w:eastAsia="MS Mincho" w:hAnsi="Times New Roman"/>
                <w:sz w:val="22"/>
                <w:szCs w:val="22"/>
              </w:rPr>
              <w:t xml:space="preserve"> e elaboração do selo,</w:t>
            </w:r>
            <w:r w:rsidR="001503DA">
              <w:rPr>
                <w:rFonts w:ascii="Times New Roman" w:eastAsia="MS Mincho" w:hAnsi="Times New Roman"/>
                <w:sz w:val="22"/>
                <w:szCs w:val="22"/>
              </w:rPr>
              <w:t xml:space="preserve"> para plotagem.</w:t>
            </w:r>
          </w:p>
        </w:tc>
      </w:tr>
      <w:tr w:rsidR="009D49AE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9AE" w:rsidRPr="00332C53" w:rsidRDefault="009D49AE" w:rsidP="00573AF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9AE" w:rsidRPr="00332C53" w:rsidRDefault="001503DA" w:rsidP="00573A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Natália Govoni</w:t>
            </w:r>
          </w:p>
        </w:tc>
      </w:tr>
      <w:tr w:rsidR="009D49AE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9AE" w:rsidRPr="00332C53" w:rsidRDefault="009D49AE" w:rsidP="00573AF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9AE" w:rsidRPr="00332C53" w:rsidRDefault="001503DA" w:rsidP="00573A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Solicitação de recurso financeiro para a plotagem das pranchas.</w:t>
            </w:r>
          </w:p>
        </w:tc>
      </w:tr>
      <w:tr w:rsidR="009D49AE" w:rsidRPr="00332C53" w:rsidTr="00E34D3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9AE" w:rsidRPr="00332C53" w:rsidRDefault="009D49AE" w:rsidP="00573AF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9AE" w:rsidRPr="00332C53" w:rsidRDefault="001503DA" w:rsidP="00573A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573AF0" w:rsidRPr="00332C53" w:rsidRDefault="00573AF0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E973DD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6E4D">
              <w:rPr>
                <w:rFonts w:ascii="Times New Roman" w:hAnsi="Times New Roman"/>
                <w:sz w:val="22"/>
                <w:szCs w:val="22"/>
              </w:rPr>
              <w:t xml:space="preserve">Análise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fluxograma do processo ético-disciplinar a fim de </w:t>
            </w:r>
            <w:r w:rsidRPr="00745044">
              <w:rPr>
                <w:rFonts w:ascii="Times New Roman" w:hAnsi="Times New Roman"/>
                <w:sz w:val="22"/>
                <w:szCs w:val="22"/>
              </w:rPr>
              <w:t xml:space="preserve">harmonizar os procedimentos de aplicação da Resolução nº 143/2017 entre as </w:t>
            </w:r>
            <w:proofErr w:type="spellStart"/>
            <w:r w:rsidRPr="00745044"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 w:rsidRPr="00745044">
              <w:rPr>
                <w:rFonts w:ascii="Times New Roman" w:hAnsi="Times New Roman"/>
                <w:sz w:val="22"/>
                <w:szCs w:val="22"/>
              </w:rPr>
              <w:t xml:space="preserve"> 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044">
              <w:rPr>
                <w:rFonts w:ascii="Times New Roman" w:hAnsi="Times New Roman"/>
                <w:sz w:val="22"/>
                <w:szCs w:val="22"/>
              </w:rPr>
              <w:t>CAU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745044">
              <w:rPr>
                <w:rFonts w:ascii="Times New Roman" w:hAnsi="Times New Roman"/>
                <w:sz w:val="22"/>
                <w:szCs w:val="22"/>
              </w:rPr>
              <w:t xml:space="preserve">RS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745044">
              <w:rPr>
                <w:rFonts w:ascii="Times New Roman" w:hAnsi="Times New Roman"/>
                <w:sz w:val="22"/>
                <w:szCs w:val="22"/>
              </w:rPr>
              <w:t>CAU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745044">
              <w:rPr>
                <w:rFonts w:ascii="Times New Roman" w:hAnsi="Times New Roman"/>
                <w:sz w:val="22"/>
                <w:szCs w:val="22"/>
              </w:rPr>
              <w:t>SP</w:t>
            </w:r>
            <w:r>
              <w:rPr>
                <w:rFonts w:ascii="Times New Roman" w:hAnsi="Times New Roman"/>
                <w:sz w:val="22"/>
                <w:szCs w:val="22"/>
              </w:rPr>
              <w:t>, visando</w:t>
            </w:r>
            <w:r w:rsidRPr="004F30D4">
              <w:rPr>
                <w:rFonts w:ascii="Times New Roman" w:hAnsi="Times New Roman"/>
                <w:sz w:val="22"/>
                <w:szCs w:val="22"/>
              </w:rPr>
              <w:t xml:space="preserve"> a implantação do processo no SGI.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Default="005E5189" w:rsidP="00D96F51">
      <w:pPr>
        <w:rPr>
          <w:sz w:val="22"/>
          <w:szCs w:val="22"/>
        </w:rPr>
      </w:pPr>
    </w:p>
    <w:p w:rsidR="00E973DD" w:rsidRPr="00E3412C" w:rsidRDefault="00E973DD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73DD" w:rsidRDefault="00E973DD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973DD" w:rsidRPr="00E3412C" w:rsidRDefault="00E973DD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973DD" w:rsidRPr="00E3412C" w:rsidRDefault="00E973DD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973DD" w:rsidRPr="00E3412C" w:rsidRDefault="00E973DD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  <w:r w:rsidR="00EA69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</w:tr>
    </w:tbl>
    <w:p w:rsidR="00EA6258" w:rsidRDefault="00EA6258" w:rsidP="00D96F51">
      <w:pPr>
        <w:rPr>
          <w:sz w:val="22"/>
          <w:szCs w:val="22"/>
        </w:rPr>
      </w:pPr>
    </w:p>
    <w:p w:rsidR="00E973DD" w:rsidRPr="00E3412C" w:rsidRDefault="00E973DD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73DD" w:rsidRPr="00E3412C" w:rsidRDefault="00E973DD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73DD" w:rsidRPr="00E3412C" w:rsidRDefault="00E973DD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E973DD" w:rsidRPr="00E3412C" w:rsidRDefault="00E973DD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p w:rsidR="001D55DF" w:rsidRDefault="001D55DF" w:rsidP="00BF40FC">
      <w:pPr>
        <w:rPr>
          <w:rFonts w:ascii="Times New Roman" w:hAnsi="Times New Roman"/>
          <w:i/>
          <w:sz w:val="22"/>
          <w:szCs w:val="22"/>
          <w:u w:val="single"/>
        </w:rPr>
      </w:pPr>
    </w:p>
    <w:p w:rsidR="00E973DD" w:rsidRDefault="00E973DD" w:rsidP="00BF40FC">
      <w:pPr>
        <w:rPr>
          <w:rFonts w:ascii="Times New Roman" w:hAnsi="Times New Roman"/>
          <w:i/>
          <w:sz w:val="22"/>
          <w:szCs w:val="22"/>
          <w:u w:val="single"/>
        </w:rPr>
        <w:sectPr w:rsidR="00E973DD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:rsidTr="00BF40FC">
        <w:tc>
          <w:tcPr>
            <w:tcW w:w="4606" w:type="dxa"/>
            <w:shd w:val="clear" w:color="auto" w:fill="auto"/>
          </w:tcPr>
          <w:p w:rsidR="00332C53" w:rsidRPr="00E3412C" w:rsidRDefault="00332C53" w:rsidP="00BF40F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73DD" w:rsidRDefault="00E973DD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32C53" w:rsidRPr="00E3412C" w:rsidRDefault="00332C53" w:rsidP="00332C5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73DD" w:rsidRDefault="00E973DD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Default="00BC1D35" w:rsidP="00B62D84">
      <w:pPr>
        <w:rPr>
          <w:sz w:val="22"/>
          <w:szCs w:val="22"/>
        </w:rPr>
      </w:pPr>
    </w:p>
    <w:p w:rsidR="00E973DD" w:rsidRPr="008F34B8" w:rsidRDefault="00E973DD" w:rsidP="00E973DD">
      <w:pPr>
        <w:rPr>
          <w:rFonts w:ascii="Times New Roman" w:hAnsi="Times New Roman"/>
          <w:i/>
          <w:sz w:val="22"/>
          <w:szCs w:val="22"/>
          <w:u w:val="single"/>
        </w:rPr>
      </w:pPr>
      <w:r w:rsidRPr="008F34B8">
        <w:rPr>
          <w:rFonts w:ascii="Times New Roman" w:hAnsi="Times New Roman"/>
          <w:i/>
          <w:sz w:val="22"/>
          <w:szCs w:val="22"/>
          <w:u w:val="single"/>
        </w:rPr>
        <w:t>Convidados</w:t>
      </w:r>
      <w:r w:rsidRPr="001A550E">
        <w:rPr>
          <w:rFonts w:ascii="Times New Roman" w:hAnsi="Times New Roman"/>
          <w:i/>
          <w:sz w:val="22"/>
          <w:szCs w:val="22"/>
        </w:rPr>
        <w:t>:</w:t>
      </w:r>
    </w:p>
    <w:p w:rsidR="00E973DD" w:rsidRDefault="00E973DD" w:rsidP="00E973DD">
      <w:pPr>
        <w:rPr>
          <w:sz w:val="22"/>
          <w:szCs w:val="22"/>
        </w:rPr>
      </w:pPr>
    </w:p>
    <w:p w:rsidR="00E973DD" w:rsidRDefault="00E973DD" w:rsidP="00E973DD">
      <w:pPr>
        <w:rPr>
          <w:rFonts w:ascii="Times New Roman" w:eastAsia="MS Mincho" w:hAnsi="Times New Roman"/>
          <w:sz w:val="22"/>
          <w:szCs w:val="22"/>
        </w:rPr>
      </w:pPr>
    </w:p>
    <w:p w:rsidR="00E973DD" w:rsidRDefault="00E973DD" w:rsidP="00E973DD">
      <w:pPr>
        <w:rPr>
          <w:rFonts w:ascii="Times New Roman" w:eastAsia="MS Mincho" w:hAnsi="Times New Roman"/>
          <w:sz w:val="22"/>
          <w:szCs w:val="22"/>
        </w:rPr>
        <w:sectPr w:rsidR="00E973DD" w:rsidSect="00BC1D35"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E973DD" w:rsidRDefault="00E973DD" w:rsidP="00E973DD">
      <w:pPr>
        <w:jc w:val="center"/>
        <w:rPr>
          <w:rFonts w:ascii="Times New Roman" w:eastAsia="MS Mincho" w:hAnsi="Times New Roman"/>
          <w:b/>
          <w:sz w:val="22"/>
          <w:szCs w:val="22"/>
        </w:rPr>
      </w:pPr>
      <w:r w:rsidRPr="00E973DD">
        <w:rPr>
          <w:rFonts w:ascii="Times New Roman" w:eastAsia="MS Mincho" w:hAnsi="Times New Roman"/>
          <w:b/>
          <w:sz w:val="22"/>
          <w:szCs w:val="22"/>
        </w:rPr>
        <w:t>CARLA RIBEIRO DE CARVALHO</w:t>
      </w: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Gerente Administrativa</w:t>
      </w: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</w:p>
    <w:p w:rsidR="00E973DD" w:rsidRPr="001A550E" w:rsidRDefault="00E973DD" w:rsidP="00E973DD">
      <w:pPr>
        <w:jc w:val="center"/>
        <w:rPr>
          <w:rFonts w:ascii="Times New Roman" w:eastAsia="MS Mincho" w:hAnsi="Times New Roman"/>
          <w:b/>
          <w:sz w:val="22"/>
          <w:szCs w:val="22"/>
        </w:rPr>
      </w:pPr>
      <w:r w:rsidRPr="001A550E">
        <w:rPr>
          <w:rFonts w:ascii="Times New Roman" w:eastAsia="MS Mincho" w:hAnsi="Times New Roman"/>
          <w:b/>
          <w:sz w:val="22"/>
          <w:szCs w:val="22"/>
        </w:rPr>
        <w:t>LUCIANO ANTUNES DE OLIVEIRA</w:t>
      </w: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Gerente de Comunicação</w:t>
      </w: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</w:p>
    <w:p w:rsidR="00E973DD" w:rsidRDefault="00E973DD" w:rsidP="00E973DD">
      <w:pPr>
        <w:jc w:val="center"/>
        <w:rPr>
          <w:rFonts w:ascii="Times New Roman" w:eastAsia="MS Mincho" w:hAnsi="Times New Roman"/>
          <w:b/>
          <w:sz w:val="22"/>
          <w:szCs w:val="22"/>
        </w:rPr>
      </w:pPr>
      <w:r w:rsidRPr="00E973DD">
        <w:rPr>
          <w:rFonts w:ascii="Times New Roman" w:eastAsia="MS Mincho" w:hAnsi="Times New Roman"/>
          <w:b/>
          <w:sz w:val="22"/>
          <w:szCs w:val="22"/>
        </w:rPr>
        <w:t>CHEILA DA SILVA CHAGAS</w:t>
      </w: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Gerente Financeira</w:t>
      </w: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</w:p>
    <w:p w:rsid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</w:p>
    <w:p w:rsidR="00E973DD" w:rsidRPr="00E973DD" w:rsidRDefault="00E973DD" w:rsidP="00E973DD">
      <w:pPr>
        <w:jc w:val="center"/>
        <w:rPr>
          <w:rFonts w:ascii="Times New Roman" w:eastAsia="MS Mincho" w:hAnsi="Times New Roman"/>
          <w:b/>
          <w:sz w:val="22"/>
          <w:szCs w:val="22"/>
        </w:rPr>
      </w:pPr>
      <w:r w:rsidRPr="00E973DD">
        <w:rPr>
          <w:rFonts w:ascii="Times New Roman" w:eastAsia="MS Mincho" w:hAnsi="Times New Roman"/>
          <w:b/>
          <w:sz w:val="22"/>
          <w:szCs w:val="22"/>
        </w:rPr>
        <w:t>NATÁLIA GOVONI COUTINHO LOPES</w:t>
      </w:r>
    </w:p>
    <w:p w:rsidR="00E973DD" w:rsidRPr="00E973DD" w:rsidRDefault="00E973DD" w:rsidP="00E973DD">
      <w:pPr>
        <w:jc w:val="center"/>
        <w:rPr>
          <w:rFonts w:ascii="Times New Roman" w:eastAsia="MS Mincho" w:hAnsi="Times New Roman"/>
          <w:sz w:val="22"/>
          <w:szCs w:val="22"/>
        </w:rPr>
      </w:pPr>
      <w:r w:rsidRPr="00E973DD">
        <w:rPr>
          <w:rFonts w:ascii="Times New Roman" w:eastAsia="MS Mincho" w:hAnsi="Times New Roman"/>
          <w:sz w:val="22"/>
          <w:szCs w:val="22"/>
        </w:rPr>
        <w:t>Estagiária GETEC</w:t>
      </w:r>
    </w:p>
    <w:p w:rsidR="00E973DD" w:rsidRDefault="00E973DD" w:rsidP="00B62D84">
      <w:pPr>
        <w:rPr>
          <w:sz w:val="22"/>
          <w:szCs w:val="22"/>
        </w:rPr>
        <w:sectPr w:rsidR="00E973DD" w:rsidSect="00E973DD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FB4C51" w:rsidRDefault="00FB4C51" w:rsidP="00B62D84">
      <w:pPr>
        <w:rPr>
          <w:sz w:val="22"/>
          <w:szCs w:val="22"/>
        </w:rPr>
      </w:pPr>
    </w:p>
    <w:sectPr w:rsidR="00FB4C51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3E" w:rsidRDefault="00E34D3E" w:rsidP="004C3048">
      <w:r>
        <w:separator/>
      </w:r>
    </w:p>
  </w:endnote>
  <w:endnote w:type="continuationSeparator" w:id="0">
    <w:p w:rsidR="00E34D3E" w:rsidRDefault="00E34D3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3E" w:rsidRPr="005950FA" w:rsidRDefault="00E34D3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34D3E" w:rsidRPr="005F2A2D" w:rsidRDefault="00E34D3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3E" w:rsidRPr="0093154B" w:rsidRDefault="00E34D3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D3E" w:rsidRDefault="00E34D3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D3E" w:rsidRPr="003F1946" w:rsidRDefault="00E34D3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205B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D3E" w:rsidRPr="003F1946" w:rsidRDefault="00E34D3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3E" w:rsidRPr="0093154B" w:rsidRDefault="00E34D3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D3E" w:rsidRDefault="00E34D3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D3E" w:rsidRPr="003F1946" w:rsidRDefault="00E34D3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205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D3E" w:rsidRPr="003F1946" w:rsidRDefault="00E34D3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3E" w:rsidRDefault="00E34D3E" w:rsidP="004C3048">
      <w:r>
        <w:separator/>
      </w:r>
    </w:p>
  </w:footnote>
  <w:footnote w:type="continuationSeparator" w:id="0">
    <w:p w:rsidR="00E34D3E" w:rsidRDefault="00E34D3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3E" w:rsidRPr="009E4E5A" w:rsidRDefault="00E34D3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3E" w:rsidRPr="009E4E5A" w:rsidRDefault="00E34D3E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3E" w:rsidRDefault="00E34D3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D3E" w:rsidRPr="0047675A" w:rsidRDefault="00E34D3E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370"/>
    <w:multiLevelType w:val="multilevel"/>
    <w:tmpl w:val="1A98B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5F0F"/>
    <w:rsid w:val="00067264"/>
    <w:rsid w:val="00073E60"/>
    <w:rsid w:val="00075F4C"/>
    <w:rsid w:val="00076033"/>
    <w:rsid w:val="00077BF0"/>
    <w:rsid w:val="00077C81"/>
    <w:rsid w:val="00080C6A"/>
    <w:rsid w:val="0008407F"/>
    <w:rsid w:val="0009469D"/>
    <w:rsid w:val="00094D18"/>
    <w:rsid w:val="00095D20"/>
    <w:rsid w:val="00096629"/>
    <w:rsid w:val="00097775"/>
    <w:rsid w:val="000A1851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0AA5"/>
    <w:rsid w:val="00117EDD"/>
    <w:rsid w:val="001201DD"/>
    <w:rsid w:val="00122932"/>
    <w:rsid w:val="00124A49"/>
    <w:rsid w:val="001251EC"/>
    <w:rsid w:val="00133016"/>
    <w:rsid w:val="00133AD2"/>
    <w:rsid w:val="00136134"/>
    <w:rsid w:val="0013670A"/>
    <w:rsid w:val="001403C7"/>
    <w:rsid w:val="00140A58"/>
    <w:rsid w:val="001503DA"/>
    <w:rsid w:val="00150DDA"/>
    <w:rsid w:val="00151629"/>
    <w:rsid w:val="00151B7D"/>
    <w:rsid w:val="00152A4B"/>
    <w:rsid w:val="0015549F"/>
    <w:rsid w:val="00164847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4BF8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40DDC"/>
    <w:rsid w:val="00241E8D"/>
    <w:rsid w:val="00243ACB"/>
    <w:rsid w:val="0024519B"/>
    <w:rsid w:val="002462F1"/>
    <w:rsid w:val="00247340"/>
    <w:rsid w:val="0025277E"/>
    <w:rsid w:val="00266B44"/>
    <w:rsid w:val="00272CB5"/>
    <w:rsid w:val="0027488D"/>
    <w:rsid w:val="0027567B"/>
    <w:rsid w:val="00276C34"/>
    <w:rsid w:val="00280F33"/>
    <w:rsid w:val="00285A83"/>
    <w:rsid w:val="00286244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06A8"/>
    <w:rsid w:val="002D2A1D"/>
    <w:rsid w:val="002D3086"/>
    <w:rsid w:val="002D37E2"/>
    <w:rsid w:val="002D4361"/>
    <w:rsid w:val="002D45F8"/>
    <w:rsid w:val="002D54CA"/>
    <w:rsid w:val="002D670E"/>
    <w:rsid w:val="002E293E"/>
    <w:rsid w:val="002E2C29"/>
    <w:rsid w:val="002F2AD1"/>
    <w:rsid w:val="002F3109"/>
    <w:rsid w:val="002F6B55"/>
    <w:rsid w:val="00303755"/>
    <w:rsid w:val="00304F89"/>
    <w:rsid w:val="00305DCB"/>
    <w:rsid w:val="00306127"/>
    <w:rsid w:val="00306FFF"/>
    <w:rsid w:val="00311134"/>
    <w:rsid w:val="003117F2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34AF"/>
    <w:rsid w:val="003F5088"/>
    <w:rsid w:val="003F6E31"/>
    <w:rsid w:val="00401BFB"/>
    <w:rsid w:val="00405F5E"/>
    <w:rsid w:val="0040674E"/>
    <w:rsid w:val="00410566"/>
    <w:rsid w:val="0041128D"/>
    <w:rsid w:val="004123FC"/>
    <w:rsid w:val="00420C27"/>
    <w:rsid w:val="004303BE"/>
    <w:rsid w:val="00433DE0"/>
    <w:rsid w:val="004352BB"/>
    <w:rsid w:val="004355BD"/>
    <w:rsid w:val="00441702"/>
    <w:rsid w:val="004433DD"/>
    <w:rsid w:val="004468CC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2515"/>
    <w:rsid w:val="00493665"/>
    <w:rsid w:val="004A00B5"/>
    <w:rsid w:val="004A57E7"/>
    <w:rsid w:val="004A68F6"/>
    <w:rsid w:val="004B12D2"/>
    <w:rsid w:val="004B141A"/>
    <w:rsid w:val="004B2CD6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501851"/>
    <w:rsid w:val="00502657"/>
    <w:rsid w:val="00505117"/>
    <w:rsid w:val="00505BDA"/>
    <w:rsid w:val="005063AB"/>
    <w:rsid w:val="0051407F"/>
    <w:rsid w:val="00516BBD"/>
    <w:rsid w:val="0052706B"/>
    <w:rsid w:val="0053240A"/>
    <w:rsid w:val="0053695C"/>
    <w:rsid w:val="005433CE"/>
    <w:rsid w:val="005438BE"/>
    <w:rsid w:val="00544B4C"/>
    <w:rsid w:val="005461A2"/>
    <w:rsid w:val="00551153"/>
    <w:rsid w:val="005531A4"/>
    <w:rsid w:val="005615DC"/>
    <w:rsid w:val="00561F7A"/>
    <w:rsid w:val="00563924"/>
    <w:rsid w:val="00564054"/>
    <w:rsid w:val="00565889"/>
    <w:rsid w:val="00567D56"/>
    <w:rsid w:val="005700A1"/>
    <w:rsid w:val="00571457"/>
    <w:rsid w:val="0057364B"/>
    <w:rsid w:val="00573AF0"/>
    <w:rsid w:val="00573D8B"/>
    <w:rsid w:val="00590027"/>
    <w:rsid w:val="00596727"/>
    <w:rsid w:val="005A3B1B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1598"/>
    <w:rsid w:val="00645175"/>
    <w:rsid w:val="00646CFD"/>
    <w:rsid w:val="00650ADE"/>
    <w:rsid w:val="0065214B"/>
    <w:rsid w:val="00652729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2271"/>
    <w:rsid w:val="006F377F"/>
    <w:rsid w:val="006F4850"/>
    <w:rsid w:val="006F4E9B"/>
    <w:rsid w:val="006F6327"/>
    <w:rsid w:val="00701A31"/>
    <w:rsid w:val="00703DC1"/>
    <w:rsid w:val="007057C2"/>
    <w:rsid w:val="00706440"/>
    <w:rsid w:val="00710113"/>
    <w:rsid w:val="00714DCA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6411A"/>
    <w:rsid w:val="0077055B"/>
    <w:rsid w:val="00771A8D"/>
    <w:rsid w:val="0077453E"/>
    <w:rsid w:val="00774A72"/>
    <w:rsid w:val="00776B7B"/>
    <w:rsid w:val="00776CC8"/>
    <w:rsid w:val="00777AE8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4044"/>
    <w:rsid w:val="00874A65"/>
    <w:rsid w:val="008764F4"/>
    <w:rsid w:val="00877887"/>
    <w:rsid w:val="00882475"/>
    <w:rsid w:val="00882976"/>
    <w:rsid w:val="0088325A"/>
    <w:rsid w:val="008851E5"/>
    <w:rsid w:val="00886DF5"/>
    <w:rsid w:val="00890AC1"/>
    <w:rsid w:val="00890C7F"/>
    <w:rsid w:val="008945EC"/>
    <w:rsid w:val="00894811"/>
    <w:rsid w:val="0089583F"/>
    <w:rsid w:val="008A203B"/>
    <w:rsid w:val="008A2EE4"/>
    <w:rsid w:val="008A32BD"/>
    <w:rsid w:val="008A3DF1"/>
    <w:rsid w:val="008A7E23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6604"/>
    <w:rsid w:val="008F159C"/>
    <w:rsid w:val="008F37F5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073F"/>
    <w:rsid w:val="00981B76"/>
    <w:rsid w:val="00985978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49A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3365D"/>
    <w:rsid w:val="00A37715"/>
    <w:rsid w:val="00A40C85"/>
    <w:rsid w:val="00A40ECC"/>
    <w:rsid w:val="00A4113F"/>
    <w:rsid w:val="00A4150C"/>
    <w:rsid w:val="00A41B86"/>
    <w:rsid w:val="00A43C37"/>
    <w:rsid w:val="00A47C9C"/>
    <w:rsid w:val="00A5515C"/>
    <w:rsid w:val="00A565FE"/>
    <w:rsid w:val="00A570C2"/>
    <w:rsid w:val="00A60102"/>
    <w:rsid w:val="00A6047B"/>
    <w:rsid w:val="00A62383"/>
    <w:rsid w:val="00A71953"/>
    <w:rsid w:val="00A72E35"/>
    <w:rsid w:val="00A737B2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1C7D"/>
    <w:rsid w:val="00AE2654"/>
    <w:rsid w:val="00AE7152"/>
    <w:rsid w:val="00AF1451"/>
    <w:rsid w:val="00AF368E"/>
    <w:rsid w:val="00B02F89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2A13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D1AC4"/>
    <w:rsid w:val="00BD5FC9"/>
    <w:rsid w:val="00BF1890"/>
    <w:rsid w:val="00BF320C"/>
    <w:rsid w:val="00BF3602"/>
    <w:rsid w:val="00BF40FC"/>
    <w:rsid w:val="00C038EA"/>
    <w:rsid w:val="00C05AA5"/>
    <w:rsid w:val="00C1089C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7795A"/>
    <w:rsid w:val="00C80079"/>
    <w:rsid w:val="00C82992"/>
    <w:rsid w:val="00C831F7"/>
    <w:rsid w:val="00C86244"/>
    <w:rsid w:val="00C922B1"/>
    <w:rsid w:val="00CA1A2D"/>
    <w:rsid w:val="00CA3830"/>
    <w:rsid w:val="00CA5B58"/>
    <w:rsid w:val="00CB277B"/>
    <w:rsid w:val="00CB6676"/>
    <w:rsid w:val="00CB6888"/>
    <w:rsid w:val="00CC1723"/>
    <w:rsid w:val="00CC5EB2"/>
    <w:rsid w:val="00CC5FEC"/>
    <w:rsid w:val="00CC67DF"/>
    <w:rsid w:val="00CC7343"/>
    <w:rsid w:val="00CD0934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04B"/>
    <w:rsid w:val="00CF710D"/>
    <w:rsid w:val="00D011C3"/>
    <w:rsid w:val="00D0391E"/>
    <w:rsid w:val="00D045D0"/>
    <w:rsid w:val="00D05DBE"/>
    <w:rsid w:val="00D06D1E"/>
    <w:rsid w:val="00D127D5"/>
    <w:rsid w:val="00D13820"/>
    <w:rsid w:val="00D205BC"/>
    <w:rsid w:val="00D213CD"/>
    <w:rsid w:val="00D21C2C"/>
    <w:rsid w:val="00D24121"/>
    <w:rsid w:val="00D24E51"/>
    <w:rsid w:val="00D26E76"/>
    <w:rsid w:val="00D31A9C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C597A"/>
    <w:rsid w:val="00DD09A6"/>
    <w:rsid w:val="00DD16FB"/>
    <w:rsid w:val="00DD5585"/>
    <w:rsid w:val="00DE1C10"/>
    <w:rsid w:val="00DE23FA"/>
    <w:rsid w:val="00DE3384"/>
    <w:rsid w:val="00DE384A"/>
    <w:rsid w:val="00DE67B2"/>
    <w:rsid w:val="00DF2B5B"/>
    <w:rsid w:val="00DF3570"/>
    <w:rsid w:val="00DF59F4"/>
    <w:rsid w:val="00DF7883"/>
    <w:rsid w:val="00E00DCA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4D3E"/>
    <w:rsid w:val="00E3663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58E7"/>
    <w:rsid w:val="00E662FF"/>
    <w:rsid w:val="00E663BC"/>
    <w:rsid w:val="00E72FE9"/>
    <w:rsid w:val="00E75AA1"/>
    <w:rsid w:val="00E761A3"/>
    <w:rsid w:val="00E80550"/>
    <w:rsid w:val="00E850CD"/>
    <w:rsid w:val="00E85964"/>
    <w:rsid w:val="00E87EAC"/>
    <w:rsid w:val="00E917A3"/>
    <w:rsid w:val="00E9324D"/>
    <w:rsid w:val="00E973DD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63E"/>
    <w:rsid w:val="00EE6DD1"/>
    <w:rsid w:val="00EF6524"/>
    <w:rsid w:val="00F00BA3"/>
    <w:rsid w:val="00F04CC8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C54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59B3"/>
    <w:rsid w:val="00FA4060"/>
    <w:rsid w:val="00FA526C"/>
    <w:rsid w:val="00FB3510"/>
    <w:rsid w:val="00FB372F"/>
    <w:rsid w:val="00FB4C51"/>
    <w:rsid w:val="00FB5976"/>
    <w:rsid w:val="00FB64FE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0F5"/>
    <w:rsid w:val="00FE71B6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FF66-E960-40FE-B316-863BDDF1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1920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19</cp:revision>
  <cp:lastPrinted>2018-01-26T18:17:00Z</cp:lastPrinted>
  <dcterms:created xsi:type="dcterms:W3CDTF">2018-05-22T15:15:00Z</dcterms:created>
  <dcterms:modified xsi:type="dcterms:W3CDTF">2018-05-24T20:42:00Z</dcterms:modified>
</cp:coreProperties>
</file>