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16" w:rsidRPr="004B515B" w:rsidRDefault="006F6D16">
      <w:pPr>
        <w:pStyle w:val="LO-Normal"/>
        <w:spacing w:line="276" w:lineRule="auto"/>
        <w:jc w:val="center"/>
        <w:rPr>
          <w:rFonts w:ascii="Times New Roman" w:hAnsi="Times New Roman"/>
        </w:rPr>
      </w:pPr>
      <w:r w:rsidRPr="00184A68">
        <w:rPr>
          <w:rFonts w:ascii="Times New Roman" w:hAnsi="Times New Roman"/>
        </w:rPr>
        <w:t xml:space="preserve">PORTARIA NORMATIVA N° </w:t>
      </w:r>
      <w:r w:rsidR="00F54B3C">
        <w:rPr>
          <w:rFonts w:ascii="Times New Roman" w:hAnsi="Times New Roman"/>
        </w:rPr>
        <w:t>002</w:t>
      </w:r>
      <w:bookmarkStart w:id="0" w:name="_GoBack"/>
      <w:bookmarkEnd w:id="0"/>
      <w:r w:rsidR="00184A68" w:rsidRPr="00184A68">
        <w:rPr>
          <w:rFonts w:ascii="Times New Roman" w:hAnsi="Times New Roman"/>
        </w:rPr>
        <w:t xml:space="preserve"> </w:t>
      </w:r>
      <w:r w:rsidRPr="00184A68">
        <w:rPr>
          <w:rFonts w:ascii="Times New Roman" w:hAnsi="Times New Roman"/>
        </w:rPr>
        <w:t xml:space="preserve">DE </w:t>
      </w:r>
      <w:r w:rsidR="00184A68" w:rsidRPr="00184A68">
        <w:rPr>
          <w:rFonts w:ascii="Times New Roman" w:hAnsi="Times New Roman"/>
        </w:rPr>
        <w:t>16</w:t>
      </w:r>
      <w:r w:rsidRPr="00184A68">
        <w:rPr>
          <w:rFonts w:ascii="Times New Roman" w:hAnsi="Times New Roman"/>
        </w:rPr>
        <w:t xml:space="preserve"> DE </w:t>
      </w:r>
      <w:r w:rsidR="006C6704" w:rsidRPr="00184A68">
        <w:rPr>
          <w:rFonts w:ascii="Times New Roman" w:hAnsi="Times New Roman"/>
        </w:rPr>
        <w:t>JANEIRO</w:t>
      </w:r>
      <w:r w:rsidRPr="00184A68">
        <w:rPr>
          <w:rFonts w:ascii="Times New Roman" w:hAnsi="Times New Roman"/>
        </w:rPr>
        <w:t xml:space="preserve"> DE 20</w:t>
      </w:r>
      <w:r w:rsidR="0016451B" w:rsidRPr="00184A68">
        <w:rPr>
          <w:rFonts w:ascii="Times New Roman" w:hAnsi="Times New Roman"/>
        </w:rPr>
        <w:t>20</w:t>
      </w:r>
      <w:r w:rsidRPr="00184A68">
        <w:rPr>
          <w:rFonts w:ascii="Times New Roman" w:hAnsi="Times New Roman"/>
        </w:rPr>
        <w:t>.</w:t>
      </w:r>
    </w:p>
    <w:p w:rsidR="0088076F" w:rsidRPr="004B515B" w:rsidRDefault="0088076F" w:rsidP="0088076F">
      <w:pPr>
        <w:spacing w:after="0" w:line="36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:rsidR="0088076F" w:rsidRPr="004B515B" w:rsidRDefault="0088076F" w:rsidP="0088076F">
      <w:pPr>
        <w:shd w:val="clear" w:color="auto" w:fill="FFFFFF"/>
        <w:spacing w:after="0" w:line="253" w:lineRule="atLeast"/>
        <w:ind w:left="4536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4B515B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 </w:t>
      </w:r>
    </w:p>
    <w:p w:rsidR="0088076F" w:rsidRPr="004B515B" w:rsidRDefault="0088076F" w:rsidP="006C0CCE">
      <w:pPr>
        <w:pStyle w:val="LO-Normal"/>
        <w:ind w:left="5103"/>
        <w:jc w:val="both"/>
        <w:rPr>
          <w:rFonts w:ascii="Times New Roman" w:eastAsia="Times New Roman" w:hAnsi="Times New Roman"/>
          <w:color w:val="333333"/>
          <w:lang w:eastAsia="pt-BR"/>
        </w:rPr>
      </w:pPr>
      <w:r w:rsidRPr="004B515B">
        <w:rPr>
          <w:rFonts w:ascii="Times New Roman" w:hAnsi="Times New Roman"/>
        </w:rPr>
        <w:t xml:space="preserve">Regulamenta, no âmbito do Conselho de Arquitetura e Urbanismo do Rio Grande do Sul – CAU/RS, </w:t>
      </w:r>
      <w:r w:rsidRPr="004B515B">
        <w:rPr>
          <w:rFonts w:ascii="Times New Roman" w:eastAsia="Times New Roman" w:hAnsi="Times New Roman"/>
          <w:color w:val="333333"/>
          <w:lang w:eastAsia="pt-BR"/>
        </w:rPr>
        <w:t xml:space="preserve">o horário de entrada e saída dos empregados do CAU/RS, </w:t>
      </w:r>
      <w:r w:rsidR="006C0CCE" w:rsidRPr="004B515B">
        <w:rPr>
          <w:rFonts w:ascii="Times New Roman" w:eastAsia="Times New Roman" w:hAnsi="Times New Roman"/>
          <w:color w:val="333333"/>
          <w:lang w:eastAsia="pt-BR"/>
        </w:rPr>
        <w:t>em consonância ao Acordo Coletivo 2018/2020</w:t>
      </w:r>
      <w:r w:rsidRPr="004B515B">
        <w:rPr>
          <w:rFonts w:ascii="Times New Roman" w:eastAsia="Times New Roman" w:hAnsi="Times New Roman"/>
          <w:color w:val="333333"/>
          <w:lang w:eastAsia="pt-BR"/>
        </w:rPr>
        <w:t xml:space="preserve"> e dá outras providências.</w:t>
      </w:r>
    </w:p>
    <w:p w:rsidR="0088076F" w:rsidRPr="004B515B" w:rsidRDefault="0088076F" w:rsidP="0088076F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4B515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   </w:t>
      </w:r>
    </w:p>
    <w:p w:rsidR="0088076F" w:rsidRPr="004B515B" w:rsidRDefault="0088076F" w:rsidP="0088076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F13CFB" w:rsidRPr="004B515B" w:rsidRDefault="00F13CFB" w:rsidP="00F13CF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 w:line="276" w:lineRule="auto"/>
        <w:ind w:right="-7"/>
        <w:jc w:val="both"/>
        <w:rPr>
          <w:bCs/>
        </w:rPr>
      </w:pPr>
      <w:r w:rsidRPr="004B515B">
        <w:t>O PRESIDENTE DO CONSELHO DE ARQUITETURA E URBANISMO DO RIO GRANDE DO SUL - CAU/RS</w:t>
      </w:r>
      <w:r w:rsidRPr="004B515B">
        <w:rPr>
          <w:rStyle w:val="Fontepargpadro1"/>
          <w:bCs/>
        </w:rPr>
        <w:t xml:space="preserve">, no uso das atribuições que lhe conferem o artigo 34, da Lei n.º 12.378/2010, e artigo 151, inciso XXVII do Regimento Interno do CAU/RS, aprovado pela Deliberação Plenária </w:t>
      </w:r>
      <w:r w:rsidR="00F74D73" w:rsidRPr="004B515B">
        <w:rPr>
          <w:rStyle w:val="Fontepargpadro1"/>
          <w:bCs/>
        </w:rPr>
        <w:t xml:space="preserve">– </w:t>
      </w:r>
      <w:r w:rsidRPr="004B515B">
        <w:rPr>
          <w:rStyle w:val="Fontepargpadro1"/>
          <w:bCs/>
        </w:rPr>
        <w:t>DPL</w:t>
      </w:r>
      <w:r w:rsidR="00F74D73" w:rsidRPr="004B515B">
        <w:rPr>
          <w:rStyle w:val="Fontepargpadro1"/>
          <w:bCs/>
        </w:rPr>
        <w:t xml:space="preserve">     </w:t>
      </w:r>
      <w:r w:rsidRPr="004B515B">
        <w:rPr>
          <w:rStyle w:val="Fontepargpadro1"/>
          <w:bCs/>
        </w:rPr>
        <w:t xml:space="preserve"> nº 839, de 17</w:t>
      </w:r>
      <w:r w:rsidR="00E614A4">
        <w:rPr>
          <w:rStyle w:val="Fontepargpadro1"/>
          <w:bCs/>
        </w:rPr>
        <w:t xml:space="preserve"> de novembro de 2017, do CAU/RS;</w:t>
      </w:r>
    </w:p>
    <w:p w:rsidR="00F62722" w:rsidRPr="004B515B" w:rsidRDefault="0088076F" w:rsidP="00F13CFB">
      <w:pPr>
        <w:pStyle w:val="LO-Normal"/>
        <w:spacing w:line="276" w:lineRule="auto"/>
        <w:ind w:firstLine="1418"/>
        <w:jc w:val="both"/>
        <w:rPr>
          <w:rFonts w:ascii="Times New Roman" w:hAnsi="Times New Roman"/>
        </w:rPr>
      </w:pPr>
      <w:r w:rsidRPr="004B515B">
        <w:rPr>
          <w:rFonts w:ascii="Times New Roman" w:eastAsia="Times New Roman" w:hAnsi="Times New Roman"/>
          <w:b/>
          <w:bCs/>
          <w:color w:val="333333"/>
          <w:lang w:eastAsia="pt-BR"/>
        </w:rPr>
        <w:t> </w:t>
      </w:r>
    </w:p>
    <w:p w:rsidR="00F74D73" w:rsidRPr="004B515B" w:rsidRDefault="00F13CFB" w:rsidP="00F74D7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B515B">
        <w:rPr>
          <w:rFonts w:ascii="Times New Roman" w:hAnsi="Times New Roman"/>
          <w:sz w:val="24"/>
          <w:szCs w:val="24"/>
        </w:rPr>
        <w:t xml:space="preserve">Considerando </w:t>
      </w:r>
      <w:r w:rsidR="00F62722" w:rsidRPr="004B515B">
        <w:rPr>
          <w:rFonts w:ascii="Times New Roman" w:hAnsi="Times New Roman"/>
          <w:sz w:val="24"/>
          <w:szCs w:val="24"/>
        </w:rPr>
        <w:t xml:space="preserve">o Acordo Coletivo firmado entre o CAU/RS e o </w:t>
      </w:r>
      <w:r w:rsidR="00E614A4" w:rsidRPr="004B515B">
        <w:rPr>
          <w:rFonts w:ascii="Times New Roman" w:eastAsia="Cambria" w:hAnsi="Times New Roman"/>
          <w:sz w:val="24"/>
          <w:szCs w:val="24"/>
        </w:rPr>
        <w:t xml:space="preserve">Sindicato </w:t>
      </w:r>
      <w:r w:rsidR="00E614A4">
        <w:rPr>
          <w:rFonts w:ascii="Times New Roman" w:eastAsia="Cambria" w:hAnsi="Times New Roman"/>
          <w:sz w:val="24"/>
          <w:szCs w:val="24"/>
        </w:rPr>
        <w:t xml:space="preserve">dos Servidores e </w:t>
      </w:r>
      <w:r w:rsidR="00E614A4" w:rsidRPr="004B515B">
        <w:rPr>
          <w:rFonts w:ascii="Times New Roman" w:eastAsia="Cambria" w:hAnsi="Times New Roman"/>
          <w:sz w:val="24"/>
          <w:szCs w:val="24"/>
        </w:rPr>
        <w:t xml:space="preserve">Empregados </w:t>
      </w:r>
      <w:r w:rsidR="00E614A4">
        <w:rPr>
          <w:rFonts w:ascii="Times New Roman" w:eastAsia="Cambria" w:hAnsi="Times New Roman"/>
          <w:sz w:val="24"/>
          <w:szCs w:val="24"/>
        </w:rPr>
        <w:t>d</w:t>
      </w:r>
      <w:r w:rsidR="00E614A4" w:rsidRPr="004B515B">
        <w:rPr>
          <w:rFonts w:ascii="Times New Roman" w:hAnsi="Times New Roman"/>
          <w:sz w:val="24"/>
          <w:szCs w:val="24"/>
        </w:rPr>
        <w:t xml:space="preserve">os Conselhos </w:t>
      </w:r>
      <w:r w:rsidR="00E614A4">
        <w:rPr>
          <w:rFonts w:ascii="Times New Roman" w:hAnsi="Times New Roman"/>
          <w:sz w:val="24"/>
          <w:szCs w:val="24"/>
        </w:rPr>
        <w:t>e</w:t>
      </w:r>
      <w:r w:rsidR="00E614A4" w:rsidRPr="004B515B">
        <w:rPr>
          <w:rFonts w:ascii="Times New Roman" w:hAnsi="Times New Roman"/>
          <w:sz w:val="24"/>
          <w:szCs w:val="24"/>
        </w:rPr>
        <w:t xml:space="preserve"> Ordens </w:t>
      </w:r>
      <w:r w:rsidR="00E614A4">
        <w:rPr>
          <w:rFonts w:ascii="Times New Roman" w:hAnsi="Times New Roman"/>
          <w:sz w:val="24"/>
          <w:szCs w:val="24"/>
        </w:rPr>
        <w:t>d</w:t>
      </w:r>
      <w:r w:rsidR="00E614A4" w:rsidRPr="004B515B">
        <w:rPr>
          <w:rFonts w:ascii="Times New Roman" w:hAnsi="Times New Roman"/>
          <w:sz w:val="24"/>
          <w:szCs w:val="24"/>
        </w:rPr>
        <w:t xml:space="preserve">e Fiscalização </w:t>
      </w:r>
      <w:r w:rsidR="00E614A4">
        <w:rPr>
          <w:rFonts w:ascii="Times New Roman" w:hAnsi="Times New Roman"/>
          <w:sz w:val="24"/>
          <w:szCs w:val="24"/>
        </w:rPr>
        <w:t>d</w:t>
      </w:r>
      <w:r w:rsidR="00E614A4" w:rsidRPr="004B515B">
        <w:rPr>
          <w:rFonts w:ascii="Times New Roman" w:hAnsi="Times New Roman"/>
          <w:sz w:val="24"/>
          <w:szCs w:val="24"/>
        </w:rPr>
        <w:t xml:space="preserve">o Exercício Profissional </w:t>
      </w:r>
      <w:r w:rsidR="00F62722" w:rsidRPr="004B515B">
        <w:rPr>
          <w:rFonts w:ascii="Times New Roman" w:hAnsi="Times New Roman"/>
          <w:sz w:val="24"/>
          <w:szCs w:val="24"/>
        </w:rPr>
        <w:t xml:space="preserve">– SINSERCON/RS, </w:t>
      </w:r>
      <w:r w:rsidR="00F74D73" w:rsidRPr="004B515B">
        <w:rPr>
          <w:rFonts w:ascii="Times New Roman" w:hAnsi="Times New Roman"/>
          <w:sz w:val="24"/>
          <w:szCs w:val="24"/>
        </w:rPr>
        <w:t>CLÁUSULA 07– JORNADA DE TRABALHO ADAPTÁVEL, parágrafo primeiro: </w:t>
      </w:r>
      <w:r w:rsidR="00E614A4">
        <w:rPr>
          <w:rFonts w:ascii="Times New Roman" w:hAnsi="Times New Roman"/>
          <w:sz w:val="24"/>
          <w:szCs w:val="24"/>
        </w:rPr>
        <w:t>“</w:t>
      </w:r>
      <w:r w:rsidR="00F74D73" w:rsidRPr="004B515B">
        <w:rPr>
          <w:rFonts w:ascii="Times New Roman" w:hAnsi="Times New Roman"/>
          <w:sz w:val="24"/>
          <w:szCs w:val="24"/>
        </w:rPr>
        <w:t>O horário de entrada dos empregados poderá ser das 8h às 9h, e saída, das 17h00 às 18h00</w:t>
      </w:r>
      <w:r w:rsidR="00F74D73" w:rsidRPr="004B515B">
        <w:rPr>
          <w:rFonts w:ascii="Times New Roman" w:eastAsia="Times New Roman" w:hAnsi="Times New Roman"/>
          <w:sz w:val="24"/>
          <w:szCs w:val="24"/>
          <w:lang w:eastAsia="pt-BR"/>
        </w:rPr>
        <w:t>, respeitando-se a jornada diária de trabalho de 8 horas</w:t>
      </w:r>
      <w:r w:rsidR="00E614A4">
        <w:rPr>
          <w:rFonts w:ascii="Times New Roman" w:eastAsia="Times New Roman" w:hAnsi="Times New Roman"/>
          <w:sz w:val="24"/>
          <w:szCs w:val="24"/>
          <w:lang w:eastAsia="pt-BR"/>
        </w:rPr>
        <w:t>”;</w:t>
      </w:r>
    </w:p>
    <w:p w:rsidR="00F13CFB" w:rsidRPr="004B515B" w:rsidRDefault="00F62722" w:rsidP="0016451B">
      <w:pPr>
        <w:pStyle w:val="LO-Normal"/>
        <w:spacing w:line="276" w:lineRule="auto"/>
        <w:jc w:val="both"/>
        <w:rPr>
          <w:rFonts w:ascii="Times New Roman" w:hAnsi="Times New Roman"/>
        </w:rPr>
      </w:pPr>
      <w:r w:rsidRPr="004B515B">
        <w:rPr>
          <w:rFonts w:ascii="Times New Roman" w:eastAsia="Times New Roman" w:hAnsi="Times New Roman"/>
          <w:lang w:eastAsia="pt-BR"/>
        </w:rPr>
        <w:t xml:space="preserve">Considerando </w:t>
      </w:r>
      <w:r w:rsidR="00F13CFB" w:rsidRPr="004B515B">
        <w:rPr>
          <w:rFonts w:ascii="Times New Roman" w:hAnsi="Times New Roman"/>
        </w:rPr>
        <w:t xml:space="preserve">a necessidade de uniformização </w:t>
      </w:r>
      <w:r w:rsidRPr="004B515B">
        <w:rPr>
          <w:rFonts w:ascii="Times New Roman" w:hAnsi="Times New Roman"/>
        </w:rPr>
        <w:t>no horário de compensação de horas extras</w:t>
      </w:r>
      <w:r w:rsidR="00E614A4">
        <w:rPr>
          <w:rFonts w:ascii="Times New Roman" w:hAnsi="Times New Roman"/>
        </w:rPr>
        <w:t>;</w:t>
      </w:r>
    </w:p>
    <w:p w:rsidR="00F13CFB" w:rsidRPr="004B515B" w:rsidRDefault="00F13CFB" w:rsidP="00F13CFB">
      <w:pPr>
        <w:pStyle w:val="LO-Normal"/>
        <w:spacing w:line="276" w:lineRule="auto"/>
        <w:ind w:firstLine="1418"/>
        <w:jc w:val="both"/>
        <w:rPr>
          <w:rFonts w:ascii="Times New Roman" w:hAnsi="Times New Roman"/>
        </w:rPr>
      </w:pPr>
    </w:p>
    <w:p w:rsidR="0088076F" w:rsidRPr="004B515B" w:rsidRDefault="0088076F" w:rsidP="001645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 w:rsidRPr="004B51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RESOLVE:</w:t>
      </w:r>
    </w:p>
    <w:p w:rsidR="0088076F" w:rsidRPr="004B515B" w:rsidRDefault="0088076F" w:rsidP="0088076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88076F" w:rsidRPr="004B515B" w:rsidRDefault="0088076F" w:rsidP="00164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B51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 </w:t>
      </w:r>
      <w:r w:rsidRPr="004B515B">
        <w:rPr>
          <w:rFonts w:ascii="Times New Roman" w:eastAsia="Times New Roman" w:hAnsi="Times New Roman"/>
          <w:b/>
          <w:sz w:val="24"/>
          <w:szCs w:val="24"/>
        </w:rPr>
        <w:t xml:space="preserve">Art. 1° </w:t>
      </w:r>
      <w:r w:rsidRPr="004B515B">
        <w:rPr>
          <w:rFonts w:ascii="Times New Roman" w:eastAsia="Times New Roman" w:hAnsi="Times New Roman"/>
          <w:sz w:val="24"/>
          <w:szCs w:val="24"/>
        </w:rPr>
        <w:t>Os horários de entrada e saída, inclusive o intervalo intrajornada, devem ser observados</w:t>
      </w:r>
      <w:r w:rsidR="0016451B" w:rsidRPr="004B515B">
        <w:rPr>
          <w:rFonts w:ascii="Times New Roman" w:eastAsia="Times New Roman" w:hAnsi="Times New Roman"/>
          <w:sz w:val="24"/>
          <w:szCs w:val="24"/>
        </w:rPr>
        <w:t xml:space="preserve"> em consonância com o </w:t>
      </w:r>
      <w:r w:rsidR="00A03573" w:rsidRPr="004B515B">
        <w:rPr>
          <w:rFonts w:ascii="Times New Roman" w:eastAsia="Times New Roman" w:hAnsi="Times New Roman"/>
          <w:sz w:val="24"/>
          <w:szCs w:val="24"/>
        </w:rPr>
        <w:t>art. 7º, acima citado</w:t>
      </w:r>
      <w:r w:rsidRPr="004B515B">
        <w:rPr>
          <w:rFonts w:ascii="Times New Roman" w:eastAsia="Times New Roman" w:hAnsi="Times New Roman"/>
          <w:sz w:val="24"/>
          <w:szCs w:val="24"/>
        </w:rPr>
        <w:t>.</w:t>
      </w:r>
    </w:p>
    <w:p w:rsidR="00A03573" w:rsidRPr="004B515B" w:rsidRDefault="00A03573" w:rsidP="00164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</w:p>
    <w:p w:rsidR="004B515B" w:rsidRPr="004B515B" w:rsidRDefault="004B515B" w:rsidP="00164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B515B">
        <w:rPr>
          <w:rFonts w:ascii="Times New Roman" w:eastAsia="Times New Roman" w:hAnsi="Times New Roman"/>
          <w:b/>
          <w:sz w:val="24"/>
          <w:szCs w:val="24"/>
        </w:rPr>
        <w:t>Art. 2°</w:t>
      </w:r>
      <w:r w:rsidRPr="004B515B">
        <w:rPr>
          <w:rFonts w:ascii="Times New Roman" w:eastAsia="Times New Roman" w:hAnsi="Times New Roman"/>
          <w:sz w:val="24"/>
          <w:szCs w:val="24"/>
        </w:rPr>
        <w:t xml:space="preserve"> As compensações para utilização de banco de horas deverão ser realizadas entre 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B515B"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oras</w:t>
      </w:r>
      <w:r w:rsidRPr="004B515B">
        <w:rPr>
          <w:rFonts w:ascii="Times New Roman" w:eastAsia="Times New Roman" w:hAnsi="Times New Roman"/>
          <w:sz w:val="24"/>
          <w:szCs w:val="24"/>
        </w:rPr>
        <w:t xml:space="preserve"> às 18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B515B">
        <w:rPr>
          <w:rFonts w:ascii="Times New Roman" w:eastAsia="Times New Roman" w:hAnsi="Times New Roman"/>
          <w:sz w:val="24"/>
          <w:szCs w:val="24"/>
        </w:rPr>
        <w:t>horas.</w:t>
      </w:r>
    </w:p>
    <w:p w:rsidR="004B515B" w:rsidRPr="004B515B" w:rsidRDefault="004B515B" w:rsidP="00164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B515B" w:rsidRPr="004B515B" w:rsidRDefault="00A03573" w:rsidP="00164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4B51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 xml:space="preserve">Parágrafo primeiro: </w:t>
      </w:r>
      <w:r w:rsidR="004B515B"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Em s</w:t>
      </w:r>
      <w:r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ituações excepcionais, </w:t>
      </w:r>
      <w:r w:rsidR="004B515B"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em que sejam ultrapassados esses horários, deverá ser autoriza</w:t>
      </w:r>
      <w:r w:rsidR="006C6704"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do </w:t>
      </w:r>
      <w:r w:rsidR="006C670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formal e </w:t>
      </w:r>
      <w:r w:rsidR="004B515B"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previamente pelo superior hierárquico.</w:t>
      </w:r>
    </w:p>
    <w:p w:rsidR="00A03573" w:rsidRPr="004B515B" w:rsidRDefault="00A03573" w:rsidP="008807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076F" w:rsidRPr="004B515B" w:rsidRDefault="0088076F" w:rsidP="008807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4B51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 xml:space="preserve">Parágrafo </w:t>
      </w:r>
      <w:r w:rsidR="004B515B" w:rsidRPr="004B51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segundo</w:t>
      </w:r>
      <w:r w:rsidRPr="004B51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 xml:space="preserve">.  </w:t>
      </w:r>
      <w:r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Poderá haver exceção para empregado(s) que fará(</w:t>
      </w:r>
      <w:proofErr w:type="spellStart"/>
      <w:r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ão</w:t>
      </w:r>
      <w:proofErr w:type="spellEnd"/>
      <w:r w:rsidRPr="004B515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) a abertura e fechamento do Conselho, em horário a ser definido pela Gerência Geral ou por pessoa designada.</w:t>
      </w:r>
    </w:p>
    <w:p w:rsidR="0088076F" w:rsidRPr="004B515B" w:rsidRDefault="0088076F" w:rsidP="008807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</w:p>
    <w:p w:rsidR="004B515B" w:rsidRPr="004B515B" w:rsidRDefault="0088076F" w:rsidP="004B515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4B515B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4B515B" w:rsidRPr="004B515B">
        <w:rPr>
          <w:rFonts w:ascii="Times New Roman" w:eastAsia="Times New Roman" w:hAnsi="Times New Roman"/>
          <w:b/>
          <w:sz w:val="24"/>
          <w:szCs w:val="24"/>
        </w:rPr>
        <w:t>3</w:t>
      </w:r>
      <w:r w:rsidRPr="004B515B">
        <w:rPr>
          <w:rFonts w:ascii="Times New Roman" w:eastAsia="Times New Roman" w:hAnsi="Times New Roman"/>
          <w:b/>
          <w:sz w:val="24"/>
          <w:szCs w:val="24"/>
        </w:rPr>
        <w:t>º</w:t>
      </w:r>
      <w:r w:rsidRPr="004B515B">
        <w:rPr>
          <w:rFonts w:ascii="Times New Roman" w:eastAsia="Times New Roman" w:hAnsi="Times New Roman"/>
          <w:sz w:val="24"/>
          <w:szCs w:val="24"/>
        </w:rPr>
        <w:t xml:space="preserve"> </w:t>
      </w:r>
      <w:r w:rsidR="0001444C" w:rsidRPr="004B515B">
        <w:rPr>
          <w:rFonts w:ascii="Times New Roman" w:eastAsia="Times New Roman" w:hAnsi="Times New Roman"/>
          <w:sz w:val="24"/>
          <w:szCs w:val="24"/>
        </w:rPr>
        <w:t xml:space="preserve">Os empregados do CAU/RS não estão autorizados a </w:t>
      </w:r>
      <w:r w:rsidRPr="004B515B">
        <w:rPr>
          <w:rFonts w:ascii="Times New Roman" w:eastAsia="Times New Roman" w:hAnsi="Times New Roman"/>
          <w:sz w:val="24"/>
          <w:szCs w:val="24"/>
        </w:rPr>
        <w:t>utilizar e-mail corporativo do C</w:t>
      </w:r>
      <w:r w:rsidR="004B515B">
        <w:rPr>
          <w:rFonts w:ascii="Times New Roman" w:eastAsia="Times New Roman" w:hAnsi="Times New Roman"/>
          <w:sz w:val="24"/>
          <w:szCs w:val="24"/>
        </w:rPr>
        <w:t xml:space="preserve">onselho </w:t>
      </w:r>
      <w:r w:rsidRPr="004B515B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ou outra funcionalidade fora do horário de trabalho, sob pena de aplicação da sanção disciplinar correspondente.</w:t>
      </w:r>
    </w:p>
    <w:p w:rsidR="00893F1B" w:rsidRDefault="006F6D16" w:rsidP="004B515B">
      <w:pPr>
        <w:suppressAutoHyphens/>
        <w:spacing w:line="240" w:lineRule="auto"/>
        <w:ind w:firstLine="708"/>
        <w:jc w:val="both"/>
        <w:rPr>
          <w:rStyle w:val="Fontepargpadro1"/>
          <w:rFonts w:ascii="Times New Roman" w:hAnsi="Times New Roman"/>
          <w:bCs/>
          <w:sz w:val="24"/>
          <w:szCs w:val="24"/>
        </w:rPr>
      </w:pPr>
      <w:r w:rsidRPr="004B515B">
        <w:rPr>
          <w:rStyle w:val="Fontepargpadro1"/>
          <w:rFonts w:ascii="Times New Roman" w:hAnsi="Times New Roman"/>
          <w:b/>
          <w:bCs/>
          <w:sz w:val="24"/>
          <w:szCs w:val="24"/>
        </w:rPr>
        <w:t xml:space="preserve">Art. </w:t>
      </w:r>
      <w:r w:rsidR="004B515B">
        <w:rPr>
          <w:rStyle w:val="Fontepargpadro1"/>
          <w:rFonts w:ascii="Times New Roman" w:hAnsi="Times New Roman"/>
          <w:b/>
          <w:bCs/>
          <w:sz w:val="24"/>
          <w:szCs w:val="24"/>
        </w:rPr>
        <w:t>4</w:t>
      </w:r>
      <w:r w:rsidR="004B515B" w:rsidRPr="004B515B">
        <w:rPr>
          <w:rStyle w:val="Fontepargpadro1"/>
          <w:rFonts w:ascii="Times New Roman" w:hAnsi="Times New Roman"/>
          <w:b/>
          <w:bCs/>
          <w:sz w:val="24"/>
          <w:szCs w:val="24"/>
        </w:rPr>
        <w:t>º</w:t>
      </w:r>
      <w:r w:rsidR="004B515B" w:rsidRPr="004B515B">
        <w:rPr>
          <w:rStyle w:val="Fontepargpadro1"/>
          <w:rFonts w:ascii="Times New Roman" w:hAnsi="Times New Roman"/>
          <w:b/>
          <w:bCs/>
          <w:sz w:val="24"/>
          <w:szCs w:val="24"/>
        </w:rPr>
        <w:tab/>
      </w:r>
      <w:r w:rsidRPr="004B515B">
        <w:rPr>
          <w:rStyle w:val="Fontepargpadro1"/>
          <w:rFonts w:ascii="Times New Roman" w:hAnsi="Times New Roman"/>
          <w:bCs/>
          <w:sz w:val="24"/>
          <w:szCs w:val="24"/>
        </w:rPr>
        <w:t xml:space="preserve"> Revoga</w:t>
      </w:r>
      <w:r w:rsidR="005A7BA7" w:rsidRPr="004B515B">
        <w:rPr>
          <w:rStyle w:val="Fontepargpadro1"/>
          <w:rFonts w:ascii="Times New Roman" w:hAnsi="Times New Roman"/>
          <w:bCs/>
          <w:sz w:val="24"/>
          <w:szCs w:val="24"/>
        </w:rPr>
        <w:t>m</w:t>
      </w:r>
      <w:r w:rsidRPr="004B515B">
        <w:rPr>
          <w:rStyle w:val="Fontepargpadro1"/>
          <w:rFonts w:ascii="Times New Roman" w:hAnsi="Times New Roman"/>
          <w:bCs/>
          <w:sz w:val="24"/>
          <w:szCs w:val="24"/>
        </w:rPr>
        <w:t>-se a</w:t>
      </w:r>
      <w:r w:rsidR="005A7BA7" w:rsidRPr="004B515B">
        <w:rPr>
          <w:rStyle w:val="Fontepargpadro1"/>
          <w:rFonts w:ascii="Times New Roman" w:hAnsi="Times New Roman"/>
          <w:bCs/>
          <w:sz w:val="24"/>
          <w:szCs w:val="24"/>
        </w:rPr>
        <w:t>s</w:t>
      </w:r>
      <w:r w:rsidRPr="004B515B">
        <w:rPr>
          <w:rStyle w:val="Fontepargpadro1"/>
          <w:rFonts w:ascii="Times New Roman" w:hAnsi="Times New Roman"/>
          <w:bCs/>
          <w:sz w:val="24"/>
          <w:szCs w:val="24"/>
        </w:rPr>
        <w:t xml:space="preserve"> </w:t>
      </w:r>
      <w:r w:rsidR="00893F1B">
        <w:rPr>
          <w:rStyle w:val="Fontepargpadro1"/>
          <w:rFonts w:ascii="Times New Roman" w:hAnsi="Times New Roman"/>
          <w:bCs/>
          <w:sz w:val="24"/>
          <w:szCs w:val="24"/>
        </w:rPr>
        <w:t>disposições em contrário.</w:t>
      </w:r>
    </w:p>
    <w:p w:rsidR="006F6D16" w:rsidRPr="004B515B" w:rsidRDefault="004B515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color w:val="000000"/>
        </w:rPr>
      </w:pPr>
      <w:r w:rsidRPr="004B515B">
        <w:rPr>
          <w:rStyle w:val="Fontepargpadro1"/>
          <w:b/>
          <w:bCs/>
        </w:rPr>
        <w:lastRenderedPageBreak/>
        <w:tab/>
      </w:r>
      <w:r w:rsidR="006F6D16" w:rsidRPr="004B515B">
        <w:rPr>
          <w:rStyle w:val="Fontepargpadro1"/>
          <w:b/>
          <w:bCs/>
        </w:rPr>
        <w:t xml:space="preserve">Art. </w:t>
      </w:r>
      <w:r>
        <w:rPr>
          <w:rStyle w:val="Fontepargpadro1"/>
          <w:b/>
          <w:bCs/>
        </w:rPr>
        <w:t>5</w:t>
      </w:r>
      <w:r w:rsidRPr="004B515B">
        <w:rPr>
          <w:rStyle w:val="Fontepargpadro1"/>
          <w:b/>
          <w:bCs/>
        </w:rPr>
        <w:t xml:space="preserve">º </w:t>
      </w:r>
      <w:r w:rsidR="006F6D16" w:rsidRPr="004B515B">
        <w:rPr>
          <w:rStyle w:val="Fontepargpadro1"/>
          <w:bCs/>
        </w:rPr>
        <w:t xml:space="preserve">Esta Portaria Normativa entra em </w:t>
      </w:r>
      <w:r w:rsidRPr="004B515B">
        <w:rPr>
          <w:rStyle w:val="Fontepargpadro1"/>
          <w:bCs/>
        </w:rPr>
        <w:t>vigor na data de sua publicação em sítio eletrônico do CAU/RS.</w:t>
      </w:r>
    </w:p>
    <w:p w:rsidR="006F6D16" w:rsidRPr="004B515B" w:rsidRDefault="006F6D16">
      <w:pPr>
        <w:pStyle w:val="LO-Normal"/>
        <w:spacing w:line="276" w:lineRule="auto"/>
        <w:jc w:val="both"/>
        <w:rPr>
          <w:rFonts w:ascii="Times New Roman" w:hAnsi="Times New Roman"/>
          <w:color w:val="000000"/>
        </w:rPr>
      </w:pPr>
    </w:p>
    <w:p w:rsidR="006F6D16" w:rsidRPr="004B515B" w:rsidRDefault="006F6D16">
      <w:pPr>
        <w:pStyle w:val="Textopadro"/>
        <w:spacing w:line="276" w:lineRule="auto"/>
        <w:jc w:val="center"/>
        <w:rPr>
          <w:szCs w:val="24"/>
        </w:rPr>
      </w:pPr>
    </w:p>
    <w:p w:rsidR="006F6D16" w:rsidRPr="004B515B" w:rsidRDefault="006F6D16">
      <w:pPr>
        <w:pStyle w:val="Textopadro"/>
        <w:spacing w:line="276" w:lineRule="auto"/>
        <w:jc w:val="center"/>
        <w:rPr>
          <w:b/>
          <w:szCs w:val="24"/>
        </w:rPr>
      </w:pPr>
      <w:r w:rsidRPr="004B515B">
        <w:rPr>
          <w:rStyle w:val="Fontepargpadro1"/>
          <w:szCs w:val="24"/>
        </w:rPr>
        <w:t xml:space="preserve">Porto Alegre – RS, </w:t>
      </w:r>
      <w:r w:rsidR="00184A68">
        <w:rPr>
          <w:rStyle w:val="Fontepargpadro1"/>
          <w:szCs w:val="24"/>
        </w:rPr>
        <w:t xml:space="preserve">16 </w:t>
      </w:r>
      <w:r w:rsidRPr="004B515B">
        <w:rPr>
          <w:rStyle w:val="Fontepargpadro1"/>
          <w:szCs w:val="24"/>
        </w:rPr>
        <w:t xml:space="preserve">de </w:t>
      </w:r>
      <w:r w:rsidR="006C6704">
        <w:rPr>
          <w:rStyle w:val="Fontepargpadro1"/>
          <w:szCs w:val="24"/>
        </w:rPr>
        <w:t>janeiro</w:t>
      </w:r>
      <w:r w:rsidRPr="004B515B">
        <w:rPr>
          <w:rStyle w:val="Fontepargpadro1"/>
          <w:szCs w:val="24"/>
        </w:rPr>
        <w:t xml:space="preserve"> de 20</w:t>
      </w:r>
      <w:r w:rsidR="006C6704">
        <w:rPr>
          <w:rStyle w:val="Fontepargpadro1"/>
          <w:szCs w:val="24"/>
        </w:rPr>
        <w:t>20</w:t>
      </w:r>
      <w:r w:rsidRPr="004B515B">
        <w:rPr>
          <w:rStyle w:val="Fontepargpadro1"/>
          <w:szCs w:val="24"/>
        </w:rPr>
        <w:t>.</w:t>
      </w:r>
    </w:p>
    <w:p w:rsidR="006F6D16" w:rsidRPr="004B515B" w:rsidRDefault="006F6D16">
      <w:pPr>
        <w:pStyle w:val="Textopadro"/>
        <w:spacing w:line="276" w:lineRule="auto"/>
        <w:jc w:val="center"/>
        <w:rPr>
          <w:b/>
          <w:szCs w:val="24"/>
        </w:rPr>
      </w:pPr>
    </w:p>
    <w:p w:rsidR="006F6D16" w:rsidRPr="004B515B" w:rsidRDefault="006F6D16">
      <w:pPr>
        <w:pStyle w:val="Textopadro"/>
        <w:spacing w:line="276" w:lineRule="auto"/>
        <w:jc w:val="center"/>
        <w:rPr>
          <w:b/>
          <w:szCs w:val="24"/>
        </w:rPr>
      </w:pPr>
    </w:p>
    <w:p w:rsidR="006F6D16" w:rsidRPr="004B515B" w:rsidRDefault="006F6D16">
      <w:pPr>
        <w:pStyle w:val="Textopadro"/>
        <w:spacing w:line="276" w:lineRule="auto"/>
        <w:jc w:val="center"/>
        <w:rPr>
          <w:b/>
          <w:szCs w:val="24"/>
        </w:rPr>
      </w:pPr>
    </w:p>
    <w:p w:rsidR="006F6D16" w:rsidRPr="004B515B" w:rsidRDefault="006F6D16">
      <w:pPr>
        <w:pStyle w:val="Textopadro"/>
        <w:spacing w:line="276" w:lineRule="auto"/>
        <w:jc w:val="center"/>
        <w:rPr>
          <w:szCs w:val="24"/>
        </w:rPr>
      </w:pPr>
      <w:r w:rsidRPr="004B515B">
        <w:rPr>
          <w:szCs w:val="24"/>
        </w:rPr>
        <w:t>TIAGO HOLZMANN DA SILVA</w:t>
      </w:r>
    </w:p>
    <w:p w:rsidR="006F6D16" w:rsidRPr="004B515B" w:rsidRDefault="006F6D16">
      <w:pPr>
        <w:pStyle w:val="Textopadro"/>
        <w:spacing w:line="276" w:lineRule="auto"/>
        <w:jc w:val="center"/>
        <w:rPr>
          <w:b/>
          <w:szCs w:val="24"/>
          <w:u w:val="single"/>
        </w:rPr>
      </w:pPr>
      <w:r w:rsidRPr="004B515B">
        <w:rPr>
          <w:szCs w:val="24"/>
        </w:rPr>
        <w:t>Presidente do CAU/RS</w:t>
      </w:r>
    </w:p>
    <w:sectPr w:rsidR="006F6D16" w:rsidRPr="004B515B" w:rsidSect="000309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01" w:rsidRDefault="00D55001">
      <w:pPr>
        <w:spacing w:after="0" w:line="240" w:lineRule="auto"/>
      </w:pPr>
      <w:r>
        <w:separator/>
      </w:r>
    </w:p>
  </w:endnote>
  <w:endnote w:type="continuationSeparator" w:id="0">
    <w:p w:rsidR="00D55001" w:rsidRDefault="00D5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16" w:rsidRDefault="006F6D16">
    <w:pPr>
      <w:pStyle w:val="LO-Normal"/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Style w:val="Fontepargpadro1"/>
        <w:rFonts w:ascii="DaxCondensed" w:hAnsi="DaxCondensed" w:cs="Arial"/>
        <w:color w:val="2C778C"/>
        <w:sz w:val="20"/>
        <w:szCs w:val="20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F6D16" w:rsidRDefault="006F6D16">
    <w:pPr>
      <w:pStyle w:val="Rodap"/>
      <w:ind w:left="-567"/>
      <w:jc w:val="right"/>
      <w:rPr>
        <w:rStyle w:val="Fontepargpadro1"/>
        <w:rFonts w:ascii="DaxCondensed" w:hAnsi="DaxCondensed" w:cs="Arial"/>
        <w:b/>
        <w:color w:val="2C778C"/>
        <w:sz w:val="20"/>
        <w:szCs w:val="20"/>
      </w:rPr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F54B3C">
      <w:rPr>
        <w:rStyle w:val="Fontepargpadro1"/>
        <w:rFonts w:cs="Arial"/>
        <w:noProof/>
        <w:color w:val="2C778C"/>
        <w:sz w:val="20"/>
        <w:szCs w:val="20"/>
      </w:rPr>
      <w:t>2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:rsidR="006F6D16" w:rsidRDefault="006F6D16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16" w:rsidRDefault="006F6D16">
    <w:pPr>
      <w:pStyle w:val="LO-Normal"/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F6D16" w:rsidRDefault="006F6D1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F6D16" w:rsidRDefault="006F6D16">
    <w:pPr>
      <w:pStyle w:val="Rodap"/>
      <w:ind w:left="-567"/>
      <w:rPr>
        <w:rStyle w:val="Fontepargpadro1"/>
        <w:rFonts w:ascii="DaxCondensed" w:hAnsi="DaxCondensed" w:cs="Arial"/>
        <w:b/>
        <w:color w:val="2C778C"/>
        <w:sz w:val="20"/>
        <w:szCs w:val="20"/>
      </w:rPr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F54B3C">
      <w:rPr>
        <w:rStyle w:val="Fontepargpadro1"/>
        <w:rFonts w:cs="Arial"/>
        <w:noProof/>
        <w:color w:val="2C778C"/>
        <w:sz w:val="20"/>
        <w:szCs w:val="20"/>
      </w:rPr>
      <w:t>1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:rsidR="006F6D16" w:rsidRDefault="006F6D16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01" w:rsidRDefault="00D55001">
      <w:pPr>
        <w:spacing w:after="0" w:line="240" w:lineRule="auto"/>
      </w:pPr>
      <w:r>
        <w:separator/>
      </w:r>
    </w:p>
  </w:footnote>
  <w:footnote w:type="continuationSeparator" w:id="0">
    <w:p w:rsidR="00D55001" w:rsidRDefault="00D5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16" w:rsidRDefault="003A1909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4493EE6" wp14:editId="38FEF691">
          <wp:simplePos x="0" y="0"/>
          <wp:positionH relativeFrom="page">
            <wp:align>right</wp:align>
          </wp:positionH>
          <wp:positionV relativeFrom="paragraph">
            <wp:posOffset>-705485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16" w:rsidRDefault="003A190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4493EE6" wp14:editId="38FEF691">
          <wp:simplePos x="0" y="0"/>
          <wp:positionH relativeFrom="page">
            <wp:align>right</wp:align>
          </wp:positionH>
          <wp:positionV relativeFrom="paragraph">
            <wp:posOffset>-715010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6D25C59"/>
    <w:multiLevelType w:val="hybridMultilevel"/>
    <w:tmpl w:val="1612FBE8"/>
    <w:lvl w:ilvl="0" w:tplc="43BE4C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3ABA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>
    <w:nsid w:val="419522E6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522A4991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>
    <w:nsid w:val="56A006C4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58550899"/>
    <w:multiLevelType w:val="hybridMultilevel"/>
    <w:tmpl w:val="96B2A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97518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6"/>
    <w:rsid w:val="0001444C"/>
    <w:rsid w:val="00021159"/>
    <w:rsid w:val="000268B2"/>
    <w:rsid w:val="000309C4"/>
    <w:rsid w:val="00044A95"/>
    <w:rsid w:val="000830D1"/>
    <w:rsid w:val="00086215"/>
    <w:rsid w:val="000C312A"/>
    <w:rsid w:val="000E2176"/>
    <w:rsid w:val="00107B5D"/>
    <w:rsid w:val="00111EDB"/>
    <w:rsid w:val="0014226C"/>
    <w:rsid w:val="00152AB7"/>
    <w:rsid w:val="0016451B"/>
    <w:rsid w:val="00166ABA"/>
    <w:rsid w:val="00167B8E"/>
    <w:rsid w:val="00184A68"/>
    <w:rsid w:val="00191EDD"/>
    <w:rsid w:val="00194611"/>
    <w:rsid w:val="00194C7A"/>
    <w:rsid w:val="001A6525"/>
    <w:rsid w:val="001A77DB"/>
    <w:rsid w:val="001C6483"/>
    <w:rsid w:val="00200B03"/>
    <w:rsid w:val="0022234C"/>
    <w:rsid w:val="0023407C"/>
    <w:rsid w:val="002379F4"/>
    <w:rsid w:val="00275925"/>
    <w:rsid w:val="002C4C18"/>
    <w:rsid w:val="002F5C53"/>
    <w:rsid w:val="00313700"/>
    <w:rsid w:val="0032315C"/>
    <w:rsid w:val="0038374E"/>
    <w:rsid w:val="003A1909"/>
    <w:rsid w:val="003D6C5F"/>
    <w:rsid w:val="003E0BB5"/>
    <w:rsid w:val="003F316A"/>
    <w:rsid w:val="004058E0"/>
    <w:rsid w:val="0047107C"/>
    <w:rsid w:val="004A36B1"/>
    <w:rsid w:val="004B104C"/>
    <w:rsid w:val="004B515B"/>
    <w:rsid w:val="0050136F"/>
    <w:rsid w:val="00531CA0"/>
    <w:rsid w:val="00552AAF"/>
    <w:rsid w:val="0058097B"/>
    <w:rsid w:val="005A7BA7"/>
    <w:rsid w:val="005C109D"/>
    <w:rsid w:val="005D2153"/>
    <w:rsid w:val="005D4C52"/>
    <w:rsid w:val="005E7B07"/>
    <w:rsid w:val="00607334"/>
    <w:rsid w:val="00642215"/>
    <w:rsid w:val="00675497"/>
    <w:rsid w:val="006A253A"/>
    <w:rsid w:val="006A6A69"/>
    <w:rsid w:val="006A7A59"/>
    <w:rsid w:val="006C0CCE"/>
    <w:rsid w:val="006C6704"/>
    <w:rsid w:val="006E6F22"/>
    <w:rsid w:val="006F3F2A"/>
    <w:rsid w:val="006F40AC"/>
    <w:rsid w:val="006F6D16"/>
    <w:rsid w:val="00732C46"/>
    <w:rsid w:val="007662BC"/>
    <w:rsid w:val="007B647F"/>
    <w:rsid w:val="007F1191"/>
    <w:rsid w:val="00830178"/>
    <w:rsid w:val="00845893"/>
    <w:rsid w:val="008516BC"/>
    <w:rsid w:val="00860EB3"/>
    <w:rsid w:val="00866942"/>
    <w:rsid w:val="00876E89"/>
    <w:rsid w:val="0088076F"/>
    <w:rsid w:val="008919D0"/>
    <w:rsid w:val="00893F1B"/>
    <w:rsid w:val="008A239E"/>
    <w:rsid w:val="008D1723"/>
    <w:rsid w:val="008D1DA2"/>
    <w:rsid w:val="00930455"/>
    <w:rsid w:val="00933D61"/>
    <w:rsid w:val="009640AA"/>
    <w:rsid w:val="009D43C1"/>
    <w:rsid w:val="00A03573"/>
    <w:rsid w:val="00A2023A"/>
    <w:rsid w:val="00A93537"/>
    <w:rsid w:val="00AA0EC4"/>
    <w:rsid w:val="00AD48DA"/>
    <w:rsid w:val="00B21232"/>
    <w:rsid w:val="00B36666"/>
    <w:rsid w:val="00BA525D"/>
    <w:rsid w:val="00BA663F"/>
    <w:rsid w:val="00BC38B9"/>
    <w:rsid w:val="00BD6A8B"/>
    <w:rsid w:val="00C124E6"/>
    <w:rsid w:val="00C12C5B"/>
    <w:rsid w:val="00C34FE9"/>
    <w:rsid w:val="00C40D25"/>
    <w:rsid w:val="00C5438F"/>
    <w:rsid w:val="00C72EF7"/>
    <w:rsid w:val="00C805C2"/>
    <w:rsid w:val="00C92FE5"/>
    <w:rsid w:val="00CE4CF8"/>
    <w:rsid w:val="00CF0626"/>
    <w:rsid w:val="00CF4E1B"/>
    <w:rsid w:val="00D55001"/>
    <w:rsid w:val="00D916FE"/>
    <w:rsid w:val="00D966CD"/>
    <w:rsid w:val="00DA1F5C"/>
    <w:rsid w:val="00DA75ED"/>
    <w:rsid w:val="00DB6474"/>
    <w:rsid w:val="00DD4EDB"/>
    <w:rsid w:val="00DE6821"/>
    <w:rsid w:val="00DF2DE1"/>
    <w:rsid w:val="00E1229E"/>
    <w:rsid w:val="00E271AA"/>
    <w:rsid w:val="00E3161E"/>
    <w:rsid w:val="00E332F1"/>
    <w:rsid w:val="00E613C1"/>
    <w:rsid w:val="00E614A4"/>
    <w:rsid w:val="00E62307"/>
    <w:rsid w:val="00EA1FDE"/>
    <w:rsid w:val="00EB6721"/>
    <w:rsid w:val="00ED6387"/>
    <w:rsid w:val="00EF361E"/>
    <w:rsid w:val="00EF662F"/>
    <w:rsid w:val="00F01E26"/>
    <w:rsid w:val="00F13CFB"/>
    <w:rsid w:val="00F253E7"/>
    <w:rsid w:val="00F33143"/>
    <w:rsid w:val="00F33BE9"/>
    <w:rsid w:val="00F510D5"/>
    <w:rsid w:val="00F54B3C"/>
    <w:rsid w:val="00F57BE7"/>
    <w:rsid w:val="00F62722"/>
    <w:rsid w:val="00F74D73"/>
    <w:rsid w:val="00F818A6"/>
    <w:rsid w:val="00F84856"/>
    <w:rsid w:val="00F97670"/>
    <w:rsid w:val="00FA49D1"/>
    <w:rsid w:val="00FC5BAA"/>
    <w:rsid w:val="00FC7AC1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3437F07D-211B-468D-A6FC-811443E0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LO-Normal"/>
    <w:next w:val="LO-Normal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eastAsia="Times New Roman"/>
      <w:b/>
      <w:bCs/>
      <w:color w:val="4F81BD"/>
    </w:rPr>
  </w:style>
  <w:style w:type="paragraph" w:styleId="Ttulo4">
    <w:name w:val="heading 4"/>
    <w:basedOn w:val="LO-Normal"/>
    <w:qFormat/>
    <w:pPr>
      <w:numPr>
        <w:ilvl w:val="3"/>
        <w:numId w:val="1"/>
      </w:numPr>
      <w:spacing w:before="100" w:after="100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tulo4Char">
    <w:name w:val="Título 4 Char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character" w:customStyle="1" w:styleId="CabealhoChar">
    <w:name w:val="Cabeçalho Char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rPr>
      <w:rFonts w:ascii="Cambria" w:eastAsia="Cambria" w:hAnsi="Cambria" w:cs="Times New Roman"/>
      <w:sz w:val="20"/>
      <w:szCs w:val="20"/>
    </w:rPr>
  </w:style>
  <w:style w:type="character" w:customStyle="1" w:styleId="Refdenotaderodap1">
    <w:name w:val="Ref. de nota de rodapé1"/>
    <w:rPr>
      <w:position w:val="22"/>
      <w:sz w:val="14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Forte1">
    <w:name w:val="Forte1"/>
    <w:rPr>
      <w:b/>
    </w:rPr>
  </w:style>
  <w:style w:type="character" w:styleId="nfase">
    <w:name w:val="Emphasis"/>
    <w:qFormat/>
    <w:rPr>
      <w:i/>
    </w:rPr>
  </w:style>
  <w:style w:type="character" w:customStyle="1" w:styleId="CorpodetextoChar">
    <w:name w:val="Corpo de texto Char"/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MapadoDocumentoChar">
    <w:name w:val="Mapa do Documento Char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rPr>
      <w:rFonts w:ascii="Segoe UI" w:eastAsia="Cambria" w:hAnsi="Segoe UI" w:cs="Segoe UI"/>
      <w:sz w:val="16"/>
      <w:szCs w:val="16"/>
    </w:rPr>
  </w:style>
  <w:style w:type="character" w:customStyle="1" w:styleId="TtuloChar">
    <w:name w:val="Título Char"/>
    <w:rPr>
      <w:rFonts w:eastAsia="Times New Roman" w:cs="Times New Roman"/>
      <w:b/>
      <w:spacing w:val="5"/>
      <w:kern w:val="1"/>
      <w:sz w:val="24"/>
      <w:szCs w:val="52"/>
    </w:rPr>
  </w:style>
  <w:style w:type="character" w:customStyle="1" w:styleId="Caracteresdenotaderodap">
    <w:name w:val="Caracteres de nota de rodapé"/>
  </w:style>
  <w:style w:type="paragraph" w:customStyle="1" w:styleId="Ttulo1">
    <w:name w:val="Título1"/>
    <w:basedOn w:val="LO-Normal"/>
    <w:next w:val="LO-Normal"/>
    <w:autoRedefine/>
    <w:pPr>
      <w:jc w:val="center"/>
    </w:pPr>
    <w:rPr>
      <w:rFonts w:ascii="Calibri" w:eastAsia="Times New Roman" w:hAnsi="Calibri"/>
      <w:b/>
      <w:spacing w:val="5"/>
      <w:kern w:val="1"/>
      <w:szCs w:val="5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mbria" w:eastAsia="Cambria" w:hAnsi="Cambria"/>
      <w:sz w:val="24"/>
      <w:szCs w:val="24"/>
      <w:lang w:eastAsia="en-US"/>
    </w:r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customStyle="1" w:styleId="Textodenotaderodap1">
    <w:name w:val="Texto de nota de rodapé1"/>
    <w:basedOn w:val="LO-Normal"/>
    <w:rPr>
      <w:sz w:val="20"/>
      <w:szCs w:val="20"/>
    </w:rPr>
  </w:style>
  <w:style w:type="paragraph" w:styleId="PargrafodaLista">
    <w:name w:val="List Paragraph"/>
    <w:basedOn w:val="LO-Normal"/>
    <w:qFormat/>
    <w:pPr>
      <w:ind w:left="720"/>
    </w:pPr>
  </w:style>
  <w:style w:type="paragraph" w:styleId="Textodebalo">
    <w:name w:val="Balloon Text"/>
    <w:basedOn w:val="LO-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LO-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LO-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ecomentrio1">
    <w:name w:val="Texto de comentário1"/>
    <w:basedOn w:val="LO-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disposicao">
    <w:name w:val="disposicao"/>
    <w:basedOn w:val="LO-Normal"/>
    <w:pPr>
      <w:spacing w:before="100" w:after="100"/>
    </w:pPr>
    <w:rPr>
      <w:rFonts w:ascii="Arial Unicode MS" w:eastAsia="Arial Unicode MS" w:hAnsi="Arial Unicode MS" w:cs="Arial Unicode MS"/>
      <w:lang w:eastAsia="pt-BR"/>
    </w:rPr>
  </w:style>
  <w:style w:type="paragraph" w:customStyle="1" w:styleId="Textoembloco1">
    <w:name w:val="Texto em bloco1"/>
    <w:basedOn w:val="LO-Normal"/>
    <w:pPr>
      <w:autoSpaceDE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customStyle="1" w:styleId="Corpodetexto1">
    <w:name w:val="Corpo de texto1"/>
    <w:basedOn w:val="LO-Normal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paragraph" w:customStyle="1" w:styleId="spip">
    <w:name w:val="spip"/>
    <w:basedOn w:val="LO-Normal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customStyle="1" w:styleId="MapadoDocumento1">
    <w:name w:val="Mapa do Documento1"/>
    <w:basedOn w:val="LO-Normal"/>
    <w:rPr>
      <w:rFonts w:ascii="Tahoma" w:eastAsia="Times New Roman" w:hAnsi="Tahoma" w:cs="Tahoma"/>
      <w:sz w:val="16"/>
      <w:szCs w:val="16"/>
    </w:rPr>
  </w:style>
  <w:style w:type="paragraph" w:customStyle="1" w:styleId="EstiloAssinaturaemLei">
    <w:name w:val="Estilo Assinatura em Lei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Reviso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13</cp:revision>
  <cp:lastPrinted>2020-01-15T19:02:00Z</cp:lastPrinted>
  <dcterms:created xsi:type="dcterms:W3CDTF">2019-11-29T12:29:00Z</dcterms:created>
  <dcterms:modified xsi:type="dcterms:W3CDTF">2020-01-16T16:56:00Z</dcterms:modified>
</cp:coreProperties>
</file>