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1B71A4" w:rsidRDefault="00E431D4" w:rsidP="00E431D4">
      <w:pPr>
        <w:jc w:val="center"/>
        <w:rPr>
          <w:rFonts w:ascii="Times New Roman" w:hAnsi="Times New Roman"/>
        </w:rPr>
      </w:pPr>
      <w:r w:rsidRPr="001B71A4">
        <w:rPr>
          <w:rFonts w:ascii="Times New Roman" w:hAnsi="Times New Roman"/>
        </w:rPr>
        <w:t xml:space="preserve">PORTARIA PRESIDENCIAL N° </w:t>
      </w:r>
      <w:r w:rsidR="001B71A4" w:rsidRPr="001B71A4">
        <w:rPr>
          <w:rFonts w:ascii="Times New Roman" w:hAnsi="Times New Roman"/>
        </w:rPr>
        <w:t>059</w:t>
      </w:r>
      <w:r w:rsidRPr="001B71A4">
        <w:rPr>
          <w:rFonts w:ascii="Times New Roman" w:hAnsi="Times New Roman"/>
        </w:rPr>
        <w:t xml:space="preserve">, DE </w:t>
      </w:r>
      <w:r w:rsidR="001B71A4" w:rsidRPr="001B71A4">
        <w:rPr>
          <w:rFonts w:ascii="Times New Roman" w:hAnsi="Times New Roman"/>
        </w:rPr>
        <w:t>04</w:t>
      </w:r>
      <w:r w:rsidRPr="001B71A4">
        <w:rPr>
          <w:rFonts w:ascii="Times New Roman" w:hAnsi="Times New Roman"/>
        </w:rPr>
        <w:t xml:space="preserve"> DE </w:t>
      </w:r>
      <w:r w:rsidR="001B71A4" w:rsidRPr="001B71A4">
        <w:rPr>
          <w:rFonts w:ascii="Times New Roman" w:hAnsi="Times New Roman"/>
        </w:rPr>
        <w:t>ABRIL</w:t>
      </w:r>
      <w:r w:rsidRPr="001B71A4">
        <w:rPr>
          <w:rFonts w:ascii="Times New Roman" w:hAnsi="Times New Roman"/>
        </w:rPr>
        <w:t xml:space="preserve"> </w:t>
      </w:r>
      <w:r w:rsidR="00987771" w:rsidRPr="001B71A4">
        <w:rPr>
          <w:rFonts w:ascii="Times New Roman" w:hAnsi="Times New Roman"/>
        </w:rPr>
        <w:t>DE 2019</w:t>
      </w:r>
    </w:p>
    <w:p w:rsidR="00E431D4" w:rsidRPr="001B71A4" w:rsidRDefault="00E431D4" w:rsidP="00E431D4">
      <w:pPr>
        <w:jc w:val="both"/>
        <w:rPr>
          <w:rFonts w:ascii="Times New Roman" w:hAnsi="Times New Roman"/>
        </w:rPr>
      </w:pPr>
    </w:p>
    <w:p w:rsidR="00E431D4" w:rsidRPr="001B71A4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1B71A4" w:rsidRDefault="00E431D4" w:rsidP="00E431D4">
      <w:pPr>
        <w:ind w:left="5103"/>
        <w:jc w:val="both"/>
        <w:rPr>
          <w:rFonts w:ascii="Times New Roman" w:hAnsi="Times New Roman"/>
        </w:rPr>
      </w:pPr>
      <w:r w:rsidRPr="001B71A4">
        <w:rPr>
          <w:rFonts w:ascii="Times New Roman" w:hAnsi="Times New Roman"/>
        </w:rPr>
        <w:t>Designa</w:t>
      </w:r>
      <w:r w:rsidR="008F5B0D" w:rsidRPr="001B71A4">
        <w:t xml:space="preserve"> </w:t>
      </w:r>
      <w:r w:rsidR="008F5B0D" w:rsidRPr="001B71A4">
        <w:rPr>
          <w:rFonts w:ascii="Times New Roman" w:hAnsi="Times New Roman"/>
        </w:rPr>
        <w:t xml:space="preserve">empregados para exercer a função de Fiscal Titular, Fiscal Substituto e Gestor do contrato nº </w:t>
      </w:r>
      <w:r w:rsidR="001B71A4" w:rsidRPr="001B71A4">
        <w:rPr>
          <w:rFonts w:ascii="Times New Roman" w:hAnsi="Times New Roman"/>
        </w:rPr>
        <w:t>004</w:t>
      </w:r>
      <w:r w:rsidR="008F5B0D" w:rsidRPr="001B71A4">
        <w:rPr>
          <w:rFonts w:ascii="Times New Roman" w:hAnsi="Times New Roman"/>
        </w:rPr>
        <w:t>/</w:t>
      </w:r>
      <w:r w:rsidR="001B71A4" w:rsidRPr="001B71A4">
        <w:rPr>
          <w:rFonts w:ascii="Times New Roman" w:hAnsi="Times New Roman"/>
        </w:rPr>
        <w:t>2018</w:t>
      </w:r>
      <w:r w:rsidR="008F5B0D" w:rsidRPr="001B71A4">
        <w:rPr>
          <w:rFonts w:ascii="Times New Roman" w:hAnsi="Times New Roman"/>
        </w:rPr>
        <w:t xml:space="preserve">, cujo objeto é </w:t>
      </w:r>
      <w:r w:rsidR="001B71A4" w:rsidRPr="001B71A4">
        <w:rPr>
          <w:rFonts w:ascii="Times New Roman" w:hAnsi="Times New Roman"/>
        </w:rPr>
        <w:t>a prestação de serviços de correspondências</w:t>
      </w:r>
      <w:r w:rsidR="008F5B0D" w:rsidRPr="001B71A4">
        <w:rPr>
          <w:rFonts w:ascii="Times New Roman" w:hAnsi="Times New Roman"/>
        </w:rPr>
        <w:t xml:space="preserve">, </w:t>
      </w:r>
      <w:r w:rsidRPr="001B71A4">
        <w:rPr>
          <w:rFonts w:ascii="Times New Roman" w:hAnsi="Times New Roman"/>
        </w:rPr>
        <w:t>e dá outras providências.</w:t>
      </w:r>
    </w:p>
    <w:p w:rsidR="00E431D4" w:rsidRPr="001B71A4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1B71A4" w:rsidRDefault="00E431D4" w:rsidP="00E431D4">
      <w:pPr>
        <w:jc w:val="both"/>
        <w:rPr>
          <w:rFonts w:ascii="Times New Roman" w:hAnsi="Times New Roman"/>
        </w:rPr>
      </w:pPr>
    </w:p>
    <w:p w:rsidR="00E431D4" w:rsidRPr="001B71A4" w:rsidRDefault="00E431D4" w:rsidP="00E431D4">
      <w:pPr>
        <w:jc w:val="both"/>
        <w:rPr>
          <w:rFonts w:ascii="Times New Roman" w:hAnsi="Times New Roman"/>
          <w:lang w:eastAsia="pt-BR"/>
        </w:rPr>
      </w:pPr>
      <w:r w:rsidRPr="001B71A4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1B71A4">
        <w:rPr>
          <w:rFonts w:ascii="Times New Roman" w:hAnsi="Times New Roman"/>
        </w:rPr>
        <w:t>35, inciso III,</w:t>
      </w:r>
      <w:r w:rsidRPr="001B71A4">
        <w:rPr>
          <w:rFonts w:ascii="Times New Roman" w:hAnsi="Times New Roman"/>
        </w:rPr>
        <w:t xml:space="preserve"> da Lei n° 12.378, de 31 de dezembro de 2010, e o </w:t>
      </w:r>
      <w:proofErr w:type="spellStart"/>
      <w:r w:rsidRPr="001B71A4">
        <w:rPr>
          <w:rFonts w:ascii="Times New Roman" w:hAnsi="Times New Roman"/>
        </w:rPr>
        <w:t>art</w:t>
      </w:r>
      <w:r w:rsidR="00D71A71" w:rsidRPr="001B71A4">
        <w:rPr>
          <w:rFonts w:ascii="Times New Roman" w:hAnsi="Times New Roman"/>
        </w:rPr>
        <w:t>s</w:t>
      </w:r>
      <w:proofErr w:type="spellEnd"/>
      <w:r w:rsidRPr="001B71A4">
        <w:rPr>
          <w:rFonts w:ascii="Times New Roman" w:hAnsi="Times New Roman"/>
        </w:rPr>
        <w:t xml:space="preserve">. </w:t>
      </w:r>
      <w:r w:rsidR="00AB1E53" w:rsidRPr="001B71A4">
        <w:rPr>
          <w:rFonts w:ascii="Times New Roman" w:hAnsi="Times New Roman"/>
        </w:rPr>
        <w:t>151</w:t>
      </w:r>
      <w:r w:rsidR="00D71A71" w:rsidRPr="001B71A4">
        <w:rPr>
          <w:rFonts w:ascii="Times New Roman" w:hAnsi="Times New Roman"/>
        </w:rPr>
        <w:t>, inciso XLV, e 152</w:t>
      </w:r>
      <w:r w:rsidRPr="001B71A4">
        <w:rPr>
          <w:rFonts w:ascii="Times New Roman" w:hAnsi="Times New Roman"/>
        </w:rPr>
        <w:t xml:space="preserve"> do Regimento Interno do CAU/</w:t>
      </w:r>
      <w:r w:rsidR="008F5B0D" w:rsidRPr="001B71A4">
        <w:rPr>
          <w:rFonts w:ascii="Times New Roman" w:hAnsi="Times New Roman"/>
        </w:rPr>
        <w:t>RS</w:t>
      </w:r>
      <w:r w:rsidRPr="001B71A4">
        <w:rPr>
          <w:rFonts w:ascii="Times New Roman" w:hAnsi="Times New Roman"/>
        </w:rPr>
        <w:t>,</w:t>
      </w:r>
      <w:r w:rsidRPr="001B71A4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1B71A4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1B71A4">
        <w:rPr>
          <w:rFonts w:ascii="Times New Roman" w:hAnsi="Times New Roman"/>
          <w:lang w:eastAsia="pt-BR"/>
        </w:rPr>
        <w:t xml:space="preserve">Considerando que </w:t>
      </w:r>
      <w:r w:rsidR="0093227A" w:rsidRPr="001B71A4">
        <w:rPr>
          <w:rFonts w:ascii="Times New Roman" w:hAnsi="Times New Roman"/>
          <w:lang w:eastAsia="pt-BR"/>
        </w:rPr>
        <w:t xml:space="preserve">cabe à Autarquia, nos termos </w:t>
      </w:r>
      <w:r w:rsidR="0093227A" w:rsidRPr="0093227A">
        <w:rPr>
          <w:rFonts w:ascii="Times New Roman" w:hAnsi="Times New Roman"/>
          <w:lang w:eastAsia="pt-BR"/>
        </w:rPr>
        <w:t>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 xml:space="preserve">os órgãos públicos devem manter fiscal formalmente designado durante toda a </w:t>
      </w:r>
      <w:proofErr w:type="gramStart"/>
      <w:r w:rsidR="0093227A" w:rsidRPr="0093227A">
        <w:rPr>
          <w:rFonts w:ascii="Times New Roman" w:hAnsi="Times New Roman"/>
          <w:lang w:eastAsia="pt-BR"/>
        </w:rPr>
        <w:t>vigência</w:t>
      </w:r>
      <w:proofErr w:type="gramEnd"/>
      <w:r w:rsidR="0093227A" w:rsidRPr="0093227A">
        <w:rPr>
          <w:rFonts w:ascii="Times New Roman" w:hAnsi="Times New Roman"/>
          <w:lang w:eastAsia="pt-BR"/>
        </w:rPr>
        <w:t xml:space="preserve">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1D617B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</w:rPr>
      </w:pPr>
      <w:r w:rsidRPr="001D617B">
        <w:rPr>
          <w:rFonts w:ascii="Times New Roman" w:hAnsi="Times New Roman"/>
        </w:rPr>
        <w:t xml:space="preserve">Art. 1° </w:t>
      </w:r>
      <w:r w:rsidR="0093227A" w:rsidRPr="001D617B">
        <w:rPr>
          <w:rFonts w:ascii="Times New Roman" w:hAnsi="Times New Roman"/>
        </w:rPr>
        <w:t xml:space="preserve">Designar os empregados </w:t>
      </w:r>
      <w:r w:rsidR="001D617B" w:rsidRPr="001D617B">
        <w:rPr>
          <w:rFonts w:ascii="Times New Roman" w:hAnsi="Times New Roman"/>
        </w:rPr>
        <w:t>Márcia Aparecida Rodrigues</w:t>
      </w:r>
      <w:r w:rsidR="0093227A" w:rsidRPr="001D617B">
        <w:rPr>
          <w:rFonts w:ascii="Times New Roman" w:hAnsi="Times New Roman"/>
        </w:rPr>
        <w:t xml:space="preserve">, matrícula </w:t>
      </w:r>
      <w:r w:rsidR="001D617B" w:rsidRPr="001D617B">
        <w:rPr>
          <w:rFonts w:ascii="Times New Roman" w:hAnsi="Times New Roman"/>
        </w:rPr>
        <w:t>152</w:t>
      </w:r>
      <w:r w:rsidR="0093227A" w:rsidRPr="001D617B">
        <w:rPr>
          <w:rFonts w:ascii="Times New Roman" w:hAnsi="Times New Roman"/>
        </w:rPr>
        <w:t xml:space="preserve">, como Fiscal Titular, e </w:t>
      </w:r>
      <w:r w:rsidR="001D617B" w:rsidRPr="001D617B">
        <w:rPr>
          <w:rFonts w:ascii="Times New Roman" w:hAnsi="Times New Roman"/>
        </w:rPr>
        <w:t>Elaine Aparecida Schaurich</w:t>
      </w:r>
      <w:r w:rsidR="0093227A" w:rsidRPr="001D617B">
        <w:rPr>
          <w:rFonts w:ascii="Times New Roman" w:hAnsi="Times New Roman"/>
        </w:rPr>
        <w:t xml:space="preserve">, matrícula </w:t>
      </w:r>
      <w:r w:rsidR="001D617B" w:rsidRPr="001D617B">
        <w:rPr>
          <w:rFonts w:ascii="Times New Roman" w:hAnsi="Times New Roman"/>
        </w:rPr>
        <w:t>144</w:t>
      </w:r>
      <w:r w:rsidR="0093227A" w:rsidRPr="001D617B">
        <w:rPr>
          <w:rFonts w:ascii="Times New Roman" w:hAnsi="Times New Roman"/>
        </w:rPr>
        <w:t xml:space="preserve">, como Fiscal </w:t>
      </w:r>
      <w:proofErr w:type="gramStart"/>
      <w:r w:rsidR="0093227A" w:rsidRPr="001D617B">
        <w:rPr>
          <w:rFonts w:ascii="Times New Roman" w:hAnsi="Times New Roman"/>
        </w:rPr>
        <w:t>Substituto(</w:t>
      </w:r>
      <w:proofErr w:type="gramEnd"/>
      <w:r w:rsidR="0093227A" w:rsidRPr="001D617B">
        <w:rPr>
          <w:rFonts w:ascii="Times New Roman" w:hAnsi="Times New Roman"/>
        </w:rPr>
        <w:t xml:space="preserve">a) do </w:t>
      </w:r>
      <w:r w:rsidR="001B71A4" w:rsidRPr="001D617B">
        <w:rPr>
          <w:rFonts w:ascii="Times New Roman" w:hAnsi="Times New Roman"/>
        </w:rPr>
        <w:t xml:space="preserve">Termo de Contrato CAU/RS nº 004/2018 e Correios nº 9912324001, celebrado </w:t>
      </w:r>
      <w:r w:rsidR="001B71A4" w:rsidRPr="001B71A4">
        <w:rPr>
          <w:rFonts w:ascii="Times New Roman" w:hAnsi="Times New Roman"/>
        </w:rPr>
        <w:t>com a Empresa Brasileira de Correios e Telégrafos, CNPJ 34.028.316/0026-61, para prestação de serviços de correspondências.</w:t>
      </w:r>
    </w:p>
    <w:p w:rsidR="00E431D4" w:rsidRPr="001B71A4" w:rsidRDefault="00E431D4" w:rsidP="00E431D4">
      <w:pPr>
        <w:jc w:val="both"/>
        <w:rPr>
          <w:rFonts w:ascii="Times New Roman" w:hAnsi="Times New Roman"/>
        </w:rPr>
      </w:pPr>
    </w:p>
    <w:p w:rsidR="00E431D4" w:rsidRPr="001B71A4" w:rsidRDefault="00E431D4" w:rsidP="00E431D4">
      <w:pPr>
        <w:jc w:val="both"/>
        <w:rPr>
          <w:rFonts w:ascii="Times New Roman" w:hAnsi="Times New Roman"/>
        </w:rPr>
      </w:pPr>
      <w:r w:rsidRPr="001B71A4">
        <w:rPr>
          <w:rFonts w:ascii="Times New Roman" w:hAnsi="Times New Roman"/>
        </w:rPr>
        <w:t>Art. 2° </w:t>
      </w:r>
      <w:r w:rsidR="0093227A" w:rsidRPr="001B71A4">
        <w:rPr>
          <w:rFonts w:ascii="Times New Roman" w:hAnsi="Times New Roman"/>
        </w:rPr>
        <w:t xml:space="preserve">Designar </w:t>
      </w:r>
      <w:proofErr w:type="gramStart"/>
      <w:r w:rsidR="0093227A" w:rsidRPr="001B71A4">
        <w:rPr>
          <w:rFonts w:ascii="Times New Roman" w:hAnsi="Times New Roman"/>
        </w:rPr>
        <w:t>o(</w:t>
      </w:r>
      <w:proofErr w:type="gramEnd"/>
      <w:r w:rsidR="0093227A" w:rsidRPr="001B71A4">
        <w:rPr>
          <w:rFonts w:ascii="Times New Roman" w:hAnsi="Times New Roman"/>
        </w:rPr>
        <w:t xml:space="preserve">a) empregado(a) </w:t>
      </w:r>
      <w:r w:rsidR="001B71A4" w:rsidRPr="001B71A4">
        <w:rPr>
          <w:rFonts w:ascii="Times New Roman" w:hAnsi="Times New Roman"/>
        </w:rPr>
        <w:t>Josiane Cristina Bernardi</w:t>
      </w:r>
      <w:r w:rsidR="0093227A" w:rsidRPr="001B71A4">
        <w:rPr>
          <w:rFonts w:ascii="Times New Roman" w:hAnsi="Times New Roman"/>
        </w:rPr>
        <w:t xml:space="preserve">, matrícula </w:t>
      </w:r>
      <w:r w:rsidR="001B71A4" w:rsidRPr="001B71A4">
        <w:rPr>
          <w:rFonts w:ascii="Times New Roman" w:hAnsi="Times New Roman"/>
        </w:rPr>
        <w:t>47</w:t>
      </w:r>
      <w:r w:rsidR="0093227A" w:rsidRPr="001B71A4">
        <w:rPr>
          <w:rFonts w:ascii="Times New Roman" w:hAnsi="Times New Roman"/>
        </w:rPr>
        <w:t xml:space="preserve">, como Gestor(a) do Contrato nº </w:t>
      </w:r>
      <w:r w:rsidR="001B71A4" w:rsidRPr="001B71A4">
        <w:rPr>
          <w:rFonts w:ascii="Times New Roman" w:hAnsi="Times New Roman"/>
        </w:rPr>
        <w:t>004</w:t>
      </w:r>
      <w:r w:rsidR="0093227A" w:rsidRPr="001B71A4">
        <w:rPr>
          <w:rFonts w:ascii="Times New Roman" w:hAnsi="Times New Roman"/>
        </w:rPr>
        <w:t>/</w:t>
      </w:r>
      <w:r w:rsidR="001B71A4" w:rsidRPr="001B71A4">
        <w:rPr>
          <w:rFonts w:ascii="Times New Roman" w:hAnsi="Times New Roman"/>
        </w:rPr>
        <w:t>2018</w:t>
      </w:r>
      <w:r w:rsidR="0093227A" w:rsidRPr="001B71A4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1B71A4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B71A4" w:rsidRDefault="001B71A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B71A4" w:rsidRPr="006817F5" w:rsidRDefault="001B71A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Pr="001B71A4" w:rsidRDefault="00E431D4" w:rsidP="00E431D4">
      <w:pPr>
        <w:pStyle w:val="Textopadro"/>
        <w:jc w:val="center"/>
        <w:rPr>
          <w:szCs w:val="24"/>
        </w:rPr>
      </w:pPr>
      <w:r w:rsidRPr="001B71A4">
        <w:rPr>
          <w:szCs w:val="24"/>
        </w:rPr>
        <w:lastRenderedPageBreak/>
        <w:t xml:space="preserve">Porto Alegre </w:t>
      </w:r>
      <w:r w:rsidR="006817F5" w:rsidRPr="001B71A4">
        <w:rPr>
          <w:szCs w:val="24"/>
        </w:rPr>
        <w:t>–</w:t>
      </w:r>
      <w:r w:rsidRPr="001B71A4">
        <w:rPr>
          <w:szCs w:val="24"/>
        </w:rPr>
        <w:t xml:space="preserve"> RS, </w:t>
      </w:r>
      <w:r w:rsidR="001B71A4" w:rsidRPr="001B71A4">
        <w:rPr>
          <w:szCs w:val="24"/>
        </w:rPr>
        <w:t>04</w:t>
      </w:r>
      <w:r w:rsidRPr="001B71A4">
        <w:rPr>
          <w:szCs w:val="24"/>
        </w:rPr>
        <w:t xml:space="preserve"> de </w:t>
      </w:r>
      <w:r w:rsidR="001B71A4" w:rsidRPr="001B71A4">
        <w:rPr>
          <w:szCs w:val="24"/>
        </w:rPr>
        <w:t>abril</w:t>
      </w:r>
      <w:r w:rsidRPr="001B71A4">
        <w:rPr>
          <w:szCs w:val="24"/>
        </w:rPr>
        <w:t xml:space="preserve"> </w:t>
      </w:r>
      <w:r w:rsidR="00987771" w:rsidRPr="001B71A4">
        <w:rPr>
          <w:szCs w:val="24"/>
        </w:rPr>
        <w:t>de 2019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1B71A4" w:rsidRDefault="001B71A4" w:rsidP="00E431D4">
      <w:pPr>
        <w:pStyle w:val="Textopadro"/>
        <w:jc w:val="center"/>
        <w:rPr>
          <w:b/>
          <w:szCs w:val="24"/>
        </w:rPr>
      </w:pPr>
    </w:p>
    <w:p w:rsidR="001B71A4" w:rsidRPr="006817F5" w:rsidRDefault="001B71A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1B71A4" w:rsidRDefault="001B71A4" w:rsidP="00E431D4">
      <w:pPr>
        <w:pStyle w:val="Textopadro"/>
        <w:jc w:val="center"/>
        <w:rPr>
          <w:szCs w:val="24"/>
        </w:rPr>
      </w:pPr>
    </w:p>
    <w:p w:rsidR="001B71A4" w:rsidRPr="001B71A4" w:rsidRDefault="001B71A4" w:rsidP="00E431D4">
      <w:pPr>
        <w:pStyle w:val="Textopadro"/>
        <w:jc w:val="center"/>
        <w:rPr>
          <w:szCs w:val="24"/>
        </w:rPr>
      </w:pPr>
    </w:p>
    <w:p w:rsidR="00DE4B12" w:rsidRPr="001B71A4" w:rsidRDefault="00DE4B12" w:rsidP="00DE4B12">
      <w:pPr>
        <w:spacing w:after="200" w:line="276" w:lineRule="auto"/>
        <w:rPr>
          <w:rFonts w:ascii="Times New Roman" w:hAnsi="Times New Roman"/>
        </w:rPr>
      </w:pPr>
      <w:r w:rsidRPr="001B71A4">
        <w:rPr>
          <w:rFonts w:ascii="Times New Roman" w:hAnsi="Times New Roman"/>
        </w:rPr>
        <w:t xml:space="preserve">Cientes da Portaria Presidencial nº </w:t>
      </w:r>
      <w:r w:rsidR="001B71A4" w:rsidRPr="001B71A4">
        <w:rPr>
          <w:rFonts w:ascii="Times New Roman" w:hAnsi="Times New Roman"/>
        </w:rPr>
        <w:t>059</w:t>
      </w:r>
      <w:r w:rsidRPr="001B71A4">
        <w:rPr>
          <w:rFonts w:ascii="Times New Roman" w:hAnsi="Times New Roman"/>
        </w:rPr>
        <w:t>/201</w:t>
      </w:r>
      <w:r w:rsidR="00987771" w:rsidRPr="001B71A4">
        <w:rPr>
          <w:rFonts w:ascii="Times New Roman" w:hAnsi="Times New Roman"/>
        </w:rPr>
        <w:t>9</w:t>
      </w:r>
      <w:r w:rsidRPr="001B71A4">
        <w:rPr>
          <w:rFonts w:ascii="Times New Roman" w:hAnsi="Times New Roman"/>
        </w:rPr>
        <w:t xml:space="preserve"> a ser publicada no Portal Transparência do CAU/RS:</w:t>
      </w:r>
      <w:bookmarkStart w:id="0" w:name="_GoBack"/>
      <w:bookmarkEnd w:id="0"/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1D61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Márcia Aparecida Rodrigues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1D61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17B">
              <w:rPr>
                <w:rFonts w:ascii="Times New Roman" w:hAnsi="Times New Roman"/>
                <w:sz w:val="20"/>
                <w:szCs w:val="20"/>
              </w:rPr>
              <w:t>Elaine Aparecida Schaurich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1B71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Default="00DE4B12" w:rsidP="00DE4B12">
      <w:pPr>
        <w:rPr>
          <w:rFonts w:ascii="Times New Roman" w:hAnsi="Times New Roman"/>
        </w:rPr>
        <w:sectPr w:rsidR="00DE4B12">
          <w:headerReference w:type="default" r:id="rId8"/>
          <w:footerReference w:type="default" r:id="rId9"/>
          <w:pgSz w:w="11900" w:h="16840"/>
          <w:pgMar w:top="2835" w:right="851" w:bottom="1701" w:left="1701" w:header="1418" w:footer="567" w:gutter="0"/>
          <w:cols w:space="720"/>
        </w:sectPr>
      </w:pPr>
    </w:p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Pr="0093154B" w:rsidRDefault="00DE4B12" w:rsidP="00DE4B1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4B12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E4B12" w:rsidRPr="003F1946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339515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617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4B12" w:rsidRPr="00DE4B12" w:rsidRDefault="00DE4B12" w:rsidP="00DE4B1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4B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617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Default="00DE4B1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EEF402" wp14:editId="3513DBE0">
          <wp:simplePos x="0" y="0"/>
          <wp:positionH relativeFrom="page">
            <wp:posOffset>22433</wp:posOffset>
          </wp:positionH>
          <wp:positionV relativeFrom="paragraph">
            <wp:posOffset>-621608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B71A4"/>
    <w:rsid w:val="001D617B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38156-69A5-4A1C-AA38-9E3D260F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13</cp:revision>
  <cp:lastPrinted>2016-09-05T13:56:00Z</cp:lastPrinted>
  <dcterms:created xsi:type="dcterms:W3CDTF">2018-01-09T12:39:00Z</dcterms:created>
  <dcterms:modified xsi:type="dcterms:W3CDTF">2019-04-04T17:53:00Z</dcterms:modified>
</cp:coreProperties>
</file>