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96334C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</w:t>
      </w:r>
      <w:r w:rsidRPr="00D57D1E">
        <w:rPr>
          <w:rFonts w:ascii="Times New Roman" w:hAnsi="Times New Roman"/>
        </w:rPr>
        <w:t xml:space="preserve">N° </w:t>
      </w:r>
      <w:r w:rsidR="00D57D1E" w:rsidRPr="00D57D1E">
        <w:rPr>
          <w:rFonts w:ascii="Times New Roman" w:hAnsi="Times New Roman"/>
        </w:rPr>
        <w:t>030</w:t>
      </w:r>
      <w:r w:rsidRPr="00D57D1E">
        <w:rPr>
          <w:rFonts w:ascii="Times New Roman" w:hAnsi="Times New Roman"/>
        </w:rPr>
        <w:t xml:space="preserve">, DE </w:t>
      </w:r>
      <w:r w:rsidR="00F74101" w:rsidRPr="00D57D1E">
        <w:rPr>
          <w:rFonts w:ascii="Times New Roman" w:hAnsi="Times New Roman"/>
        </w:rPr>
        <w:t>25</w:t>
      </w:r>
      <w:r w:rsidRPr="00D57D1E">
        <w:rPr>
          <w:rFonts w:ascii="Times New Roman" w:hAnsi="Times New Roman"/>
        </w:rPr>
        <w:t xml:space="preserve"> DE </w:t>
      </w:r>
      <w:r w:rsidR="00F74101" w:rsidRPr="00D57D1E">
        <w:rPr>
          <w:rFonts w:ascii="Times New Roman" w:hAnsi="Times New Roman"/>
        </w:rPr>
        <w:t>FEVEREIRO</w:t>
      </w:r>
      <w:r w:rsidRPr="00D57D1E">
        <w:rPr>
          <w:rFonts w:ascii="Times New Roman" w:hAnsi="Times New Roman"/>
        </w:rPr>
        <w:t xml:space="preserve"> </w:t>
      </w:r>
      <w:r w:rsidRPr="0096334C">
        <w:rPr>
          <w:rFonts w:ascii="Times New Roman" w:hAnsi="Times New Roman"/>
        </w:rPr>
        <w:t>DE 201</w:t>
      </w:r>
      <w:r w:rsidR="003544BE" w:rsidRPr="0096334C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F74101" w:rsidRDefault="00E431D4" w:rsidP="00E431D4">
      <w:pPr>
        <w:ind w:left="5103"/>
        <w:jc w:val="both"/>
        <w:rPr>
          <w:rFonts w:ascii="Times New Roman" w:hAnsi="Times New Roman"/>
        </w:rPr>
      </w:pPr>
      <w:r w:rsidRPr="00F74101">
        <w:rPr>
          <w:rFonts w:ascii="Times New Roman" w:hAnsi="Times New Roman"/>
        </w:rPr>
        <w:t>Designa</w:t>
      </w:r>
      <w:r w:rsidR="008F5B0D" w:rsidRPr="00F74101">
        <w:t xml:space="preserve"> </w:t>
      </w:r>
      <w:r w:rsidR="00DE413A" w:rsidRPr="00F74101">
        <w:rPr>
          <w:rFonts w:ascii="Times New Roman" w:hAnsi="Times New Roman"/>
        </w:rPr>
        <w:t xml:space="preserve">Pregoeiro Oficial e Substituto e Equipe de Apoio para o Pregão Eletrônico nº </w:t>
      </w:r>
      <w:r w:rsidR="00F74101" w:rsidRPr="00F74101">
        <w:rPr>
          <w:rFonts w:ascii="Times New Roman" w:hAnsi="Times New Roman"/>
        </w:rPr>
        <w:t>002/2019, cujo objeto é prestação de serviços sob demanda para realização de eventos no RS</w:t>
      </w:r>
      <w:r w:rsidRPr="00F74101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  <w:b/>
        </w:rPr>
      </w:pPr>
      <w:r w:rsidRPr="00DE38E2">
        <w:rPr>
          <w:rFonts w:ascii="Times New Roman" w:hAnsi="Times New Roman"/>
          <w:b/>
        </w:rPr>
        <w:t>RESOLVE:</w:t>
      </w:r>
    </w:p>
    <w:p w:rsidR="00E431D4" w:rsidRPr="0096334C" w:rsidRDefault="00E431D4" w:rsidP="00E431D4">
      <w:pPr>
        <w:jc w:val="both"/>
        <w:rPr>
          <w:rFonts w:ascii="Times New Roman" w:hAnsi="Times New Roman"/>
        </w:rPr>
      </w:pPr>
    </w:p>
    <w:p w:rsidR="00E431D4" w:rsidRPr="0096334C" w:rsidRDefault="00E431D4" w:rsidP="00E431D4">
      <w:pPr>
        <w:jc w:val="both"/>
        <w:rPr>
          <w:rFonts w:ascii="Times New Roman" w:hAnsi="Times New Roman"/>
        </w:rPr>
      </w:pPr>
      <w:r w:rsidRPr="0096334C">
        <w:rPr>
          <w:rFonts w:ascii="Times New Roman" w:hAnsi="Times New Roman"/>
        </w:rPr>
        <w:t xml:space="preserve">Art. 1° </w:t>
      </w:r>
      <w:r w:rsidR="00DE38E2" w:rsidRPr="0096334C">
        <w:rPr>
          <w:rFonts w:ascii="Times New Roman" w:hAnsi="Times New Roman"/>
        </w:rPr>
        <w:t xml:space="preserve">Designar </w:t>
      </w:r>
      <w:proofErr w:type="gramStart"/>
      <w:r w:rsidR="00E2297F" w:rsidRPr="0096334C">
        <w:rPr>
          <w:rFonts w:ascii="Times New Roman" w:hAnsi="Times New Roman"/>
        </w:rPr>
        <w:t>o(</w:t>
      </w:r>
      <w:proofErr w:type="gramEnd"/>
      <w:r w:rsidR="00DE413A" w:rsidRPr="0096334C">
        <w:rPr>
          <w:rFonts w:ascii="Times New Roman" w:hAnsi="Times New Roman"/>
        </w:rPr>
        <w:t>a</w:t>
      </w:r>
      <w:r w:rsidR="00E2297F" w:rsidRPr="0096334C">
        <w:rPr>
          <w:rFonts w:ascii="Times New Roman" w:hAnsi="Times New Roman"/>
        </w:rPr>
        <w:t>)</w:t>
      </w:r>
      <w:r w:rsidR="00DE413A" w:rsidRPr="0096334C">
        <w:rPr>
          <w:rFonts w:ascii="Times New Roman" w:hAnsi="Times New Roman"/>
        </w:rPr>
        <w:t xml:space="preserve"> empregad</w:t>
      </w:r>
      <w:r w:rsidR="00E2297F" w:rsidRPr="0096334C">
        <w:rPr>
          <w:rFonts w:ascii="Times New Roman" w:hAnsi="Times New Roman"/>
        </w:rPr>
        <w:t>o(</w:t>
      </w:r>
      <w:r w:rsidR="00DE38E2" w:rsidRPr="0096334C">
        <w:rPr>
          <w:rFonts w:ascii="Times New Roman" w:hAnsi="Times New Roman"/>
        </w:rPr>
        <w:t>a</w:t>
      </w:r>
      <w:r w:rsidR="00E2297F" w:rsidRPr="0096334C">
        <w:rPr>
          <w:rFonts w:ascii="Times New Roman" w:hAnsi="Times New Roman"/>
        </w:rPr>
        <w:t>)</w:t>
      </w:r>
      <w:r w:rsidR="00DE38E2" w:rsidRPr="0096334C">
        <w:rPr>
          <w:rFonts w:ascii="Times New Roman" w:hAnsi="Times New Roman"/>
        </w:rPr>
        <w:t xml:space="preserve"> </w:t>
      </w:r>
      <w:r w:rsidR="0096334C" w:rsidRPr="0096334C">
        <w:rPr>
          <w:rFonts w:ascii="Times New Roman" w:hAnsi="Times New Roman"/>
        </w:rPr>
        <w:t>Vanessa Just Blanco</w:t>
      </w:r>
      <w:r w:rsidR="00DE413A" w:rsidRPr="0096334C">
        <w:rPr>
          <w:rFonts w:ascii="Times New Roman" w:hAnsi="Times New Roman"/>
        </w:rPr>
        <w:t xml:space="preserve">, matrícula </w:t>
      </w:r>
      <w:r w:rsidR="0096334C" w:rsidRPr="0096334C">
        <w:rPr>
          <w:rFonts w:ascii="Times New Roman" w:hAnsi="Times New Roman"/>
        </w:rPr>
        <w:t>137</w:t>
      </w:r>
      <w:r w:rsidR="00DE38E2" w:rsidRPr="0096334C">
        <w:rPr>
          <w:rFonts w:ascii="Times New Roman" w:hAnsi="Times New Roman"/>
        </w:rPr>
        <w:t>, como Pregoeir</w:t>
      </w:r>
      <w:r w:rsidR="00E2297F" w:rsidRPr="0096334C">
        <w:rPr>
          <w:rFonts w:ascii="Times New Roman" w:hAnsi="Times New Roman"/>
        </w:rPr>
        <w:t>o(</w:t>
      </w:r>
      <w:r w:rsidR="00DE413A" w:rsidRPr="0096334C">
        <w:rPr>
          <w:rFonts w:ascii="Times New Roman" w:hAnsi="Times New Roman"/>
        </w:rPr>
        <w:t>a</w:t>
      </w:r>
      <w:r w:rsidR="00E2297F" w:rsidRPr="0096334C">
        <w:rPr>
          <w:rFonts w:ascii="Times New Roman" w:hAnsi="Times New Roman"/>
        </w:rPr>
        <w:t>)</w:t>
      </w:r>
      <w:r w:rsidR="00DE413A" w:rsidRPr="0096334C">
        <w:rPr>
          <w:rFonts w:ascii="Times New Roman" w:hAnsi="Times New Roman"/>
        </w:rPr>
        <w:t xml:space="preserve"> Oficial, e </w:t>
      </w:r>
      <w:r w:rsidR="0096334C" w:rsidRPr="0096334C">
        <w:rPr>
          <w:rFonts w:ascii="Times New Roman" w:hAnsi="Times New Roman"/>
        </w:rPr>
        <w:t>Thiago dos Santos Albrecht</w:t>
      </w:r>
      <w:r w:rsidR="00DE413A" w:rsidRPr="0096334C">
        <w:rPr>
          <w:rFonts w:ascii="Times New Roman" w:hAnsi="Times New Roman"/>
        </w:rPr>
        <w:t xml:space="preserve">, matrícula </w:t>
      </w:r>
      <w:r w:rsidR="0096334C" w:rsidRPr="0096334C">
        <w:rPr>
          <w:rFonts w:ascii="Times New Roman" w:hAnsi="Times New Roman"/>
        </w:rPr>
        <w:t>123</w:t>
      </w:r>
      <w:r w:rsidR="00DE413A" w:rsidRPr="0096334C">
        <w:rPr>
          <w:rFonts w:ascii="Times New Roman" w:hAnsi="Times New Roman"/>
        </w:rPr>
        <w:t>, como Pregoeiro</w:t>
      </w:r>
      <w:r w:rsidR="00E2297F" w:rsidRPr="0096334C">
        <w:rPr>
          <w:rFonts w:ascii="Times New Roman" w:hAnsi="Times New Roman"/>
        </w:rPr>
        <w:t>(a)</w:t>
      </w:r>
      <w:r w:rsidR="00DE413A" w:rsidRPr="0096334C">
        <w:rPr>
          <w:rFonts w:ascii="Times New Roman" w:hAnsi="Times New Roman"/>
        </w:rPr>
        <w:t xml:space="preserve"> Substituto</w:t>
      </w:r>
      <w:r w:rsidR="00E2297F" w:rsidRPr="0096334C">
        <w:rPr>
          <w:rFonts w:ascii="Times New Roman" w:hAnsi="Times New Roman"/>
        </w:rPr>
        <w:t>(a)</w:t>
      </w:r>
      <w:r w:rsidR="00DE413A" w:rsidRPr="0096334C">
        <w:rPr>
          <w:rFonts w:ascii="Times New Roman" w:hAnsi="Times New Roman"/>
        </w:rPr>
        <w:t xml:space="preserve"> do Pregão Eletrônico nº </w:t>
      </w:r>
      <w:r w:rsidR="0096334C" w:rsidRPr="0096334C">
        <w:rPr>
          <w:rFonts w:ascii="Times New Roman" w:hAnsi="Times New Roman"/>
        </w:rPr>
        <w:t>002/2019</w:t>
      </w:r>
      <w:r w:rsidR="00DE413A" w:rsidRPr="0096334C">
        <w:rPr>
          <w:rFonts w:ascii="Times New Roman" w:hAnsi="Times New Roman"/>
        </w:rPr>
        <w:t>, cujo objeto é</w:t>
      </w:r>
      <w:r w:rsidR="0096334C" w:rsidRPr="0096334C">
        <w:rPr>
          <w:rFonts w:ascii="Times New Roman" w:hAnsi="Times New Roman"/>
        </w:rPr>
        <w:t xml:space="preserve"> A prestação de serviços sob demanda para realização de eventos no RS.</w:t>
      </w:r>
    </w:p>
    <w:p w:rsidR="00E431D4" w:rsidRPr="00DD1081" w:rsidRDefault="00E431D4" w:rsidP="00E431D4">
      <w:pPr>
        <w:jc w:val="both"/>
        <w:rPr>
          <w:rFonts w:ascii="Times New Roman" w:hAnsi="Times New Roman"/>
        </w:rPr>
      </w:pPr>
    </w:p>
    <w:p w:rsidR="00E431D4" w:rsidRPr="0096334C" w:rsidRDefault="00E431D4" w:rsidP="00E431D4">
      <w:pPr>
        <w:jc w:val="both"/>
        <w:rPr>
          <w:rFonts w:ascii="Times New Roman" w:hAnsi="Times New Roman"/>
        </w:rPr>
      </w:pPr>
      <w:r w:rsidRPr="00DD1081">
        <w:rPr>
          <w:rFonts w:ascii="Times New Roman" w:hAnsi="Times New Roman"/>
        </w:rPr>
        <w:t>Art. 2° </w:t>
      </w:r>
      <w:r w:rsidR="00DE413A" w:rsidRPr="00DD1081">
        <w:rPr>
          <w:rFonts w:ascii="Times New Roman" w:hAnsi="Times New Roman"/>
        </w:rPr>
        <w:t xml:space="preserve">Designar para compor a Equipe de Apoio do Pregão </w:t>
      </w:r>
      <w:r w:rsidR="00DE413A" w:rsidRPr="0096334C">
        <w:rPr>
          <w:rFonts w:ascii="Times New Roman" w:hAnsi="Times New Roman"/>
        </w:rPr>
        <w:t xml:space="preserve">Eletrônico nº </w:t>
      </w:r>
      <w:r w:rsidR="0096334C" w:rsidRPr="0096334C">
        <w:rPr>
          <w:rFonts w:ascii="Times New Roman" w:hAnsi="Times New Roman"/>
        </w:rPr>
        <w:t>002</w:t>
      </w:r>
      <w:r w:rsidR="00E2297F" w:rsidRPr="0096334C">
        <w:rPr>
          <w:rFonts w:ascii="Times New Roman" w:hAnsi="Times New Roman"/>
        </w:rPr>
        <w:t>/</w:t>
      </w:r>
      <w:r w:rsidR="0096334C" w:rsidRPr="0096334C">
        <w:rPr>
          <w:rFonts w:ascii="Times New Roman" w:hAnsi="Times New Roman"/>
        </w:rPr>
        <w:t>2019</w:t>
      </w:r>
      <w:r w:rsidR="00DE413A" w:rsidRPr="0096334C">
        <w:rPr>
          <w:rFonts w:ascii="Times New Roman" w:hAnsi="Times New Roman"/>
        </w:rPr>
        <w:t xml:space="preserve">, </w:t>
      </w:r>
      <w:proofErr w:type="gramStart"/>
      <w:r w:rsidR="00DE413A" w:rsidRPr="0096334C">
        <w:rPr>
          <w:rFonts w:ascii="Times New Roman" w:hAnsi="Times New Roman"/>
        </w:rPr>
        <w:t>os</w:t>
      </w:r>
      <w:r w:rsidR="00DE413A" w:rsidRPr="00DD1081">
        <w:rPr>
          <w:rFonts w:ascii="Times New Roman" w:hAnsi="Times New Roman"/>
        </w:rPr>
        <w:t>(</w:t>
      </w:r>
      <w:proofErr w:type="gramEnd"/>
      <w:r w:rsidR="00DE413A" w:rsidRPr="00DD1081">
        <w:rPr>
          <w:rFonts w:ascii="Times New Roman" w:hAnsi="Times New Roman"/>
        </w:rPr>
        <w:t>as) empregados(</w:t>
      </w:r>
      <w:r w:rsidR="00DE413A" w:rsidRPr="0096334C">
        <w:rPr>
          <w:rFonts w:ascii="Times New Roman" w:hAnsi="Times New Roman"/>
        </w:rPr>
        <w:t xml:space="preserve">as) </w:t>
      </w:r>
      <w:r w:rsidR="0096334C" w:rsidRPr="0096334C">
        <w:rPr>
          <w:rFonts w:ascii="Times New Roman" w:hAnsi="Times New Roman"/>
        </w:rPr>
        <w:t>Luciano Antunes de Oliveira</w:t>
      </w:r>
      <w:r w:rsidR="00DE413A" w:rsidRPr="0096334C">
        <w:rPr>
          <w:rFonts w:ascii="Times New Roman" w:hAnsi="Times New Roman"/>
        </w:rPr>
        <w:t xml:space="preserve">, matrícula </w:t>
      </w:r>
      <w:r w:rsidR="0096334C" w:rsidRPr="0096334C">
        <w:rPr>
          <w:rFonts w:ascii="Times New Roman" w:hAnsi="Times New Roman"/>
        </w:rPr>
        <w:t>165</w:t>
      </w:r>
      <w:r w:rsidR="00DE413A" w:rsidRPr="0096334C">
        <w:rPr>
          <w:rFonts w:ascii="Times New Roman" w:hAnsi="Times New Roman"/>
        </w:rPr>
        <w:t xml:space="preserve">, e </w:t>
      </w:r>
      <w:r w:rsidR="0096334C" w:rsidRPr="0096334C">
        <w:rPr>
          <w:rFonts w:ascii="Times New Roman" w:hAnsi="Times New Roman"/>
        </w:rPr>
        <w:t>Mônica dos Santos Marques</w:t>
      </w:r>
      <w:r w:rsidR="00DE413A" w:rsidRPr="0096334C">
        <w:rPr>
          <w:rFonts w:ascii="Times New Roman" w:hAnsi="Times New Roman"/>
        </w:rPr>
        <w:t xml:space="preserve">, matrícula </w:t>
      </w:r>
      <w:r w:rsidR="0096334C" w:rsidRPr="0096334C">
        <w:rPr>
          <w:rFonts w:ascii="Times New Roman" w:hAnsi="Times New Roman"/>
        </w:rPr>
        <w:t>118</w:t>
      </w:r>
      <w:r w:rsidRPr="0096334C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96334C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Alegre </w:t>
      </w:r>
      <w:r w:rsidR="006817F5" w:rsidRPr="0096334C">
        <w:rPr>
          <w:szCs w:val="24"/>
        </w:rPr>
        <w:t>–</w:t>
      </w:r>
      <w:r w:rsidRPr="0096334C">
        <w:rPr>
          <w:szCs w:val="24"/>
        </w:rPr>
        <w:t xml:space="preserve"> RS, </w:t>
      </w:r>
      <w:r w:rsidR="0096334C" w:rsidRPr="0096334C">
        <w:rPr>
          <w:szCs w:val="24"/>
        </w:rPr>
        <w:t>25</w:t>
      </w:r>
      <w:r w:rsidRPr="0096334C">
        <w:rPr>
          <w:szCs w:val="24"/>
        </w:rPr>
        <w:t xml:space="preserve"> de </w:t>
      </w:r>
      <w:r w:rsidR="0096334C" w:rsidRPr="0096334C">
        <w:rPr>
          <w:szCs w:val="24"/>
        </w:rPr>
        <w:t>fevereiro</w:t>
      </w:r>
      <w:r w:rsidRPr="0096334C">
        <w:rPr>
          <w:szCs w:val="24"/>
        </w:rPr>
        <w:t xml:space="preserve"> de 201</w:t>
      </w:r>
      <w:r w:rsidR="003544BE" w:rsidRPr="0096334C">
        <w:rPr>
          <w:szCs w:val="24"/>
        </w:rPr>
        <w:t>9</w:t>
      </w:r>
      <w:r w:rsidRPr="0096334C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 w:rsidRPr="00D57D1E">
        <w:rPr>
          <w:rFonts w:ascii="Times New Roman" w:hAnsi="Times New Roman"/>
        </w:rPr>
        <w:lastRenderedPageBreak/>
        <w:t>Cientes da Portaria Pres</w:t>
      </w:r>
      <w:bookmarkStart w:id="0" w:name="_GoBack"/>
      <w:bookmarkEnd w:id="0"/>
      <w:r w:rsidRPr="00D57D1E">
        <w:rPr>
          <w:rFonts w:ascii="Times New Roman" w:hAnsi="Times New Roman"/>
        </w:rPr>
        <w:t xml:space="preserve">idencial nº </w:t>
      </w:r>
      <w:r w:rsidR="00D57D1E" w:rsidRPr="00D57D1E">
        <w:rPr>
          <w:rFonts w:ascii="Times New Roman" w:hAnsi="Times New Roman"/>
        </w:rPr>
        <w:t>030</w:t>
      </w:r>
      <w:r w:rsidRPr="00D57D1E">
        <w:rPr>
          <w:rFonts w:ascii="Times New Roman" w:hAnsi="Times New Roman"/>
        </w:rPr>
        <w:t>/201</w:t>
      </w:r>
      <w:r w:rsidR="003544BE" w:rsidRPr="00D57D1E">
        <w:rPr>
          <w:rFonts w:ascii="Times New Roman" w:hAnsi="Times New Roman"/>
        </w:rPr>
        <w:t>9</w:t>
      </w:r>
      <w:r w:rsidRPr="00D57D1E">
        <w:rPr>
          <w:rFonts w:ascii="Times New Roman" w:hAnsi="Times New Roman"/>
        </w:rPr>
        <w:t xml:space="preserve"> a ser publicada </w:t>
      </w:r>
      <w:r>
        <w:rPr>
          <w:rFonts w:ascii="Times New Roman" w:hAnsi="Times New Roman"/>
        </w:rPr>
        <w:t>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96334C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96334C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96334C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Luciano Antunes de Oliveira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96334C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Mônica dos Santos Marques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7D1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7D1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334C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57D1E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74101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5CED-029B-473F-9022-4B44535D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22</cp:revision>
  <cp:lastPrinted>2019-02-25T15:24:00Z</cp:lastPrinted>
  <dcterms:created xsi:type="dcterms:W3CDTF">2018-01-09T12:39:00Z</dcterms:created>
  <dcterms:modified xsi:type="dcterms:W3CDTF">2019-02-25T15:24:00Z</dcterms:modified>
</cp:coreProperties>
</file>