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4" w:rsidRPr="00650A47" w:rsidRDefault="007F2EC8" w:rsidP="00650A47">
      <w:pPr>
        <w:jc w:val="center"/>
        <w:rPr>
          <w:rFonts w:ascii="Times New Roman" w:hAnsi="Times New Roman"/>
        </w:rPr>
      </w:pPr>
      <w:r w:rsidRPr="00650A47">
        <w:rPr>
          <w:rFonts w:ascii="Times New Roman" w:hAnsi="Times New Roman"/>
        </w:rPr>
        <w:t>PORTARIA PRESIDENCIAL Nº</w:t>
      </w:r>
      <w:r w:rsidR="000225D7" w:rsidRPr="00650A47">
        <w:rPr>
          <w:rFonts w:ascii="Times New Roman" w:hAnsi="Times New Roman"/>
        </w:rPr>
        <w:t xml:space="preserve"> </w:t>
      </w:r>
      <w:r w:rsidR="00F120CE">
        <w:rPr>
          <w:rFonts w:ascii="Times New Roman" w:hAnsi="Times New Roman"/>
        </w:rPr>
        <w:t>024</w:t>
      </w:r>
      <w:r w:rsidRPr="00650A47">
        <w:rPr>
          <w:rFonts w:ascii="Times New Roman" w:hAnsi="Times New Roman"/>
        </w:rPr>
        <w:t xml:space="preserve">, DE </w:t>
      </w:r>
      <w:r w:rsidR="00F120CE">
        <w:rPr>
          <w:rFonts w:ascii="Times New Roman" w:hAnsi="Times New Roman"/>
        </w:rPr>
        <w:t>2</w:t>
      </w:r>
      <w:r w:rsidR="00565E16">
        <w:rPr>
          <w:rFonts w:ascii="Times New Roman" w:hAnsi="Times New Roman"/>
        </w:rPr>
        <w:t>9</w:t>
      </w:r>
      <w:bookmarkStart w:id="0" w:name="_GoBack"/>
      <w:bookmarkEnd w:id="0"/>
      <w:r w:rsidRPr="00650A47">
        <w:rPr>
          <w:rFonts w:ascii="Times New Roman" w:hAnsi="Times New Roman"/>
        </w:rPr>
        <w:t xml:space="preserve"> DE </w:t>
      </w:r>
      <w:r w:rsidR="00F120CE">
        <w:rPr>
          <w:rFonts w:ascii="Times New Roman" w:hAnsi="Times New Roman"/>
        </w:rPr>
        <w:t xml:space="preserve">JULHO </w:t>
      </w:r>
      <w:r w:rsidRPr="00650A47">
        <w:rPr>
          <w:rFonts w:ascii="Times New Roman" w:hAnsi="Times New Roman"/>
        </w:rPr>
        <w:t>DE 20</w:t>
      </w:r>
      <w:r w:rsidR="00B70D2E" w:rsidRPr="00650A47">
        <w:rPr>
          <w:rFonts w:ascii="Times New Roman" w:hAnsi="Times New Roman"/>
        </w:rPr>
        <w:t>20</w:t>
      </w:r>
      <w:r w:rsidRPr="00650A47">
        <w:rPr>
          <w:rFonts w:ascii="Times New Roman" w:hAnsi="Times New Roman"/>
        </w:rPr>
        <w:t>.</w:t>
      </w:r>
    </w:p>
    <w:p w:rsidR="007F2EC8" w:rsidRPr="00650A47" w:rsidRDefault="007F2EC8" w:rsidP="00650A47">
      <w:pPr>
        <w:jc w:val="both"/>
        <w:rPr>
          <w:rFonts w:ascii="Times New Roman" w:hAnsi="Times New Roman"/>
          <w:sz w:val="22"/>
        </w:rPr>
      </w:pPr>
    </w:p>
    <w:p w:rsidR="007F2EC8" w:rsidRPr="00650A47" w:rsidRDefault="007F2EC8" w:rsidP="00650A47">
      <w:pPr>
        <w:jc w:val="both"/>
        <w:rPr>
          <w:rFonts w:ascii="Times New Roman" w:hAnsi="Times New Roman"/>
          <w:sz w:val="22"/>
        </w:rPr>
      </w:pPr>
    </w:p>
    <w:p w:rsidR="007F2EC8" w:rsidRPr="00650A47" w:rsidRDefault="00650A47" w:rsidP="00650A47">
      <w:pPr>
        <w:ind w:left="5103"/>
        <w:jc w:val="both"/>
        <w:rPr>
          <w:rFonts w:ascii="Times New Roman" w:hAnsi="Times New Roman"/>
          <w:sz w:val="20"/>
        </w:rPr>
      </w:pPr>
      <w:r w:rsidRPr="00650A47">
        <w:rPr>
          <w:rFonts w:ascii="Times New Roman" w:hAnsi="Times New Roman"/>
          <w:sz w:val="20"/>
        </w:rPr>
        <w:t xml:space="preserve">Designa a empregada pública do CAU/RS, </w:t>
      </w:r>
      <w:r w:rsidR="00DE6A90" w:rsidRPr="00DE6A90">
        <w:rPr>
          <w:rFonts w:ascii="Times New Roman" w:hAnsi="Times New Roman"/>
          <w:sz w:val="20"/>
        </w:rPr>
        <w:t>Carla Regina Dal Lago Valério</w:t>
      </w:r>
      <w:r w:rsidR="00B74240">
        <w:rPr>
          <w:rFonts w:ascii="Times New Roman" w:hAnsi="Times New Roman"/>
          <w:sz w:val="20"/>
        </w:rPr>
        <w:t>,</w:t>
      </w:r>
      <w:r w:rsidRPr="00650A47">
        <w:rPr>
          <w:rFonts w:ascii="Times New Roman" w:hAnsi="Times New Roman"/>
          <w:sz w:val="20"/>
        </w:rPr>
        <w:t xml:space="preserve"> como gestora das parcerias firmadas através de termos de fomento, entre as Organizações da Sociedade Civil e o Conselho de Arquitetura e Urbanismo do Rio Grande do Sul – CAU/RS decorrentes do Aviso de Chamada Pública nº 00</w:t>
      </w:r>
      <w:r w:rsidR="00DE6A90">
        <w:rPr>
          <w:rFonts w:ascii="Times New Roman" w:hAnsi="Times New Roman"/>
          <w:sz w:val="20"/>
        </w:rPr>
        <w:t>2</w:t>
      </w:r>
      <w:r w:rsidRPr="00650A47">
        <w:rPr>
          <w:rFonts w:ascii="Times New Roman" w:hAnsi="Times New Roman"/>
          <w:sz w:val="20"/>
        </w:rPr>
        <w:t>/20</w:t>
      </w:r>
      <w:r w:rsidR="00DE6A90">
        <w:rPr>
          <w:rFonts w:ascii="Times New Roman" w:hAnsi="Times New Roman"/>
          <w:sz w:val="20"/>
        </w:rPr>
        <w:t>20</w:t>
      </w:r>
      <w:r w:rsidRPr="00650A47">
        <w:rPr>
          <w:rFonts w:ascii="Times New Roman" w:hAnsi="Times New Roman"/>
          <w:sz w:val="20"/>
        </w:rPr>
        <w:t xml:space="preserve"> do CAU/RS.</w:t>
      </w:r>
    </w:p>
    <w:p w:rsidR="007F2EC8" w:rsidRPr="00650A47" w:rsidRDefault="007F2EC8" w:rsidP="00650A47">
      <w:pPr>
        <w:ind w:left="5040"/>
        <w:jc w:val="both"/>
        <w:rPr>
          <w:rFonts w:ascii="Times New Roman" w:hAnsi="Times New Roman"/>
          <w:sz w:val="22"/>
        </w:rPr>
      </w:pPr>
    </w:p>
    <w:p w:rsidR="00110872" w:rsidRPr="00650A47" w:rsidRDefault="00110872" w:rsidP="00650A47">
      <w:pPr>
        <w:ind w:left="5040"/>
        <w:jc w:val="both"/>
        <w:rPr>
          <w:rFonts w:ascii="Times New Roman" w:hAnsi="Times New Roman"/>
          <w:sz w:val="22"/>
        </w:rPr>
      </w:pPr>
    </w:p>
    <w:p w:rsidR="00650A47" w:rsidRPr="00896CBB" w:rsidRDefault="00650A47" w:rsidP="00650A47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sz w:val="22"/>
          <w:szCs w:val="22"/>
        </w:rPr>
        <w:t xml:space="preserve">O </w:t>
      </w:r>
      <w:r w:rsidRPr="00896CBB">
        <w:rPr>
          <w:rFonts w:ascii="Times New Roman" w:hAnsi="Times New Roman"/>
          <w:b/>
          <w:sz w:val="22"/>
          <w:szCs w:val="22"/>
        </w:rPr>
        <w:t>PRESIDENTE DO CONSELHO DE ARQUITETURA E URBANISMO DO RIO GRANDE DO SUL - CAU/RS</w:t>
      </w:r>
      <w:r w:rsidRPr="00896CBB">
        <w:rPr>
          <w:rFonts w:ascii="Times New Roman" w:hAnsi="Times New Roman"/>
          <w:sz w:val="22"/>
          <w:szCs w:val="22"/>
        </w:rPr>
        <w:t>, no uso das atribuições que lhe são conferidas pela Lei 12.378/10 e pelo Regimento Interno, aprovado pela Deliberação Plenária nº 145/2014;</w:t>
      </w:r>
    </w:p>
    <w:p w:rsidR="00650A47" w:rsidRPr="00896CBB" w:rsidRDefault="00650A47" w:rsidP="00650A47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50A47" w:rsidRPr="00896CBB" w:rsidRDefault="00650A47" w:rsidP="00650A47">
      <w:pPr>
        <w:pStyle w:val="PargrafodaLista"/>
        <w:tabs>
          <w:tab w:val="left" w:pos="1134"/>
        </w:tabs>
        <w:spacing w:after="0" w:line="360" w:lineRule="auto"/>
        <w:ind w:left="0" w:firstLine="1134"/>
        <w:jc w:val="both"/>
        <w:rPr>
          <w:rFonts w:ascii="Times New Roman" w:hAnsi="Times New Roman"/>
        </w:rPr>
      </w:pPr>
      <w:r w:rsidRPr="00896CBB">
        <w:rPr>
          <w:rFonts w:ascii="Times New Roman" w:hAnsi="Times New Roman"/>
          <w:b/>
        </w:rPr>
        <w:t xml:space="preserve">CONSIDERANDO </w:t>
      </w:r>
      <w:r w:rsidRPr="00896CBB">
        <w:rPr>
          <w:rFonts w:ascii="Times New Roman" w:hAnsi="Times New Roman"/>
        </w:rPr>
        <w:t>o disposto na Lei nº 13.019, de 31 de julho de 2014 e suas posteriores alterações e o Decreto nº 8.726, de 27 de abril de 2016, que estabelecem e regulamentam respectivamente o regime jurídico das parcerias entre a administração pública e as organizações da sociedade civil;</w:t>
      </w:r>
    </w:p>
    <w:p w:rsidR="00650A47" w:rsidRPr="00896CBB" w:rsidRDefault="00650A47" w:rsidP="00650A47">
      <w:pPr>
        <w:pStyle w:val="PargrafodaLista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222222"/>
        </w:rPr>
      </w:pPr>
    </w:p>
    <w:p w:rsidR="00650A47" w:rsidRPr="00896CBB" w:rsidRDefault="00650A47" w:rsidP="00650A47">
      <w:pPr>
        <w:tabs>
          <w:tab w:val="center" w:pos="4252"/>
          <w:tab w:val="left" w:pos="5355"/>
        </w:tabs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b/>
          <w:sz w:val="22"/>
          <w:szCs w:val="22"/>
        </w:rPr>
        <w:t>CONSIDERANDO</w:t>
      </w:r>
      <w:r w:rsidRPr="00896CBB">
        <w:rPr>
          <w:rFonts w:ascii="Times New Roman" w:hAnsi="Times New Roman"/>
          <w:sz w:val="22"/>
          <w:szCs w:val="22"/>
        </w:rPr>
        <w:t xml:space="preserve"> a premente existência de termos de fomento, termo de colaboração e acordo de cooperação entre as Organizações da Sociedade Civil e o Conselho de Arquitetura e Urbanismo do Rio Grande do Sul – CAU/RS.</w:t>
      </w:r>
    </w:p>
    <w:p w:rsidR="00650A47" w:rsidRPr="00896CBB" w:rsidRDefault="00650A47" w:rsidP="00650A4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/>
          <w:sz w:val="22"/>
          <w:szCs w:val="22"/>
        </w:rPr>
      </w:pPr>
    </w:p>
    <w:p w:rsidR="00650A47" w:rsidRPr="00896CBB" w:rsidRDefault="00650A47" w:rsidP="00650A47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b/>
          <w:sz w:val="22"/>
          <w:szCs w:val="22"/>
        </w:rPr>
        <w:t>CONSIDERANDO</w:t>
      </w:r>
      <w:r w:rsidRPr="00896CBB">
        <w:rPr>
          <w:rFonts w:ascii="Times New Roman" w:hAnsi="Times New Roman"/>
          <w:sz w:val="22"/>
          <w:szCs w:val="22"/>
        </w:rPr>
        <w:t xml:space="preserve"> que os atos normativos acima descritos, determinam a designação de um responsável pela gestão de parcerias celebradas por meio de termo de fomento, com poderes de controle e fiscalização, nos termos da legislação mencionada;</w:t>
      </w:r>
    </w:p>
    <w:p w:rsidR="00650A47" w:rsidRPr="00896CBB" w:rsidRDefault="00650A47" w:rsidP="00650A47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50A47" w:rsidRPr="00896CBB" w:rsidRDefault="00650A47" w:rsidP="00650A47">
      <w:pPr>
        <w:tabs>
          <w:tab w:val="center" w:pos="4252"/>
          <w:tab w:val="left" w:pos="5355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896CBB">
        <w:rPr>
          <w:rFonts w:ascii="Times New Roman" w:hAnsi="Times New Roman"/>
          <w:b/>
          <w:sz w:val="22"/>
          <w:szCs w:val="22"/>
        </w:rPr>
        <w:t>RESOLVE:</w:t>
      </w:r>
    </w:p>
    <w:p w:rsidR="00650A47" w:rsidRPr="00896CBB" w:rsidRDefault="00650A47" w:rsidP="00650A47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650A47" w:rsidRPr="00863C03" w:rsidRDefault="00650A47" w:rsidP="00650A47">
      <w:pPr>
        <w:shd w:val="clear" w:color="auto" w:fill="FFFFFF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b/>
          <w:sz w:val="22"/>
          <w:szCs w:val="22"/>
        </w:rPr>
        <w:t xml:space="preserve">Art. 1º </w:t>
      </w:r>
      <w:r w:rsidRPr="00896CBB">
        <w:rPr>
          <w:rFonts w:ascii="Times New Roman" w:hAnsi="Times New Roman"/>
          <w:sz w:val="22"/>
          <w:szCs w:val="22"/>
        </w:rPr>
        <w:t xml:space="preserve">Designar 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empregad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públic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do CAU/RS, </w:t>
      </w:r>
      <w:r w:rsidR="00DE6A90" w:rsidRPr="00DE6A90">
        <w:rPr>
          <w:rFonts w:ascii="Times New Roman" w:hAnsi="Times New Roman"/>
          <w:sz w:val="22"/>
          <w:szCs w:val="22"/>
        </w:rPr>
        <w:t>Carla Regina Dal Lago Valério</w:t>
      </w:r>
      <w:r w:rsidRPr="00896CBB">
        <w:rPr>
          <w:rFonts w:ascii="Times New Roman" w:hAnsi="Times New Roman"/>
          <w:sz w:val="22"/>
          <w:szCs w:val="22"/>
        </w:rPr>
        <w:t>, como gestor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da</w:t>
      </w:r>
      <w:r>
        <w:rPr>
          <w:rFonts w:ascii="Times New Roman" w:hAnsi="Times New Roman"/>
          <w:sz w:val="22"/>
          <w:szCs w:val="22"/>
        </w:rPr>
        <w:t>s</w:t>
      </w:r>
      <w:r w:rsidRPr="00896CBB">
        <w:rPr>
          <w:rFonts w:ascii="Times New Roman" w:hAnsi="Times New Roman"/>
          <w:sz w:val="22"/>
          <w:szCs w:val="22"/>
        </w:rPr>
        <w:t xml:space="preserve"> parcerias firmada</w:t>
      </w:r>
      <w:r w:rsidR="00DE6A90">
        <w:rPr>
          <w:rFonts w:ascii="Times New Roman" w:hAnsi="Times New Roman"/>
          <w:sz w:val="22"/>
          <w:szCs w:val="22"/>
        </w:rPr>
        <w:t>s através de termos de fomento</w:t>
      </w:r>
      <w:r w:rsidRPr="00896CBB">
        <w:rPr>
          <w:rFonts w:ascii="Times New Roman" w:hAnsi="Times New Roman"/>
          <w:sz w:val="22"/>
          <w:szCs w:val="22"/>
        </w:rPr>
        <w:t xml:space="preserve"> entre as Organiz</w:t>
      </w:r>
      <w:r w:rsidRPr="00863C03">
        <w:rPr>
          <w:rFonts w:ascii="Times New Roman" w:hAnsi="Times New Roman"/>
          <w:sz w:val="22"/>
          <w:szCs w:val="22"/>
        </w:rPr>
        <w:t>ações da Sociedade Civil e o Conselho de Arquitetura e Urbanismo do Rio Grande do Sul – CAU/RS decorrentes d</w:t>
      </w:r>
      <w:r>
        <w:rPr>
          <w:rFonts w:ascii="Times New Roman" w:hAnsi="Times New Roman"/>
          <w:sz w:val="22"/>
          <w:szCs w:val="22"/>
        </w:rPr>
        <w:t xml:space="preserve">o Aviso de </w:t>
      </w:r>
      <w:r w:rsidRPr="00863C03">
        <w:rPr>
          <w:rFonts w:ascii="Times New Roman" w:hAnsi="Times New Roman"/>
          <w:sz w:val="22"/>
          <w:szCs w:val="22"/>
        </w:rPr>
        <w:t xml:space="preserve">Chamada Pública nº </w:t>
      </w:r>
      <w:r>
        <w:rPr>
          <w:rFonts w:ascii="Times New Roman" w:hAnsi="Times New Roman"/>
          <w:sz w:val="22"/>
          <w:szCs w:val="22"/>
        </w:rPr>
        <w:t>0</w:t>
      </w:r>
      <w:r w:rsidRPr="00863C03">
        <w:rPr>
          <w:rFonts w:ascii="Times New Roman" w:hAnsi="Times New Roman"/>
          <w:sz w:val="22"/>
          <w:szCs w:val="22"/>
        </w:rPr>
        <w:t>0</w:t>
      </w:r>
      <w:r w:rsidR="00DE6A90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/20</w:t>
      </w:r>
      <w:r w:rsidR="00DE6A90">
        <w:rPr>
          <w:rFonts w:ascii="Times New Roman" w:hAnsi="Times New Roman"/>
          <w:sz w:val="22"/>
          <w:szCs w:val="22"/>
        </w:rPr>
        <w:t>200</w:t>
      </w:r>
      <w:r w:rsidRPr="00863C03">
        <w:rPr>
          <w:rFonts w:ascii="Times New Roman" w:hAnsi="Times New Roman"/>
          <w:sz w:val="22"/>
          <w:szCs w:val="22"/>
        </w:rPr>
        <w:t xml:space="preserve"> do CAU/RS.</w:t>
      </w:r>
    </w:p>
    <w:p w:rsidR="00650A47" w:rsidRPr="00896CBB" w:rsidRDefault="00650A47" w:rsidP="00650A47">
      <w:pPr>
        <w:shd w:val="clear" w:color="auto" w:fill="FFFFFF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§1º</w:t>
      </w:r>
      <w:r w:rsidRPr="00863C0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 empregada</w:t>
      </w:r>
      <w:r w:rsidRPr="00863C03">
        <w:rPr>
          <w:rFonts w:ascii="Times New Roman" w:hAnsi="Times New Roman"/>
          <w:sz w:val="22"/>
          <w:szCs w:val="22"/>
        </w:rPr>
        <w:t xml:space="preserve"> públic</w:t>
      </w:r>
      <w:r>
        <w:rPr>
          <w:rFonts w:ascii="Times New Roman" w:hAnsi="Times New Roman"/>
          <w:sz w:val="22"/>
          <w:szCs w:val="22"/>
        </w:rPr>
        <w:t>a do CAU/RS,</w:t>
      </w:r>
      <w:r w:rsidRPr="00863C03">
        <w:rPr>
          <w:rFonts w:ascii="Times New Roman" w:hAnsi="Times New Roman"/>
          <w:sz w:val="22"/>
          <w:szCs w:val="22"/>
        </w:rPr>
        <w:t xml:space="preserve"> </w:t>
      </w:r>
      <w:r w:rsidRPr="00863C03">
        <w:rPr>
          <w:rFonts w:ascii="Times New Roman" w:eastAsia="Calibri" w:hAnsi="Times New Roman"/>
          <w:sz w:val="22"/>
          <w:szCs w:val="22"/>
        </w:rPr>
        <w:t>A</w:t>
      </w:r>
      <w:r w:rsidR="00DE6A90">
        <w:rPr>
          <w:rFonts w:ascii="Times New Roman" w:eastAsia="Calibri" w:hAnsi="Times New Roman"/>
          <w:sz w:val="22"/>
          <w:szCs w:val="22"/>
        </w:rPr>
        <w:t xml:space="preserve">dministradora </w:t>
      </w:r>
      <w:r w:rsidR="00DE6A90" w:rsidRPr="00DE6A90">
        <w:rPr>
          <w:rFonts w:ascii="Times New Roman" w:hAnsi="Times New Roman"/>
          <w:sz w:val="22"/>
          <w:szCs w:val="22"/>
        </w:rPr>
        <w:t>Camila Oliveira</w:t>
      </w:r>
      <w:r w:rsidRPr="00863C03">
        <w:rPr>
          <w:rFonts w:ascii="Times New Roman" w:hAnsi="Times New Roman"/>
          <w:sz w:val="22"/>
          <w:szCs w:val="22"/>
        </w:rPr>
        <w:t>,</w:t>
      </w:r>
      <w:r w:rsidRPr="00896CBB">
        <w:rPr>
          <w:rFonts w:ascii="Times New Roman" w:hAnsi="Times New Roman"/>
          <w:sz w:val="22"/>
          <w:szCs w:val="22"/>
        </w:rPr>
        <w:t xml:space="preserve"> fica designad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como suplente d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gestor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da parceria. </w:t>
      </w:r>
    </w:p>
    <w:p w:rsidR="00650A47" w:rsidRPr="00896CBB" w:rsidRDefault="00650A47" w:rsidP="00650A47">
      <w:pPr>
        <w:shd w:val="clear" w:color="auto" w:fill="FFFFFF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b/>
          <w:sz w:val="22"/>
          <w:szCs w:val="22"/>
        </w:rPr>
        <w:t>Art. 2º</w:t>
      </w:r>
      <w:r w:rsidRPr="00896CBB">
        <w:rPr>
          <w:rFonts w:ascii="Times New Roman" w:hAnsi="Times New Roman"/>
          <w:sz w:val="22"/>
          <w:szCs w:val="22"/>
        </w:rPr>
        <w:t xml:space="preserve"> Caberá </w:t>
      </w:r>
      <w:r>
        <w:rPr>
          <w:rFonts w:ascii="Times New Roman" w:hAnsi="Times New Roman"/>
          <w:sz w:val="22"/>
          <w:szCs w:val="22"/>
        </w:rPr>
        <w:t>à</w:t>
      </w:r>
      <w:r w:rsidRPr="00896CBB">
        <w:rPr>
          <w:rFonts w:ascii="Times New Roman" w:hAnsi="Times New Roman"/>
          <w:sz w:val="22"/>
          <w:szCs w:val="22"/>
        </w:rPr>
        <w:t xml:space="preserve"> gestor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das parcerias:</w:t>
      </w:r>
    </w:p>
    <w:p w:rsidR="00650A47" w:rsidRPr="00896CBB" w:rsidRDefault="00650A47" w:rsidP="00650A47">
      <w:pPr>
        <w:pStyle w:val="PargrafodaLista"/>
        <w:tabs>
          <w:tab w:val="left" w:pos="1134"/>
        </w:tabs>
        <w:spacing w:after="0" w:line="360" w:lineRule="auto"/>
        <w:ind w:left="0"/>
        <w:jc w:val="both"/>
        <w:rPr>
          <w:rFonts w:ascii="Times New Roman" w:eastAsia="Cambria" w:hAnsi="Times New Roman"/>
          <w:lang w:eastAsia="en-US"/>
        </w:rPr>
      </w:pPr>
      <w:r w:rsidRPr="00896CBB">
        <w:rPr>
          <w:rFonts w:ascii="Times New Roman" w:eastAsia="Cambria" w:hAnsi="Times New Roman"/>
          <w:lang w:eastAsia="en-US"/>
        </w:rPr>
        <w:lastRenderedPageBreak/>
        <w:t>I - acompanhar e fiscalizar a execução da parceria;</w:t>
      </w:r>
    </w:p>
    <w:p w:rsidR="00650A47" w:rsidRPr="00896CBB" w:rsidRDefault="00650A47" w:rsidP="00650A47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sz w:val="22"/>
          <w:szCs w:val="22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:rsidR="00650A47" w:rsidRPr="00896CBB" w:rsidRDefault="00650A47" w:rsidP="00650A47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sz w:val="22"/>
          <w:szCs w:val="22"/>
        </w:rPr>
        <w:t>III - emitir parecer técnico conclusivo de análise da prestação de contas final, levando em consideração o conteúdo do relatório técnico de monitoramento e avaliação de que trata o art. 59, da Lei 13.019, de 2014, alterada pela Lei 13.204, de 2015;</w:t>
      </w:r>
    </w:p>
    <w:p w:rsidR="00650A47" w:rsidRPr="00896CBB" w:rsidRDefault="00650A47" w:rsidP="00650A47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sz w:val="22"/>
          <w:szCs w:val="22"/>
        </w:rPr>
        <w:t>IV - disponibilizar materiais e equipamentos tecnológicos necessários às atividades de monitoramento e avaliação.</w:t>
      </w:r>
    </w:p>
    <w:p w:rsidR="00650A47" w:rsidRPr="00896CBB" w:rsidRDefault="00650A47" w:rsidP="00650A47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sz w:val="22"/>
          <w:szCs w:val="22"/>
        </w:rPr>
        <w:t>V – Comunicar à Presidência a ocorrência de quaisquer das situações previstas no caput do Art. 62, da Lei 13.019, de 2014, alterada pela Lei 13.204, de 2015;</w:t>
      </w:r>
    </w:p>
    <w:p w:rsidR="00650A47" w:rsidRPr="00896CBB" w:rsidRDefault="00650A47" w:rsidP="00650A47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96CBB">
        <w:rPr>
          <w:rFonts w:ascii="Times New Roman" w:hAnsi="Times New Roman"/>
          <w:b/>
          <w:sz w:val="22"/>
          <w:szCs w:val="22"/>
        </w:rPr>
        <w:t>Art. 3º</w:t>
      </w:r>
      <w:r w:rsidRPr="00896CBB">
        <w:rPr>
          <w:rFonts w:ascii="Times New Roman" w:hAnsi="Times New Roman"/>
          <w:sz w:val="22"/>
          <w:szCs w:val="22"/>
        </w:rPr>
        <w:t xml:space="preserve"> Será ainda de competência d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gestor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todos os atos designados a este por força da Lei nº 13.019, de 2014, e suas posteriores alterações e pelo Decreto nº 8.726, de 2016, legislações estas das quais deverá 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gestor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ora designad</w:t>
      </w:r>
      <w:r>
        <w:rPr>
          <w:rFonts w:ascii="Times New Roman" w:hAnsi="Times New Roman"/>
          <w:sz w:val="22"/>
          <w:szCs w:val="22"/>
        </w:rPr>
        <w:t>a</w:t>
      </w:r>
      <w:r w:rsidRPr="00896CBB">
        <w:rPr>
          <w:rFonts w:ascii="Times New Roman" w:hAnsi="Times New Roman"/>
          <w:sz w:val="22"/>
          <w:szCs w:val="22"/>
        </w:rPr>
        <w:t xml:space="preserve"> tomar prévio conhecimento.</w:t>
      </w:r>
    </w:p>
    <w:p w:rsidR="00650A47" w:rsidRPr="00896CBB" w:rsidRDefault="00650A47" w:rsidP="00650A47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896CBB">
        <w:rPr>
          <w:rFonts w:ascii="Times New Roman" w:hAnsi="Times New Roman"/>
          <w:b/>
          <w:sz w:val="22"/>
          <w:szCs w:val="22"/>
        </w:rPr>
        <w:t>Art. 4º</w:t>
      </w:r>
      <w:r w:rsidRPr="00896CBB">
        <w:rPr>
          <w:rFonts w:ascii="Times New Roman" w:hAnsi="Times New Roman"/>
          <w:sz w:val="22"/>
          <w:szCs w:val="22"/>
        </w:rPr>
        <w:t xml:space="preserve"> A designação e que trata a presente Portaria terá vigência a contar da data da assinatura da presente portaria até o término de todo e qualquer ato ou procedimento relacionado às parcerias celebradas</w:t>
      </w:r>
      <w:r w:rsidRPr="00896CBB">
        <w:rPr>
          <w:rFonts w:ascii="Times New Roman" w:eastAsia="Times New Roman" w:hAnsi="Times New Roman"/>
          <w:sz w:val="22"/>
          <w:szCs w:val="22"/>
          <w:lang w:eastAsia="pt-BR"/>
        </w:rPr>
        <w:t xml:space="preserve"> em decorrência do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Aviso de Chamada Púbica nº 00</w:t>
      </w:r>
      <w:r w:rsidR="0023677F">
        <w:rPr>
          <w:rFonts w:ascii="Times New Roman" w:eastAsia="Times New Roman" w:hAnsi="Times New Roman"/>
          <w:sz w:val="22"/>
          <w:szCs w:val="22"/>
          <w:lang w:eastAsia="pt-BR"/>
        </w:rPr>
        <w:t>2</w:t>
      </w:r>
      <w:r w:rsidRPr="00896CBB">
        <w:rPr>
          <w:rFonts w:ascii="Times New Roman" w:eastAsia="Times New Roman" w:hAnsi="Times New Roman"/>
          <w:sz w:val="22"/>
          <w:szCs w:val="22"/>
          <w:lang w:eastAsia="pt-BR"/>
        </w:rPr>
        <w:t>/20</w:t>
      </w:r>
      <w:r w:rsidR="00212EE6">
        <w:rPr>
          <w:rFonts w:ascii="Times New Roman" w:eastAsia="Times New Roman" w:hAnsi="Times New Roman"/>
          <w:sz w:val="22"/>
          <w:szCs w:val="22"/>
          <w:lang w:eastAsia="pt-BR"/>
        </w:rPr>
        <w:t>20</w:t>
      </w:r>
      <w:r w:rsidRPr="00896CBB">
        <w:rPr>
          <w:rFonts w:ascii="Times New Roman" w:eastAsia="Times New Roman" w:hAnsi="Times New Roman"/>
          <w:sz w:val="22"/>
          <w:szCs w:val="22"/>
          <w:lang w:eastAsia="pt-BR"/>
        </w:rPr>
        <w:t>, momento esse em que a presente portaria será automaticamente revogada independentemente de novo ato.</w:t>
      </w:r>
    </w:p>
    <w:p w:rsidR="00650A47" w:rsidRPr="00896CBB" w:rsidRDefault="00650A47" w:rsidP="00650A47">
      <w:pPr>
        <w:pStyle w:val="PargrafodaLista"/>
        <w:tabs>
          <w:tab w:val="left" w:pos="1134"/>
        </w:tabs>
        <w:spacing w:after="0" w:line="360" w:lineRule="auto"/>
        <w:ind w:left="0"/>
        <w:jc w:val="both"/>
        <w:rPr>
          <w:rFonts w:ascii="Times New Roman" w:eastAsia="Cambria" w:hAnsi="Times New Roman"/>
          <w:lang w:eastAsia="en-US"/>
        </w:rPr>
      </w:pPr>
      <w:r w:rsidRPr="00896CBB">
        <w:rPr>
          <w:rFonts w:ascii="Times New Roman" w:eastAsia="Cambria" w:hAnsi="Times New Roman"/>
          <w:b/>
          <w:lang w:eastAsia="en-US"/>
        </w:rPr>
        <w:t>Art. 5º</w:t>
      </w:r>
      <w:r w:rsidRPr="00896CBB">
        <w:rPr>
          <w:rFonts w:ascii="Times New Roman" w:eastAsia="Cambria" w:hAnsi="Times New Roman"/>
          <w:lang w:eastAsia="en-US"/>
        </w:rPr>
        <w:t xml:space="preserve"> A presente portaria entra em vigor na data de sua assinatura.</w:t>
      </w:r>
    </w:p>
    <w:p w:rsidR="00507AAA" w:rsidRPr="00650A47" w:rsidRDefault="00507AAA" w:rsidP="00650A47">
      <w:pPr>
        <w:jc w:val="both"/>
        <w:rPr>
          <w:rFonts w:ascii="Times New Roman" w:hAnsi="Times New Roman"/>
          <w:sz w:val="22"/>
        </w:rPr>
      </w:pPr>
    </w:p>
    <w:p w:rsidR="00507AAA" w:rsidRPr="00650A47" w:rsidRDefault="00507AAA" w:rsidP="00650A47">
      <w:pPr>
        <w:jc w:val="both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both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  <w:r w:rsidRPr="00650A47">
        <w:rPr>
          <w:rFonts w:ascii="Times New Roman" w:hAnsi="Times New Roman"/>
          <w:sz w:val="22"/>
        </w:rPr>
        <w:t xml:space="preserve">Porto Alegre, </w:t>
      </w:r>
      <w:r w:rsidR="00565E16">
        <w:rPr>
          <w:rFonts w:ascii="Times New Roman" w:hAnsi="Times New Roman"/>
          <w:sz w:val="22"/>
        </w:rPr>
        <w:t>29</w:t>
      </w:r>
      <w:r w:rsidRPr="00650A47">
        <w:rPr>
          <w:rFonts w:ascii="Times New Roman" w:hAnsi="Times New Roman"/>
          <w:sz w:val="22"/>
        </w:rPr>
        <w:t xml:space="preserve"> de </w:t>
      </w:r>
      <w:r w:rsidR="00B74240">
        <w:rPr>
          <w:rFonts w:ascii="Times New Roman" w:hAnsi="Times New Roman"/>
          <w:sz w:val="22"/>
        </w:rPr>
        <w:t xml:space="preserve">julho </w:t>
      </w:r>
      <w:r w:rsidR="000225D7" w:rsidRPr="00650A47">
        <w:rPr>
          <w:rFonts w:ascii="Times New Roman" w:hAnsi="Times New Roman"/>
          <w:sz w:val="22"/>
        </w:rPr>
        <w:t>de 20</w:t>
      </w:r>
      <w:r w:rsidR="00B70D2E" w:rsidRPr="00650A47">
        <w:rPr>
          <w:rFonts w:ascii="Times New Roman" w:hAnsi="Times New Roman"/>
          <w:sz w:val="22"/>
        </w:rPr>
        <w:t>20</w:t>
      </w:r>
      <w:r w:rsidRPr="00650A47">
        <w:rPr>
          <w:rFonts w:ascii="Times New Roman" w:hAnsi="Times New Roman"/>
          <w:sz w:val="22"/>
        </w:rPr>
        <w:t>.</w:t>
      </w: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  <w:r w:rsidRPr="00650A47">
        <w:rPr>
          <w:rFonts w:ascii="Times New Roman" w:hAnsi="Times New Roman"/>
          <w:sz w:val="22"/>
        </w:rPr>
        <w:t>TIAGO HOLZMANN DA SILVA</w:t>
      </w:r>
    </w:p>
    <w:p w:rsidR="00154468" w:rsidRDefault="00EA63DF" w:rsidP="00650A47">
      <w:pPr>
        <w:jc w:val="center"/>
        <w:rPr>
          <w:rFonts w:ascii="Times New Roman" w:hAnsi="Times New Roman"/>
          <w:sz w:val="22"/>
        </w:rPr>
      </w:pPr>
      <w:r w:rsidRPr="00650A47">
        <w:rPr>
          <w:rFonts w:ascii="Times New Roman" w:hAnsi="Times New Roman"/>
          <w:sz w:val="22"/>
        </w:rPr>
        <w:t>Presidente do CAU/RS</w:t>
      </w:r>
    </w:p>
    <w:p w:rsidR="00154468" w:rsidRDefault="0015446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154468" w:rsidRPr="00896CBB" w:rsidRDefault="00154468" w:rsidP="00154468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896CBB">
        <w:rPr>
          <w:rFonts w:ascii="Times New Roman" w:eastAsia="Times New Roman" w:hAnsi="Times New Roman"/>
          <w:b/>
          <w:sz w:val="22"/>
          <w:szCs w:val="22"/>
          <w:lang w:eastAsia="pt-BR"/>
        </w:rPr>
        <w:lastRenderedPageBreak/>
        <w:t>Ciente:</w:t>
      </w:r>
    </w:p>
    <w:p w:rsidR="00154468" w:rsidRDefault="00154468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DE6A90" w:rsidRDefault="00DE6A90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DE6A90">
        <w:rPr>
          <w:rFonts w:ascii="Times New Roman" w:eastAsia="Times New Roman" w:hAnsi="Times New Roman"/>
          <w:b/>
          <w:sz w:val="22"/>
          <w:szCs w:val="22"/>
          <w:lang w:eastAsia="pt-BR"/>
        </w:rPr>
        <w:t>Carla Regina Dal Lago Valério</w:t>
      </w:r>
      <w:r w:rsidRPr="00896CBB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</w:t>
      </w:r>
    </w:p>
    <w:p w:rsidR="00154468" w:rsidRPr="00896CBB" w:rsidRDefault="00154468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896CBB">
        <w:rPr>
          <w:rFonts w:ascii="Times New Roman" w:eastAsia="Times New Roman" w:hAnsi="Times New Roman"/>
          <w:b/>
          <w:sz w:val="22"/>
          <w:szCs w:val="22"/>
          <w:lang w:eastAsia="pt-BR"/>
        </w:rPr>
        <w:t>Gestor</w:t>
      </w:r>
      <w:r>
        <w:rPr>
          <w:rFonts w:ascii="Times New Roman" w:eastAsia="Times New Roman" w:hAnsi="Times New Roman"/>
          <w:b/>
          <w:sz w:val="22"/>
          <w:szCs w:val="22"/>
          <w:lang w:eastAsia="pt-BR"/>
        </w:rPr>
        <w:t>a</w:t>
      </w:r>
      <w:r w:rsidRPr="00896CBB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das parcerias</w:t>
      </w:r>
    </w:p>
    <w:p w:rsidR="00154468" w:rsidRDefault="00154468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154468" w:rsidRDefault="00154468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</w:p>
    <w:p w:rsidR="00DE6A90" w:rsidRDefault="00DE6A90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DE6A90">
        <w:rPr>
          <w:rFonts w:ascii="Times New Roman" w:eastAsia="Times New Roman" w:hAnsi="Times New Roman"/>
          <w:b/>
          <w:sz w:val="22"/>
          <w:szCs w:val="22"/>
          <w:lang w:eastAsia="pt-BR"/>
        </w:rPr>
        <w:t>Camila Oliveira</w:t>
      </w:r>
      <w:r w:rsidRPr="00896CBB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</w:t>
      </w:r>
    </w:p>
    <w:p w:rsidR="00154468" w:rsidRPr="00896CBB" w:rsidRDefault="00154468" w:rsidP="00154468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t-BR"/>
        </w:rPr>
      </w:pPr>
      <w:r w:rsidRPr="00896CBB">
        <w:rPr>
          <w:rFonts w:ascii="Times New Roman" w:eastAsia="Times New Roman" w:hAnsi="Times New Roman"/>
          <w:b/>
          <w:sz w:val="22"/>
          <w:szCs w:val="22"/>
          <w:lang w:eastAsia="pt-BR"/>
        </w:rPr>
        <w:t>Suplente de Gestor</w:t>
      </w:r>
      <w:r>
        <w:rPr>
          <w:rFonts w:ascii="Times New Roman" w:eastAsia="Times New Roman" w:hAnsi="Times New Roman"/>
          <w:b/>
          <w:sz w:val="22"/>
          <w:szCs w:val="22"/>
          <w:lang w:eastAsia="pt-BR"/>
        </w:rPr>
        <w:t>a</w:t>
      </w:r>
      <w:r w:rsidRPr="00896CBB">
        <w:rPr>
          <w:rFonts w:ascii="Times New Roman" w:eastAsia="Times New Roman" w:hAnsi="Times New Roman"/>
          <w:b/>
          <w:sz w:val="22"/>
          <w:szCs w:val="22"/>
          <w:lang w:eastAsia="pt-BR"/>
        </w:rPr>
        <w:t xml:space="preserve"> das parcerias </w:t>
      </w:r>
    </w:p>
    <w:p w:rsidR="00EA63DF" w:rsidRPr="00650A47" w:rsidRDefault="00EA63DF" w:rsidP="00650A47">
      <w:pPr>
        <w:jc w:val="center"/>
        <w:rPr>
          <w:rFonts w:ascii="Times New Roman" w:hAnsi="Times New Roman"/>
          <w:sz w:val="22"/>
        </w:rPr>
      </w:pPr>
    </w:p>
    <w:sectPr w:rsidR="00EA63DF" w:rsidRPr="00650A47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81" w:rsidRDefault="00532281">
      <w:r>
        <w:separator/>
      </w:r>
    </w:p>
  </w:endnote>
  <w:endnote w:type="continuationSeparator" w:id="0">
    <w:p w:rsidR="00532281" w:rsidRDefault="0053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81" w:rsidRDefault="00532281">
      <w:r>
        <w:separator/>
      </w:r>
    </w:p>
  </w:footnote>
  <w:footnote w:type="continuationSeparator" w:id="0">
    <w:p w:rsidR="00532281" w:rsidRDefault="0053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54468"/>
    <w:rsid w:val="0016552E"/>
    <w:rsid w:val="001818FD"/>
    <w:rsid w:val="00183DF5"/>
    <w:rsid w:val="001B6C1C"/>
    <w:rsid w:val="001E2999"/>
    <w:rsid w:val="001E72E8"/>
    <w:rsid w:val="001F028B"/>
    <w:rsid w:val="001F49AF"/>
    <w:rsid w:val="0020372C"/>
    <w:rsid w:val="00212B14"/>
    <w:rsid w:val="00212EE6"/>
    <w:rsid w:val="002146D6"/>
    <w:rsid w:val="002169FC"/>
    <w:rsid w:val="00217BA1"/>
    <w:rsid w:val="0023677F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65E16"/>
    <w:rsid w:val="00573CC3"/>
    <w:rsid w:val="005873C5"/>
    <w:rsid w:val="005B218C"/>
    <w:rsid w:val="005D256C"/>
    <w:rsid w:val="005D485B"/>
    <w:rsid w:val="005D6B27"/>
    <w:rsid w:val="006261C8"/>
    <w:rsid w:val="006369DA"/>
    <w:rsid w:val="00650A47"/>
    <w:rsid w:val="006571EF"/>
    <w:rsid w:val="00657DA4"/>
    <w:rsid w:val="0067618E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74240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E6A90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120C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650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650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D02A7-53AE-45F3-8CBF-F792B6B2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573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CAURS-NOTE3PL6423</cp:lastModifiedBy>
  <cp:revision>6</cp:revision>
  <cp:lastPrinted>2020-07-24T18:52:00Z</cp:lastPrinted>
  <dcterms:created xsi:type="dcterms:W3CDTF">2020-07-24T18:50:00Z</dcterms:created>
  <dcterms:modified xsi:type="dcterms:W3CDTF">2020-08-07T12:54:00Z</dcterms:modified>
</cp:coreProperties>
</file>