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B0" w:rsidRDefault="00936A68" w:rsidP="006B2D78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PORTARIA PRESIDENCIAL N</w:t>
      </w:r>
      <w:r w:rsidR="006B2D78">
        <w:rPr>
          <w:rFonts w:ascii="Times New Roman" w:hAnsi="Times New Roman"/>
        </w:rPr>
        <w:t xml:space="preserve">º </w:t>
      </w:r>
      <w:r>
        <w:rPr>
          <w:rFonts w:ascii="Times New Roman" w:hAnsi="Times New Roman"/>
        </w:rPr>
        <w:t>020</w:t>
      </w:r>
      <w:r w:rsidR="006B2D78">
        <w:rPr>
          <w:rFonts w:ascii="Times New Roman" w:hAnsi="Times New Roman"/>
        </w:rPr>
        <w:t xml:space="preserve">, DE </w:t>
      </w:r>
      <w:r>
        <w:rPr>
          <w:rFonts w:ascii="Times New Roman" w:hAnsi="Times New Roman"/>
        </w:rPr>
        <w:t xml:space="preserve">05 DE FEVEREIRO </w:t>
      </w:r>
      <w:r w:rsidR="006B2D78">
        <w:rPr>
          <w:rFonts w:ascii="Times New Roman" w:hAnsi="Times New Roman"/>
        </w:rPr>
        <w:t>DE 2019</w:t>
      </w:r>
      <w:r>
        <w:rPr>
          <w:rFonts w:ascii="Times New Roman" w:hAnsi="Times New Roman"/>
        </w:rPr>
        <w:t>.</w:t>
      </w:r>
    </w:p>
    <w:p w:rsidR="006B2D78" w:rsidRDefault="006B2D78" w:rsidP="006B2D78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jc w:val="right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Designa empregado para exercer substituição temporária.</w:t>
      </w: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ind w:left="5670"/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B2D78" w:rsidRDefault="006B2D78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Presidente do Conselho de Arquitetura e Urbanismo do Rio Grande do Sul (CAU/RS) no uso das atribuições que lhe conferem o art. 35, inciso III, da Lei n.º 12.378, de 31 de dezembro de 2010, e os art</w:t>
      </w:r>
      <w:r w:rsidR="00F534FE">
        <w:rPr>
          <w:rFonts w:ascii="Times New Roman" w:hAnsi="Times New Roman"/>
        </w:rPr>
        <w:t>s. 151, inciso XLV e 152 do Regimento Interno do CAU/RS, após análise do assunto em epígrafe, e</w:t>
      </w:r>
    </w:p>
    <w:p w:rsidR="00F534FE" w:rsidRDefault="00F534FE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936A68" w:rsidRPr="00CC6F92" w:rsidRDefault="00936A68" w:rsidP="00936A68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Considerando a necessidade de continuidade das ações e projetos na Presidência, Gabinete, </w:t>
      </w:r>
      <w:r>
        <w:rPr>
          <w:rFonts w:ascii="Times New Roman" w:hAnsi="Times New Roman"/>
        </w:rPr>
        <w:t xml:space="preserve">Secretaria Geral e Gerências </w:t>
      </w:r>
      <w:r w:rsidRPr="00CC6F92">
        <w:rPr>
          <w:rFonts w:ascii="Times New Roman" w:hAnsi="Times New Roman"/>
        </w:rPr>
        <w:t>do CAU/RS, durante a gestão,</w:t>
      </w:r>
    </w:p>
    <w:p w:rsidR="00F534FE" w:rsidRDefault="00F534FE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F5512" w:rsidRDefault="00F534FE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 Instrução Normativa n.º 012, de 29 de fevereiro de 2016, que regulamenta </w:t>
      </w:r>
      <w:r w:rsidR="00FF5512">
        <w:rPr>
          <w:rFonts w:ascii="Times New Roman" w:hAnsi="Times New Roman"/>
        </w:rPr>
        <w:t>a substituição temporária dos ocupantes de cargos em comissão.</w:t>
      </w:r>
    </w:p>
    <w:p w:rsidR="00FF5512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F5512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RESOLVE:</w:t>
      </w:r>
    </w:p>
    <w:p w:rsidR="00FF5512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534FE" w:rsidRDefault="00FF5512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1º Designar o empregado Flávio Salamoni Barros Sil</w:t>
      </w:r>
      <w:r w:rsidR="001F35A3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a, matrícula </w:t>
      </w:r>
      <w:r w:rsidR="00936A68">
        <w:rPr>
          <w:rFonts w:ascii="Times New Roman" w:hAnsi="Times New Roman"/>
        </w:rPr>
        <w:t>89</w:t>
      </w:r>
      <w:r>
        <w:rPr>
          <w:rFonts w:ascii="Times New Roman" w:hAnsi="Times New Roman"/>
        </w:rPr>
        <w:t xml:space="preserve"> para exercer, no período de 14 de fevereiro </w:t>
      </w:r>
      <w:r w:rsidR="0062031C">
        <w:rPr>
          <w:rFonts w:ascii="Times New Roman" w:hAnsi="Times New Roman"/>
        </w:rPr>
        <w:t xml:space="preserve">de 2019 </w:t>
      </w:r>
      <w:r>
        <w:rPr>
          <w:rFonts w:ascii="Times New Roman" w:hAnsi="Times New Roman"/>
        </w:rPr>
        <w:t>a 28 de fevereiro de 2019</w:t>
      </w:r>
      <w:r w:rsidR="0062031C">
        <w:rPr>
          <w:rFonts w:ascii="Times New Roman" w:hAnsi="Times New Roman"/>
        </w:rPr>
        <w:t>, sem prejuízo das atribuições do seu cargo, a função de Coordenador Jurídico, em substituição, no período de suas férias, do titular do cargo, Cezar Eduardo Rieger, matrícula 159.</w:t>
      </w: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2º Esta Portaria entra em vigor na data de sua publicação no sítio eletrônico do CAU/RS.</w:t>
      </w: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Default="0062031C" w:rsidP="006B2D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Porto Alegre, </w:t>
      </w:r>
      <w:r w:rsidR="00936A68">
        <w:rPr>
          <w:rFonts w:ascii="Times New Roman" w:hAnsi="Times New Roman"/>
        </w:rPr>
        <w:t>05</w:t>
      </w:r>
      <w:r>
        <w:rPr>
          <w:rFonts w:ascii="Times New Roman" w:hAnsi="Times New Roman"/>
        </w:rPr>
        <w:t xml:space="preserve"> de fevereiro de 2019.</w:t>
      </w:r>
    </w:p>
    <w:p w:rsid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936A68" w:rsidRDefault="00936A68" w:rsidP="0062031C">
      <w:pPr>
        <w:tabs>
          <w:tab w:val="left" w:pos="1418"/>
        </w:tabs>
        <w:jc w:val="center"/>
        <w:rPr>
          <w:rFonts w:ascii="Times New Roman" w:hAnsi="Times New Roman"/>
        </w:rPr>
      </w:pPr>
      <w:bookmarkStart w:id="0" w:name="_GoBack"/>
      <w:bookmarkEnd w:id="0"/>
    </w:p>
    <w:p w:rsid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62031C" w:rsidRPr="0062031C" w:rsidRDefault="0062031C" w:rsidP="0062031C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62031C">
        <w:rPr>
          <w:rFonts w:ascii="Times New Roman" w:hAnsi="Times New Roman"/>
          <w:b/>
        </w:rPr>
        <w:t>TIAGO HOLZMANN DA SILVA</w:t>
      </w:r>
    </w:p>
    <w:p w:rsidR="0062031C" w:rsidRPr="008D7E43" w:rsidRDefault="0062031C" w:rsidP="0062031C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Presidente do CAU/RS</w:t>
      </w:r>
    </w:p>
    <w:sectPr w:rsidR="0062031C" w:rsidRPr="008D7E43" w:rsidSect="00514857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A49" w:rsidRDefault="006B7A49">
      <w:r>
        <w:separator/>
      </w:r>
    </w:p>
  </w:endnote>
  <w:endnote w:type="continuationSeparator" w:id="0">
    <w:p w:rsidR="006B7A49" w:rsidRDefault="006B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A49" w:rsidRDefault="006B7A49">
      <w:r>
        <w:separator/>
      </w:r>
    </w:p>
  </w:footnote>
  <w:footnote w:type="continuationSeparator" w:id="0">
    <w:p w:rsidR="006B7A49" w:rsidRDefault="006B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3D0AA37" wp14:editId="671ED52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E4E6FB" wp14:editId="7C7DF78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9603D7F" wp14:editId="7C24202D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455E"/>
    <w:rsid w:val="00014D64"/>
    <w:rsid w:val="00017BA2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3166"/>
    <w:rsid w:val="000A4015"/>
    <w:rsid w:val="000A6E81"/>
    <w:rsid w:val="000A7F57"/>
    <w:rsid w:val="000B007B"/>
    <w:rsid w:val="000B3250"/>
    <w:rsid w:val="000B5769"/>
    <w:rsid w:val="000E241C"/>
    <w:rsid w:val="000E28C9"/>
    <w:rsid w:val="000E28D6"/>
    <w:rsid w:val="000E763C"/>
    <w:rsid w:val="000F0649"/>
    <w:rsid w:val="0010163C"/>
    <w:rsid w:val="0010554B"/>
    <w:rsid w:val="00107A21"/>
    <w:rsid w:val="00110822"/>
    <w:rsid w:val="00115D3A"/>
    <w:rsid w:val="0012154C"/>
    <w:rsid w:val="00121F68"/>
    <w:rsid w:val="00123042"/>
    <w:rsid w:val="00136F6F"/>
    <w:rsid w:val="0014652B"/>
    <w:rsid w:val="00152E71"/>
    <w:rsid w:val="00160708"/>
    <w:rsid w:val="001648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548F"/>
    <w:rsid w:val="002335E8"/>
    <w:rsid w:val="002370D2"/>
    <w:rsid w:val="00240DF0"/>
    <w:rsid w:val="00246896"/>
    <w:rsid w:val="00254F9E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5E54"/>
    <w:rsid w:val="002E64C2"/>
    <w:rsid w:val="002F40C2"/>
    <w:rsid w:val="00300D48"/>
    <w:rsid w:val="00305DC6"/>
    <w:rsid w:val="00321659"/>
    <w:rsid w:val="0032536C"/>
    <w:rsid w:val="003401B1"/>
    <w:rsid w:val="003413CB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21E5A"/>
    <w:rsid w:val="00521EDA"/>
    <w:rsid w:val="00527588"/>
    <w:rsid w:val="00532330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6A68"/>
    <w:rsid w:val="009375EA"/>
    <w:rsid w:val="00941959"/>
    <w:rsid w:val="009437B0"/>
    <w:rsid w:val="00945D2B"/>
    <w:rsid w:val="009467ED"/>
    <w:rsid w:val="00947E08"/>
    <w:rsid w:val="00953C9A"/>
    <w:rsid w:val="0096441F"/>
    <w:rsid w:val="00973063"/>
    <w:rsid w:val="00986211"/>
    <w:rsid w:val="00995531"/>
    <w:rsid w:val="009A1290"/>
    <w:rsid w:val="009A6DFE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F4B"/>
    <w:rsid w:val="00A103EE"/>
    <w:rsid w:val="00A11BAE"/>
    <w:rsid w:val="00A13B46"/>
    <w:rsid w:val="00A16511"/>
    <w:rsid w:val="00A17C0C"/>
    <w:rsid w:val="00A26C8F"/>
    <w:rsid w:val="00A40562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493D"/>
    <w:rsid w:val="00B00D44"/>
    <w:rsid w:val="00B03A56"/>
    <w:rsid w:val="00B13BEC"/>
    <w:rsid w:val="00B145B0"/>
    <w:rsid w:val="00B2084F"/>
    <w:rsid w:val="00B20909"/>
    <w:rsid w:val="00B22FDF"/>
    <w:rsid w:val="00B25831"/>
    <w:rsid w:val="00B36AED"/>
    <w:rsid w:val="00B37653"/>
    <w:rsid w:val="00B42603"/>
    <w:rsid w:val="00B60189"/>
    <w:rsid w:val="00B62FDB"/>
    <w:rsid w:val="00B64F0F"/>
    <w:rsid w:val="00B6570B"/>
    <w:rsid w:val="00B65978"/>
    <w:rsid w:val="00B67D3A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F54"/>
    <w:rsid w:val="00BD5697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7C1E"/>
    <w:rsid w:val="00CA015C"/>
    <w:rsid w:val="00CA2A36"/>
    <w:rsid w:val="00CA53E7"/>
    <w:rsid w:val="00CA580A"/>
    <w:rsid w:val="00CA5B87"/>
    <w:rsid w:val="00CB071E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371F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70C2"/>
    <w:rsid w:val="00E8711B"/>
    <w:rsid w:val="00E90912"/>
    <w:rsid w:val="00EC14DB"/>
    <w:rsid w:val="00EC4876"/>
    <w:rsid w:val="00ED0B34"/>
    <w:rsid w:val="00EE4085"/>
    <w:rsid w:val="00F120F5"/>
    <w:rsid w:val="00F211ED"/>
    <w:rsid w:val="00F40DBA"/>
    <w:rsid w:val="00F455A6"/>
    <w:rsid w:val="00F4730B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70C0C"/>
    <w:rsid w:val="00F723B8"/>
    <w:rsid w:val="00F72765"/>
    <w:rsid w:val="00FA312B"/>
    <w:rsid w:val="00FA4535"/>
    <w:rsid w:val="00FA4C90"/>
    <w:rsid w:val="00FB755A"/>
    <w:rsid w:val="00FC0B30"/>
    <w:rsid w:val="00FC4003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ED36C85-EA1C-4518-9432-F37E2F32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AF95-B690-470B-B7C3-6C40BD96A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Josiane Cristina Bernardi</cp:lastModifiedBy>
  <cp:revision>71</cp:revision>
  <cp:lastPrinted>2017-10-23T13:27:00Z</cp:lastPrinted>
  <dcterms:created xsi:type="dcterms:W3CDTF">2016-03-08T14:30:00Z</dcterms:created>
  <dcterms:modified xsi:type="dcterms:W3CDTF">2019-02-05T16:20:00Z</dcterms:modified>
</cp:coreProperties>
</file>