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7D7B68">
        <w:rPr>
          <w:rFonts w:asciiTheme="minorHAnsi" w:hAnsiTheme="minorHAnsi" w:cstheme="minorHAnsi"/>
        </w:rPr>
        <w:t>104</w:t>
      </w:r>
      <w:r w:rsidR="00211A6D">
        <w:rPr>
          <w:rFonts w:asciiTheme="minorHAnsi" w:hAnsiTheme="minorHAnsi" w:cstheme="minorHAnsi"/>
        </w:rPr>
        <w:t>,</w:t>
      </w:r>
      <w:r w:rsidR="0034572E">
        <w:rPr>
          <w:rFonts w:asciiTheme="minorHAnsi" w:hAnsiTheme="minorHAnsi" w:cstheme="minorHAnsi"/>
        </w:rPr>
        <w:t xml:space="preserve"> DE </w:t>
      </w:r>
      <w:r w:rsidR="007D7B68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34572E">
        <w:rPr>
          <w:rFonts w:asciiTheme="minorHAnsi" w:hAnsiTheme="minorHAnsi" w:cstheme="minorHAnsi"/>
        </w:rPr>
        <w:t>NOVEMBRO</w:t>
      </w:r>
      <w:r>
        <w:rPr>
          <w:rFonts w:asciiTheme="minorHAnsi" w:hAnsiTheme="minorHAnsi" w:cstheme="minorHAnsi"/>
        </w:rPr>
        <w:t xml:space="preserve"> DE 202</w:t>
      </w:r>
      <w:r w:rsidR="00AD499C">
        <w:rPr>
          <w:rFonts w:asciiTheme="minorHAnsi" w:hAnsiTheme="minorHAnsi" w:cstheme="minorHAnsi"/>
        </w:rPr>
        <w:t>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34572E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Dispõe sobre o horário de expediente nos dias de jogos do Br</w:t>
      </w:r>
      <w:r w:rsidR="005A319C">
        <w:rPr>
          <w:rFonts w:asciiTheme="minorHAnsi" w:hAnsiTheme="minorHAnsi" w:cstheme="minorHAnsi"/>
          <w:sz w:val="22"/>
          <w:szCs w:val="22"/>
        </w:rPr>
        <w:t>asil na Copa do Mundo FIFA 2022 na fase de grupos.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</w:t>
      </w:r>
      <w:r w:rsidR="0034572E">
        <w:rPr>
          <w:rFonts w:asciiTheme="minorHAnsi" w:hAnsiTheme="minorHAnsi" w:cstheme="minorHAnsi"/>
        </w:rPr>
        <w:t xml:space="preserve"> 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34572E">
        <w:rPr>
          <w:rFonts w:ascii="Calibri" w:hAnsi="Calibri" w:cs="Calibri"/>
        </w:rPr>
        <w:t>Nos dias de jogos da Seleção Brasileira de Futebol na Copa do Mundo FIFA 2022</w:t>
      </w:r>
      <w:r w:rsidR="005B61B3">
        <w:rPr>
          <w:rFonts w:ascii="Calibri" w:hAnsi="Calibri" w:cs="Calibri"/>
        </w:rPr>
        <w:t>,</w:t>
      </w:r>
      <w:r w:rsidR="005A319C">
        <w:rPr>
          <w:rFonts w:ascii="Calibri" w:hAnsi="Calibri" w:cs="Calibri"/>
        </w:rPr>
        <w:t xml:space="preserve"> na fase de grupos</w:t>
      </w:r>
      <w:r w:rsidR="0034572E">
        <w:rPr>
          <w:rFonts w:ascii="Calibri" w:hAnsi="Calibri" w:cs="Calibri"/>
        </w:rPr>
        <w:t xml:space="preserve">, o horário de expediente a ser cumprido por todos os empregados nos dias 24 de novembro de 2022 e 02 de dezembro de 2022 </w:t>
      </w:r>
      <w:r w:rsidR="0084427D">
        <w:rPr>
          <w:rFonts w:ascii="Calibri" w:hAnsi="Calibri" w:cs="Calibri"/>
        </w:rPr>
        <w:t>será até à</w:t>
      </w:r>
      <w:r w:rsidR="0034572E">
        <w:rPr>
          <w:rFonts w:ascii="Calibri" w:hAnsi="Calibri" w:cs="Calibri"/>
        </w:rPr>
        <w:t xml:space="preserve">s 15 horas, </w:t>
      </w:r>
      <w:r w:rsidR="00D55306">
        <w:rPr>
          <w:rFonts w:ascii="Calibri" w:hAnsi="Calibri" w:cs="Calibri"/>
        </w:rPr>
        <w:t xml:space="preserve">e </w:t>
      </w:r>
      <w:r w:rsidR="0034572E">
        <w:rPr>
          <w:rFonts w:ascii="Calibri" w:hAnsi="Calibri" w:cs="Calibri"/>
        </w:rPr>
        <w:t xml:space="preserve">no dia 28 de novembro de 2022 </w:t>
      </w:r>
      <w:r w:rsidR="0084427D">
        <w:rPr>
          <w:rFonts w:ascii="Calibri" w:hAnsi="Calibri" w:cs="Calibri"/>
        </w:rPr>
        <w:t>será até à</w:t>
      </w:r>
      <w:r w:rsidR="0034572E">
        <w:rPr>
          <w:rFonts w:ascii="Calibri" w:hAnsi="Calibri" w:cs="Calibri"/>
        </w:rPr>
        <w:t>s 12 horas.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Art. 2º </w:t>
      </w:r>
      <w:r w:rsidR="005B61B3">
        <w:rPr>
          <w:rFonts w:asciiTheme="minorHAnsi" w:hAnsiTheme="minorHAnsi" w:cstheme="minorHAnsi"/>
        </w:rPr>
        <w:t>Nos dias dos jogos mencionados, a</w:t>
      </w:r>
      <w:r w:rsidR="0084427D">
        <w:rPr>
          <w:rFonts w:asciiTheme="minorHAnsi" w:hAnsiTheme="minorHAnsi" w:cstheme="minorHAnsi"/>
        </w:rPr>
        <w:t xml:space="preserve">s horas </w:t>
      </w:r>
      <w:r w:rsidR="005A319C">
        <w:rPr>
          <w:rFonts w:asciiTheme="minorHAnsi" w:hAnsiTheme="minorHAnsi" w:cstheme="minorHAnsi"/>
        </w:rPr>
        <w:t>de trabalho</w:t>
      </w:r>
      <w:r w:rsidR="005B61B3">
        <w:rPr>
          <w:rFonts w:asciiTheme="minorHAnsi" w:hAnsiTheme="minorHAnsi" w:cstheme="minorHAnsi"/>
        </w:rPr>
        <w:t xml:space="preserve"> a partir da dispensa </w:t>
      </w:r>
      <w:r w:rsidR="0084427D">
        <w:rPr>
          <w:rFonts w:asciiTheme="minorHAnsi" w:hAnsiTheme="minorHAnsi" w:cstheme="minorHAnsi"/>
        </w:rPr>
        <w:t xml:space="preserve">não terão a necessidade de ser compensadas; no entanto, as ausências </w:t>
      </w:r>
      <w:r w:rsidR="005B61B3">
        <w:rPr>
          <w:rFonts w:asciiTheme="minorHAnsi" w:hAnsiTheme="minorHAnsi" w:cstheme="minorHAnsi"/>
        </w:rPr>
        <w:t>anteriores ao horário de dispensa</w:t>
      </w:r>
      <w:r w:rsidR="0084427D">
        <w:rPr>
          <w:rFonts w:asciiTheme="minorHAnsi" w:hAnsiTheme="minorHAnsi" w:cstheme="minorHAnsi"/>
        </w:rPr>
        <w:t>, serão descontadas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</w:t>
      </w:r>
      <w:r w:rsidRPr="000A09FF">
        <w:rPr>
          <w:rFonts w:asciiTheme="minorHAnsi" w:hAnsiTheme="minorHAnsi" w:cstheme="minorHAnsi"/>
        </w:rPr>
        <w:t>º</w:t>
      </w:r>
      <w:r>
        <w:rPr>
          <w:rFonts w:asciiTheme="minorHAnsi" w:hAnsiTheme="minorHAnsi" w:cstheme="minorHAnsi"/>
        </w:rPr>
        <w:t xml:space="preserve"> Esta portaria Normativa entra em vigor na data de sua publicação no sítio eletrônico do CAU/RS.</w:t>
      </w:r>
    </w:p>
    <w:p w:rsidR="0084427D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4427D" w:rsidRPr="000A09FF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7D7B68" w:rsidRPr="000A09FF" w:rsidRDefault="007D7B68" w:rsidP="007D7B68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22 de novembro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84427D" w:rsidRDefault="0084427D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84427D" w:rsidRPr="000A09FF" w:rsidRDefault="0084427D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C93" w:rsidRDefault="00973C93">
      <w:r>
        <w:separator/>
      </w:r>
    </w:p>
  </w:endnote>
  <w:endnote w:type="continuationSeparator" w:id="0">
    <w:p w:rsidR="00973C93" w:rsidRDefault="0097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C93" w:rsidRDefault="00973C93">
      <w:r>
        <w:separator/>
      </w:r>
    </w:p>
  </w:footnote>
  <w:footnote w:type="continuationSeparator" w:id="0">
    <w:p w:rsidR="00973C93" w:rsidRDefault="00973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4572E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A319C"/>
    <w:rsid w:val="005B218C"/>
    <w:rsid w:val="005B61B3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C72BB"/>
    <w:rsid w:val="007D674B"/>
    <w:rsid w:val="007D7B68"/>
    <w:rsid w:val="007F2EC8"/>
    <w:rsid w:val="008278B5"/>
    <w:rsid w:val="0083244E"/>
    <w:rsid w:val="0084427D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73C9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55306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E208B"/>
    <w:rsid w:val="00EE4CD6"/>
    <w:rsid w:val="00EF649E"/>
    <w:rsid w:val="00F24E84"/>
    <w:rsid w:val="00F41E09"/>
    <w:rsid w:val="00F456F8"/>
    <w:rsid w:val="00F45DE4"/>
    <w:rsid w:val="00F57D03"/>
    <w:rsid w:val="00F65F3C"/>
    <w:rsid w:val="00F94DDA"/>
    <w:rsid w:val="00FA1419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CAC050-AE4A-487F-82A3-0B1CBC53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5742-E479-435A-BADC-12EE0920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2022-11-22T14:31:00Z</cp:lastPrinted>
  <dcterms:created xsi:type="dcterms:W3CDTF">2022-11-17T14:25:00Z</dcterms:created>
  <dcterms:modified xsi:type="dcterms:W3CDTF">2022-11-22T14:32:00Z</dcterms:modified>
</cp:coreProperties>
</file>