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F20BF" w:rsidRDefault="004C2768" w:rsidP="00E431D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 087</w:t>
      </w:r>
      <w:r w:rsidR="00E431D4" w:rsidRPr="00DF20BF">
        <w:rPr>
          <w:rFonts w:asciiTheme="minorHAnsi" w:hAnsiTheme="minorHAnsi" w:cstheme="minorHAnsi"/>
        </w:rPr>
        <w:t xml:space="preserve">, DE </w:t>
      </w:r>
      <w:r w:rsidR="004A5D9B" w:rsidRPr="004A5D9B">
        <w:rPr>
          <w:rFonts w:asciiTheme="minorHAnsi" w:hAnsiTheme="minorHAnsi" w:cstheme="minorHAnsi"/>
        </w:rPr>
        <w:t>10</w:t>
      </w:r>
      <w:r w:rsidR="00E431D4" w:rsidRPr="004A5D9B">
        <w:rPr>
          <w:rFonts w:asciiTheme="minorHAnsi" w:hAnsiTheme="minorHAnsi" w:cstheme="minorHAnsi"/>
        </w:rPr>
        <w:t xml:space="preserve"> DE </w:t>
      </w:r>
      <w:r w:rsidR="004A5D9B" w:rsidRPr="004A5D9B">
        <w:rPr>
          <w:rFonts w:asciiTheme="minorHAnsi" w:hAnsiTheme="minorHAnsi" w:cstheme="minorHAnsi"/>
        </w:rPr>
        <w:t>OUTUBRO</w:t>
      </w:r>
      <w:r w:rsidR="00E431D4" w:rsidRPr="004A5D9B">
        <w:rPr>
          <w:rFonts w:asciiTheme="minorHAnsi" w:hAnsiTheme="minorHAnsi" w:cstheme="minorHAnsi"/>
        </w:rPr>
        <w:t xml:space="preserve"> DE 20</w:t>
      </w:r>
      <w:r w:rsidR="004A5D9B" w:rsidRPr="004A5D9B">
        <w:rPr>
          <w:rFonts w:asciiTheme="minorHAnsi" w:hAnsiTheme="minorHAnsi" w:cstheme="minorHAnsi"/>
        </w:rPr>
        <w:t>22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4C2768" w:rsidRDefault="00E431D4" w:rsidP="00E431D4">
      <w:pPr>
        <w:ind w:left="4253"/>
        <w:jc w:val="both"/>
        <w:rPr>
          <w:rFonts w:asciiTheme="minorHAnsi" w:hAnsiTheme="minorHAnsi" w:cstheme="minorHAnsi"/>
          <w:sz w:val="22"/>
        </w:rPr>
      </w:pPr>
    </w:p>
    <w:p w:rsidR="00E431D4" w:rsidRPr="004C2768" w:rsidRDefault="00E431D4" w:rsidP="00E431D4">
      <w:pPr>
        <w:ind w:left="5103"/>
        <w:jc w:val="both"/>
        <w:rPr>
          <w:rFonts w:asciiTheme="minorHAnsi" w:hAnsiTheme="minorHAnsi" w:cstheme="minorHAnsi"/>
          <w:sz w:val="22"/>
        </w:rPr>
      </w:pPr>
      <w:r w:rsidRPr="004C2768">
        <w:rPr>
          <w:rFonts w:asciiTheme="minorHAnsi" w:hAnsiTheme="minorHAnsi" w:cstheme="minorHAnsi"/>
          <w:sz w:val="22"/>
        </w:rPr>
        <w:t>Designa</w:t>
      </w:r>
      <w:r w:rsidR="008F5B0D" w:rsidRPr="004C2768">
        <w:rPr>
          <w:rFonts w:asciiTheme="minorHAnsi" w:hAnsiTheme="minorHAnsi" w:cstheme="minorHAnsi"/>
          <w:sz w:val="22"/>
        </w:rPr>
        <w:t xml:space="preserve"> </w:t>
      </w:r>
      <w:r w:rsidR="00DE413A" w:rsidRPr="004C2768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4A5D9B" w:rsidRPr="004C2768">
        <w:rPr>
          <w:rFonts w:asciiTheme="minorHAnsi" w:hAnsiTheme="minorHAnsi" w:cstheme="minorHAnsi"/>
          <w:sz w:val="22"/>
        </w:rPr>
        <w:t>015/2022</w:t>
      </w:r>
      <w:r w:rsidR="00DE413A" w:rsidRPr="004C2768">
        <w:rPr>
          <w:rFonts w:asciiTheme="minorHAnsi" w:hAnsiTheme="minorHAnsi" w:cstheme="minorHAnsi"/>
          <w:sz w:val="22"/>
        </w:rPr>
        <w:t xml:space="preserve">, cujo objeto é </w:t>
      </w:r>
      <w:r w:rsidR="00290DF5" w:rsidRPr="004C2768">
        <w:rPr>
          <w:rFonts w:asciiTheme="minorHAnsi" w:hAnsiTheme="minorHAnsi" w:cstheme="minorHAnsi"/>
          <w:sz w:val="22"/>
        </w:rPr>
        <w:t>a escolha da proposta mais vantajosa para a eventual prestação de serviços de desenvolvimento de design gráfico, incluindo o fornecimento de materiais gráficos personalizados, visando a divulgação da Arquitetura e Urbanismo bem como uma maior visibilidade das ações e dos serviços públicos realizados pelo CAU/RS, conforme condições, quantidades e exigências estabelecidas no Edital e seus anexos</w:t>
      </w:r>
      <w:r w:rsidRPr="004C2768">
        <w:rPr>
          <w:rFonts w:asciiTheme="minorHAnsi" w:hAnsiTheme="minorHAnsi" w:cstheme="minorHAnsi"/>
          <w:sz w:val="22"/>
        </w:rPr>
        <w:t>.</w:t>
      </w:r>
    </w:p>
    <w:p w:rsidR="00E431D4" w:rsidRPr="00DF20BF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DF20BF">
        <w:rPr>
          <w:rFonts w:asciiTheme="minorHAnsi" w:hAnsiTheme="minorHAnsi" w:cstheme="minorHAnsi"/>
        </w:rPr>
        <w:t>35, inciso III,</w:t>
      </w:r>
      <w:r w:rsidRPr="00DF20BF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DF20BF">
        <w:rPr>
          <w:rFonts w:asciiTheme="minorHAnsi" w:hAnsiTheme="minorHAnsi" w:cstheme="minorHAnsi"/>
        </w:rPr>
        <w:t>s</w:t>
      </w:r>
      <w:r w:rsidRPr="00DF20BF">
        <w:rPr>
          <w:rFonts w:asciiTheme="minorHAnsi" w:hAnsiTheme="minorHAnsi" w:cstheme="minorHAnsi"/>
        </w:rPr>
        <w:t xml:space="preserve">. </w:t>
      </w:r>
      <w:r w:rsidR="00AB1E53" w:rsidRPr="00DF20BF">
        <w:rPr>
          <w:rFonts w:asciiTheme="minorHAnsi" w:hAnsiTheme="minorHAnsi" w:cstheme="minorHAnsi"/>
        </w:rPr>
        <w:t>151</w:t>
      </w:r>
      <w:r w:rsidR="00D71A71" w:rsidRPr="00DF20BF">
        <w:rPr>
          <w:rFonts w:asciiTheme="minorHAnsi" w:hAnsiTheme="minorHAnsi" w:cstheme="minorHAnsi"/>
        </w:rPr>
        <w:t>, inciso XLV, e 152</w:t>
      </w:r>
      <w:r w:rsidRPr="00DF20BF">
        <w:rPr>
          <w:rFonts w:asciiTheme="minorHAnsi" w:hAnsiTheme="minorHAnsi" w:cstheme="minorHAnsi"/>
        </w:rPr>
        <w:t xml:space="preserve"> do Regimento Interno do CAU/</w:t>
      </w:r>
      <w:r w:rsidR="008F5B0D" w:rsidRPr="00DF20BF">
        <w:rPr>
          <w:rFonts w:asciiTheme="minorHAnsi" w:hAnsiTheme="minorHAnsi" w:cstheme="minorHAnsi"/>
        </w:rPr>
        <w:t>RS</w:t>
      </w:r>
      <w:r w:rsidRPr="00DF20BF">
        <w:rPr>
          <w:rFonts w:asciiTheme="minorHAnsi" w:hAnsiTheme="minorHAnsi" w:cstheme="minorHAnsi"/>
        </w:rPr>
        <w:t>,</w:t>
      </w:r>
      <w:r w:rsidRPr="00DF20BF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DF20BF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DF20BF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DF20BF">
        <w:rPr>
          <w:rFonts w:asciiTheme="minorHAnsi" w:hAnsiTheme="minorHAnsi" w:cstheme="minorHAnsi"/>
          <w:lang w:eastAsia="pt-BR"/>
        </w:rPr>
        <w:t xml:space="preserve"> 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  <w:b/>
        </w:rPr>
      </w:pPr>
      <w:r w:rsidRPr="00DF20BF">
        <w:rPr>
          <w:rFonts w:asciiTheme="minorHAnsi" w:hAnsiTheme="minorHAnsi" w:cstheme="minorHAnsi"/>
          <w:b/>
        </w:rPr>
        <w:t>RESOLVE: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Art. 1° </w:t>
      </w:r>
      <w:r w:rsidR="00DE38E2" w:rsidRPr="00DF20BF">
        <w:rPr>
          <w:rFonts w:asciiTheme="minorHAnsi" w:hAnsiTheme="minorHAnsi" w:cstheme="minorHAnsi"/>
        </w:rPr>
        <w:t xml:space="preserve">Designar </w:t>
      </w:r>
      <w:r w:rsidR="004A5D9B">
        <w:rPr>
          <w:rFonts w:asciiTheme="minorHAnsi" w:hAnsiTheme="minorHAnsi" w:cstheme="minorHAnsi"/>
        </w:rPr>
        <w:t>o</w:t>
      </w:r>
      <w:r w:rsidR="00DE413A" w:rsidRPr="00DF20BF">
        <w:rPr>
          <w:rFonts w:asciiTheme="minorHAnsi" w:hAnsiTheme="minorHAnsi" w:cstheme="minorHAnsi"/>
        </w:rPr>
        <w:t xml:space="preserve"> empregad</w:t>
      </w:r>
      <w:r w:rsidR="004A5D9B">
        <w:rPr>
          <w:rFonts w:asciiTheme="minorHAnsi" w:hAnsiTheme="minorHAnsi" w:cstheme="minorHAnsi"/>
        </w:rPr>
        <w:t>o</w:t>
      </w:r>
      <w:r w:rsidR="00DE38E2" w:rsidRPr="00DF20BF">
        <w:rPr>
          <w:rFonts w:asciiTheme="minorHAnsi" w:hAnsiTheme="minorHAnsi" w:cstheme="minorHAnsi"/>
        </w:rPr>
        <w:t xml:space="preserve"> </w:t>
      </w:r>
      <w:r w:rsidR="004A5D9B" w:rsidRPr="004A5D9B">
        <w:rPr>
          <w:rFonts w:asciiTheme="minorHAnsi" w:hAnsiTheme="minorHAnsi" w:cstheme="minorHAnsi"/>
          <w:lang w:eastAsia="pt-BR"/>
        </w:rPr>
        <w:t>Aliakyn Laguna Kersbaumer Da Silva</w:t>
      </w:r>
      <w:r w:rsidR="00DE413A" w:rsidRPr="00DF20BF">
        <w:rPr>
          <w:rFonts w:asciiTheme="minorHAnsi" w:hAnsiTheme="minorHAnsi" w:cstheme="minorHAnsi"/>
        </w:rPr>
        <w:t xml:space="preserve">, </w:t>
      </w:r>
      <w:r w:rsidR="00DE413A" w:rsidRPr="004A5D9B">
        <w:rPr>
          <w:rFonts w:asciiTheme="minorHAnsi" w:hAnsiTheme="minorHAnsi" w:cstheme="minorHAnsi"/>
        </w:rPr>
        <w:t xml:space="preserve">matrícula </w:t>
      </w:r>
      <w:r w:rsidR="004A5D9B" w:rsidRPr="004A5D9B">
        <w:rPr>
          <w:rFonts w:asciiTheme="minorHAnsi" w:hAnsiTheme="minorHAnsi" w:cstheme="minorHAnsi"/>
        </w:rPr>
        <w:t>195</w:t>
      </w:r>
      <w:r w:rsidR="00DE38E2" w:rsidRPr="004A5D9B">
        <w:rPr>
          <w:rFonts w:asciiTheme="minorHAnsi" w:hAnsiTheme="minorHAnsi" w:cstheme="minorHAnsi"/>
        </w:rPr>
        <w:t xml:space="preserve">, </w:t>
      </w:r>
      <w:r w:rsidR="00DE38E2" w:rsidRPr="00DF20BF">
        <w:rPr>
          <w:rFonts w:asciiTheme="minorHAnsi" w:hAnsiTheme="minorHAnsi" w:cstheme="minorHAnsi"/>
        </w:rPr>
        <w:t>como Pregoeir</w:t>
      </w:r>
      <w:r w:rsidR="00E2297F" w:rsidRPr="00DF20BF">
        <w:rPr>
          <w:rFonts w:asciiTheme="minorHAnsi" w:hAnsiTheme="minorHAnsi" w:cstheme="minorHAnsi"/>
        </w:rPr>
        <w:t>o</w:t>
      </w:r>
      <w:r w:rsidR="004A5D9B">
        <w:rPr>
          <w:rFonts w:asciiTheme="minorHAnsi" w:hAnsiTheme="minorHAnsi" w:cstheme="minorHAnsi"/>
        </w:rPr>
        <w:t xml:space="preserve"> Oficial, e Letícia Bettio Machado</w:t>
      </w:r>
      <w:r w:rsidR="00DE413A" w:rsidRPr="00DF20BF">
        <w:rPr>
          <w:rFonts w:asciiTheme="minorHAnsi" w:hAnsiTheme="minorHAnsi" w:cstheme="minorHAnsi"/>
        </w:rPr>
        <w:t xml:space="preserve">, matrícula </w:t>
      </w:r>
      <w:r w:rsidR="004A5D9B" w:rsidRPr="004A5D9B">
        <w:rPr>
          <w:rFonts w:asciiTheme="minorHAnsi" w:hAnsiTheme="minorHAnsi" w:cstheme="minorHAnsi"/>
        </w:rPr>
        <w:t>193</w:t>
      </w:r>
      <w:r w:rsidR="00DE413A" w:rsidRPr="004A5D9B">
        <w:rPr>
          <w:rFonts w:asciiTheme="minorHAnsi" w:hAnsiTheme="minorHAnsi" w:cstheme="minorHAnsi"/>
        </w:rPr>
        <w:t xml:space="preserve">, como </w:t>
      </w:r>
      <w:r w:rsidR="004A5D9B">
        <w:rPr>
          <w:rFonts w:asciiTheme="minorHAnsi" w:hAnsiTheme="minorHAnsi" w:cstheme="minorHAnsi"/>
        </w:rPr>
        <w:t>Pregoeira Substitut</w:t>
      </w:r>
      <w:r w:rsidR="00E2297F" w:rsidRPr="00DF20BF">
        <w:rPr>
          <w:rFonts w:asciiTheme="minorHAnsi" w:hAnsiTheme="minorHAnsi" w:cstheme="minorHAnsi"/>
        </w:rPr>
        <w:t>a</w:t>
      </w:r>
      <w:r w:rsidR="00DE413A" w:rsidRPr="00DF20BF">
        <w:rPr>
          <w:rFonts w:asciiTheme="minorHAnsi" w:hAnsiTheme="minorHAnsi" w:cstheme="minorHAnsi"/>
        </w:rPr>
        <w:t xml:space="preserve"> do Pregão Eletrônico nº </w:t>
      </w:r>
      <w:r w:rsidR="004A5D9B" w:rsidRPr="004A5D9B">
        <w:rPr>
          <w:rFonts w:asciiTheme="minorHAnsi" w:hAnsiTheme="minorHAnsi" w:cstheme="minorHAnsi"/>
        </w:rPr>
        <w:t>015/2022</w:t>
      </w:r>
      <w:r w:rsidR="00DE413A" w:rsidRPr="004A5D9B">
        <w:rPr>
          <w:rFonts w:asciiTheme="minorHAnsi" w:hAnsiTheme="minorHAnsi" w:cstheme="minorHAnsi"/>
        </w:rPr>
        <w:t xml:space="preserve">, </w:t>
      </w:r>
      <w:r w:rsidR="00DE413A" w:rsidRPr="00DF20BF">
        <w:rPr>
          <w:rFonts w:asciiTheme="minorHAnsi" w:hAnsiTheme="minorHAnsi" w:cstheme="minorHAnsi"/>
        </w:rPr>
        <w:t xml:space="preserve">cujo objeto é </w:t>
      </w:r>
      <w:r w:rsidR="00290DF5" w:rsidRPr="00290DF5">
        <w:rPr>
          <w:rFonts w:asciiTheme="minorHAnsi" w:hAnsiTheme="minorHAnsi" w:cstheme="minorHAnsi"/>
        </w:rPr>
        <w:t>a escolha da proposta mais vantajosa para a eventual prestação de serviços de desenvolvimento de design gráfico, incluindo o fornecimento de materiais gráficos personalizados, visando a divulgação da Arquitetura e Urbanismo bem como uma maior visibilidade das ações e dos serviços públicos realizados pelo CAU/RS, conforme condições, quantidades e exigências estabelecidas n</w:t>
      </w:r>
      <w:r w:rsidR="00290DF5">
        <w:rPr>
          <w:rFonts w:asciiTheme="minorHAnsi" w:hAnsiTheme="minorHAnsi" w:cstheme="minorHAnsi"/>
        </w:rPr>
        <w:t>o</w:t>
      </w:r>
      <w:r w:rsidR="00290DF5" w:rsidRPr="00290DF5">
        <w:rPr>
          <w:rFonts w:asciiTheme="minorHAnsi" w:hAnsiTheme="minorHAnsi" w:cstheme="minorHAnsi"/>
        </w:rPr>
        <w:t xml:space="preserve"> Edital e seus anexos</w:t>
      </w:r>
      <w:r w:rsidRPr="00DF20BF">
        <w:rPr>
          <w:rFonts w:asciiTheme="minorHAnsi" w:hAnsiTheme="minorHAnsi" w:cstheme="minorHAnsi"/>
        </w:rPr>
        <w:t>.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DF20BF" w:rsidRDefault="00E431D4" w:rsidP="00E431D4">
      <w:pPr>
        <w:jc w:val="both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>Art. 2° </w:t>
      </w:r>
      <w:r w:rsidR="00DE413A" w:rsidRPr="00DF20BF">
        <w:rPr>
          <w:rFonts w:asciiTheme="minorHAnsi" w:hAnsiTheme="minorHAnsi" w:cstheme="minorHAnsi"/>
        </w:rPr>
        <w:t xml:space="preserve">Designar para compor a Equipe de Apoio do Pregão Eletrônico nº </w:t>
      </w:r>
      <w:r w:rsidR="004A5D9B" w:rsidRPr="004A5D9B">
        <w:rPr>
          <w:rFonts w:asciiTheme="minorHAnsi" w:hAnsiTheme="minorHAnsi" w:cstheme="minorHAnsi"/>
        </w:rPr>
        <w:t>015/2022</w:t>
      </w:r>
      <w:r w:rsidR="004A5D9B">
        <w:rPr>
          <w:rFonts w:asciiTheme="minorHAnsi" w:hAnsiTheme="minorHAnsi" w:cstheme="minorHAnsi"/>
        </w:rPr>
        <w:t>, os empregados</w:t>
      </w:r>
      <w:r w:rsidR="00DE413A" w:rsidRPr="00DF20BF">
        <w:rPr>
          <w:rFonts w:asciiTheme="minorHAnsi" w:hAnsiTheme="minorHAnsi" w:cstheme="minorHAnsi"/>
        </w:rPr>
        <w:t xml:space="preserve"> </w:t>
      </w:r>
      <w:r w:rsidR="004A5D9B" w:rsidRPr="004A5D9B">
        <w:rPr>
          <w:rFonts w:asciiTheme="minorHAnsi" w:hAnsiTheme="minorHAnsi" w:cstheme="minorHAnsi"/>
        </w:rPr>
        <w:t>Henrique Munaretto Ficht</w:t>
      </w:r>
      <w:r w:rsidR="00DE413A" w:rsidRPr="00DF20BF">
        <w:rPr>
          <w:rFonts w:asciiTheme="minorHAnsi" w:hAnsiTheme="minorHAnsi" w:cstheme="minorHAnsi"/>
        </w:rPr>
        <w:t xml:space="preserve">, </w:t>
      </w:r>
      <w:r w:rsidR="00DE413A" w:rsidRPr="004A5D9B">
        <w:rPr>
          <w:rFonts w:asciiTheme="minorHAnsi" w:hAnsiTheme="minorHAnsi" w:cstheme="minorHAnsi"/>
        </w:rPr>
        <w:t xml:space="preserve">matrícula </w:t>
      </w:r>
      <w:r w:rsidR="004A5D9B" w:rsidRPr="004A5D9B">
        <w:rPr>
          <w:rFonts w:asciiTheme="minorHAnsi" w:hAnsiTheme="minorHAnsi" w:cstheme="minorHAnsi"/>
        </w:rPr>
        <w:t>202</w:t>
      </w:r>
      <w:r w:rsidR="00DE413A" w:rsidRPr="004A5D9B">
        <w:rPr>
          <w:rFonts w:asciiTheme="minorHAnsi" w:hAnsiTheme="minorHAnsi" w:cstheme="minorHAnsi"/>
        </w:rPr>
        <w:t xml:space="preserve">, e </w:t>
      </w:r>
      <w:r w:rsidR="004A5D9B" w:rsidRPr="004A5D9B">
        <w:rPr>
          <w:rFonts w:asciiTheme="minorHAnsi" w:hAnsiTheme="minorHAnsi" w:cstheme="minorHAnsi"/>
        </w:rPr>
        <w:t>Mar Acosta</w:t>
      </w:r>
      <w:r w:rsidR="00DE413A" w:rsidRPr="004A5D9B">
        <w:rPr>
          <w:rFonts w:asciiTheme="minorHAnsi" w:hAnsiTheme="minorHAnsi" w:cstheme="minorHAnsi"/>
        </w:rPr>
        <w:t xml:space="preserve">, matrícula </w:t>
      </w:r>
      <w:r w:rsidR="004A5D9B" w:rsidRPr="004A5D9B">
        <w:rPr>
          <w:rFonts w:asciiTheme="minorHAnsi" w:hAnsiTheme="minorHAnsi" w:cstheme="minorHAnsi"/>
        </w:rPr>
        <w:t>106</w:t>
      </w:r>
      <w:r w:rsidRPr="004A5D9B">
        <w:rPr>
          <w:rFonts w:asciiTheme="minorHAnsi" w:hAnsiTheme="minorHAnsi" w:cstheme="minorHAnsi"/>
        </w:rPr>
        <w:t>.</w:t>
      </w:r>
    </w:p>
    <w:p w:rsidR="00E431D4" w:rsidRPr="00DF20BF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DF20BF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lastRenderedPageBreak/>
        <w:t>IV. Verificar a conformidade da proposta com os requisitos estabelecidos no instrumento convocatório;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F20BF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F20BF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DF20BF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DF20BF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 xml:space="preserve">Porto Alegre </w:t>
      </w:r>
      <w:r w:rsidR="006817F5" w:rsidRPr="00DF20BF">
        <w:rPr>
          <w:rFonts w:asciiTheme="minorHAnsi" w:hAnsiTheme="minorHAnsi" w:cstheme="minorHAnsi"/>
          <w:szCs w:val="24"/>
        </w:rPr>
        <w:t>–</w:t>
      </w:r>
      <w:r w:rsidRPr="00DF20BF">
        <w:rPr>
          <w:rFonts w:asciiTheme="minorHAnsi" w:hAnsiTheme="minorHAnsi" w:cstheme="minorHAnsi"/>
          <w:szCs w:val="24"/>
        </w:rPr>
        <w:t xml:space="preserve"> </w:t>
      </w:r>
      <w:r w:rsidRPr="004A5D9B">
        <w:rPr>
          <w:rFonts w:asciiTheme="minorHAnsi" w:hAnsiTheme="minorHAnsi" w:cstheme="minorHAnsi"/>
          <w:szCs w:val="24"/>
        </w:rPr>
        <w:t xml:space="preserve">RS, </w:t>
      </w:r>
      <w:r w:rsidR="004A5D9B" w:rsidRPr="004A5D9B">
        <w:rPr>
          <w:rFonts w:asciiTheme="minorHAnsi" w:hAnsiTheme="minorHAnsi" w:cstheme="minorHAnsi"/>
          <w:szCs w:val="24"/>
        </w:rPr>
        <w:t>10</w:t>
      </w:r>
      <w:r w:rsidRPr="004A5D9B">
        <w:rPr>
          <w:rFonts w:asciiTheme="minorHAnsi" w:hAnsiTheme="minorHAnsi" w:cstheme="minorHAnsi"/>
          <w:szCs w:val="24"/>
        </w:rPr>
        <w:t xml:space="preserve"> de </w:t>
      </w:r>
      <w:r w:rsidR="004A5D9B" w:rsidRPr="004A5D9B">
        <w:rPr>
          <w:rFonts w:asciiTheme="minorHAnsi" w:hAnsiTheme="minorHAnsi" w:cstheme="minorHAnsi"/>
          <w:szCs w:val="24"/>
        </w:rPr>
        <w:t>outubro</w:t>
      </w:r>
      <w:r w:rsidRPr="004A5D9B">
        <w:rPr>
          <w:rFonts w:asciiTheme="minorHAnsi" w:hAnsiTheme="minorHAnsi" w:cstheme="minorHAnsi"/>
          <w:szCs w:val="24"/>
        </w:rPr>
        <w:t xml:space="preserve"> </w:t>
      </w:r>
      <w:r w:rsidRPr="00DF20BF">
        <w:rPr>
          <w:rFonts w:asciiTheme="minorHAnsi" w:hAnsiTheme="minorHAnsi" w:cstheme="minorHAnsi"/>
          <w:szCs w:val="24"/>
        </w:rPr>
        <w:t>de 20</w:t>
      </w:r>
      <w:r w:rsidR="004A5D9B">
        <w:rPr>
          <w:rFonts w:asciiTheme="minorHAnsi" w:hAnsiTheme="minorHAnsi" w:cstheme="minorHAnsi"/>
          <w:szCs w:val="24"/>
        </w:rPr>
        <w:t>22</w:t>
      </w:r>
      <w:r w:rsidRPr="00DF20BF">
        <w:rPr>
          <w:rFonts w:asciiTheme="minorHAnsi" w:hAnsiTheme="minorHAnsi" w:cstheme="minorHAnsi"/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4C2768" w:rsidRPr="00DF20BF" w:rsidRDefault="004C2768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E413A" w:rsidRPr="00DF20BF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DF20BF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:rsidR="003B6784" w:rsidRPr="00DF20BF" w:rsidRDefault="004C2768" w:rsidP="004C2768">
      <w:pPr>
        <w:pStyle w:val="Textopadr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Presidente do CAU/RS</w:t>
      </w:r>
    </w:p>
    <w:sectPr w:rsidR="003B6784" w:rsidRPr="00DF20BF" w:rsidSect="004C2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7338"/>
      <w:pgMar w:top="1560" w:right="1133" w:bottom="64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870682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276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352524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90DF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9" name="Imagem 6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0" name="Imagem 7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-543560</wp:posOffset>
          </wp:positionV>
          <wp:extent cx="7569835" cy="974725"/>
          <wp:effectExtent l="0" t="0" r="0" b="0"/>
          <wp:wrapNone/>
          <wp:docPr id="71" name="Imagem 7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72" name="Imagem 7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0DF5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A5D9B"/>
    <w:rsid w:val="004B3023"/>
    <w:rsid w:val="004B5A5C"/>
    <w:rsid w:val="004C2768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CB29-4CC4-4F70-B1FA-C7F4FDFA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2022-10-11T11:16:00Z</cp:lastPrinted>
  <dcterms:created xsi:type="dcterms:W3CDTF">2022-10-10T18:32:00Z</dcterms:created>
  <dcterms:modified xsi:type="dcterms:W3CDTF">2022-10-11T11:17:00Z</dcterms:modified>
</cp:coreProperties>
</file>