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D4" w:rsidRPr="00635580" w:rsidRDefault="00216D7E" w:rsidP="00082D0E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PORTARIA PRESIDENCIAL Nº 084, DE 15 </w:t>
      </w:r>
      <w:r w:rsidR="00006798" w:rsidRPr="00635580">
        <w:rPr>
          <w:rFonts w:asciiTheme="minorHAnsi" w:hAnsiTheme="minorHAnsi" w:cstheme="minorHAnsi"/>
        </w:rPr>
        <w:t xml:space="preserve">DE </w:t>
      </w:r>
      <w:r w:rsidR="00DB74D8">
        <w:rPr>
          <w:rFonts w:asciiTheme="minorHAnsi" w:hAnsiTheme="minorHAnsi" w:cstheme="minorHAnsi"/>
        </w:rPr>
        <w:t xml:space="preserve">SETEMBRO </w:t>
      </w:r>
      <w:r w:rsidR="0075590D" w:rsidRPr="00635580">
        <w:rPr>
          <w:rFonts w:asciiTheme="minorHAnsi" w:hAnsiTheme="minorHAnsi" w:cstheme="minorHAnsi"/>
        </w:rPr>
        <w:t>DE 2022</w:t>
      </w:r>
    </w:p>
    <w:p w:rsidR="00E431D4" w:rsidRPr="00635580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635580" w:rsidRDefault="00E431D4" w:rsidP="00082D0E">
      <w:pPr>
        <w:ind w:left="4253"/>
        <w:jc w:val="both"/>
        <w:rPr>
          <w:rFonts w:asciiTheme="minorHAnsi" w:hAnsiTheme="minorHAnsi" w:cstheme="minorHAnsi"/>
        </w:rPr>
      </w:pPr>
    </w:p>
    <w:p w:rsidR="00E431D4" w:rsidRPr="00216D7E" w:rsidRDefault="00E431D4" w:rsidP="0025096C">
      <w:pPr>
        <w:ind w:left="4536"/>
        <w:jc w:val="both"/>
        <w:rPr>
          <w:rFonts w:asciiTheme="minorHAnsi" w:hAnsiTheme="minorHAnsi" w:cstheme="minorHAnsi"/>
          <w:sz w:val="22"/>
        </w:rPr>
      </w:pPr>
      <w:r w:rsidRPr="00216D7E">
        <w:rPr>
          <w:rFonts w:asciiTheme="minorHAnsi" w:hAnsiTheme="minorHAnsi" w:cstheme="minorHAnsi"/>
          <w:sz w:val="22"/>
        </w:rPr>
        <w:t>Designa</w:t>
      </w:r>
      <w:r w:rsidR="008F5B0D" w:rsidRPr="00216D7E">
        <w:rPr>
          <w:rFonts w:asciiTheme="minorHAnsi" w:hAnsiTheme="minorHAnsi" w:cstheme="minorHAnsi"/>
          <w:sz w:val="22"/>
        </w:rPr>
        <w:t xml:space="preserve"> </w:t>
      </w:r>
      <w:r w:rsidR="00B919BB" w:rsidRPr="00216D7E">
        <w:rPr>
          <w:rFonts w:asciiTheme="minorHAnsi" w:hAnsiTheme="minorHAnsi" w:cstheme="minorHAnsi"/>
          <w:sz w:val="22"/>
        </w:rPr>
        <w:t>Pregoeira</w:t>
      </w:r>
      <w:r w:rsidR="00DE413A" w:rsidRPr="00216D7E">
        <w:rPr>
          <w:rFonts w:asciiTheme="minorHAnsi" w:hAnsiTheme="minorHAnsi" w:cstheme="minorHAnsi"/>
          <w:sz w:val="22"/>
        </w:rPr>
        <w:t xml:space="preserve"> Oficial</w:t>
      </w:r>
      <w:r w:rsidR="00635580" w:rsidRPr="00216D7E">
        <w:rPr>
          <w:rFonts w:asciiTheme="minorHAnsi" w:hAnsiTheme="minorHAnsi" w:cstheme="minorHAnsi"/>
          <w:sz w:val="22"/>
        </w:rPr>
        <w:t>, Pregoeiro Substituto</w:t>
      </w:r>
      <w:r w:rsidR="00DE413A" w:rsidRPr="00216D7E">
        <w:rPr>
          <w:rFonts w:asciiTheme="minorHAnsi" w:hAnsiTheme="minorHAnsi" w:cstheme="minorHAnsi"/>
          <w:sz w:val="22"/>
        </w:rPr>
        <w:t xml:space="preserve"> e Equipe de Apoio para o Pregão Eletrônico nº </w:t>
      </w:r>
      <w:r w:rsidR="0075590D" w:rsidRPr="00216D7E">
        <w:rPr>
          <w:rFonts w:asciiTheme="minorHAnsi" w:hAnsiTheme="minorHAnsi" w:cstheme="minorHAnsi"/>
          <w:sz w:val="22"/>
        </w:rPr>
        <w:t>0</w:t>
      </w:r>
      <w:r w:rsidR="00DB74D8" w:rsidRPr="00216D7E">
        <w:rPr>
          <w:rFonts w:asciiTheme="minorHAnsi" w:hAnsiTheme="minorHAnsi" w:cstheme="minorHAnsi"/>
          <w:sz w:val="22"/>
        </w:rPr>
        <w:t>11</w:t>
      </w:r>
      <w:r w:rsidR="00D041CD" w:rsidRPr="00216D7E">
        <w:rPr>
          <w:rFonts w:asciiTheme="minorHAnsi" w:hAnsiTheme="minorHAnsi" w:cstheme="minorHAnsi"/>
          <w:sz w:val="22"/>
        </w:rPr>
        <w:t>/</w:t>
      </w:r>
      <w:r w:rsidR="0075590D" w:rsidRPr="00216D7E">
        <w:rPr>
          <w:rFonts w:asciiTheme="minorHAnsi" w:hAnsiTheme="minorHAnsi" w:cstheme="minorHAnsi"/>
          <w:sz w:val="22"/>
        </w:rPr>
        <w:t>2022</w:t>
      </w:r>
      <w:r w:rsidR="00DE413A" w:rsidRPr="00216D7E">
        <w:rPr>
          <w:rFonts w:asciiTheme="minorHAnsi" w:hAnsiTheme="minorHAnsi" w:cstheme="minorHAnsi"/>
          <w:sz w:val="22"/>
        </w:rPr>
        <w:t>, cujo objeto é</w:t>
      </w:r>
      <w:r w:rsidR="00706057" w:rsidRPr="00216D7E">
        <w:rPr>
          <w:rFonts w:asciiTheme="minorHAnsi" w:hAnsiTheme="minorHAnsi" w:cstheme="minorHAnsi"/>
          <w:sz w:val="22"/>
        </w:rPr>
        <w:t xml:space="preserve"> </w:t>
      </w:r>
      <w:r w:rsidR="00634427" w:rsidRPr="00216D7E">
        <w:rPr>
          <w:rFonts w:asciiTheme="minorHAnsi" w:hAnsiTheme="minorHAnsi" w:cstheme="minorHAnsi"/>
          <w:sz w:val="22"/>
        </w:rPr>
        <w:t xml:space="preserve">a </w:t>
      </w:r>
      <w:r w:rsidR="00DB74D8" w:rsidRPr="00216D7E">
        <w:rPr>
          <w:rFonts w:asciiTheme="minorHAnsi" w:hAnsiTheme="minorHAnsi" w:cstheme="minorHAnsi"/>
          <w:sz w:val="22"/>
        </w:rPr>
        <w:t>contratação da prestação de serviço de natureza continuada, por intermédio de Operadora ou Agência de Viagens, para cotação, reserva e emissão de bilhetes, remarcações e cancelamentos de passagens aéreas nacionais e internacionais, hospedagens nacionais e passagens terrestres regionais no estado do Rio Grande do Sul</w:t>
      </w:r>
      <w:r w:rsidR="00635580" w:rsidRPr="00216D7E">
        <w:rPr>
          <w:rFonts w:asciiTheme="minorHAnsi" w:hAnsiTheme="minorHAnsi" w:cstheme="minorHAnsi"/>
          <w:sz w:val="22"/>
        </w:rPr>
        <w:t>, conforme condições, quantidades e exigências estabelecidas em seu Edital e seus anexos.</w:t>
      </w:r>
    </w:p>
    <w:p w:rsidR="00E431D4" w:rsidRPr="00635580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635580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635580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635580">
        <w:rPr>
          <w:rFonts w:asciiTheme="minorHAnsi" w:hAnsiTheme="minorHAnsi" w:cstheme="minorHAnsi"/>
        </w:rPr>
        <w:t>35, inciso III,</w:t>
      </w:r>
      <w:r w:rsidRPr="00635580">
        <w:rPr>
          <w:rFonts w:asciiTheme="minorHAnsi" w:hAnsiTheme="minorHAnsi" w:cstheme="minorHAnsi"/>
        </w:rPr>
        <w:t xml:space="preserve"> da Lei n° 12.378, de 31 de dezembro de 2010, e o art</w:t>
      </w:r>
      <w:r w:rsidR="00D71A71" w:rsidRPr="00635580">
        <w:rPr>
          <w:rFonts w:asciiTheme="minorHAnsi" w:hAnsiTheme="minorHAnsi" w:cstheme="minorHAnsi"/>
        </w:rPr>
        <w:t>s</w:t>
      </w:r>
      <w:r w:rsidRPr="00635580">
        <w:rPr>
          <w:rFonts w:asciiTheme="minorHAnsi" w:hAnsiTheme="minorHAnsi" w:cstheme="minorHAnsi"/>
        </w:rPr>
        <w:t xml:space="preserve">. </w:t>
      </w:r>
      <w:r w:rsidR="00AB1E53" w:rsidRPr="00635580">
        <w:rPr>
          <w:rFonts w:asciiTheme="minorHAnsi" w:hAnsiTheme="minorHAnsi" w:cstheme="minorHAnsi"/>
        </w:rPr>
        <w:t>151</w:t>
      </w:r>
      <w:r w:rsidR="00D71A71" w:rsidRPr="00635580">
        <w:rPr>
          <w:rFonts w:asciiTheme="minorHAnsi" w:hAnsiTheme="minorHAnsi" w:cstheme="minorHAnsi"/>
        </w:rPr>
        <w:t>, inciso XLV, e 152</w:t>
      </w:r>
      <w:r w:rsidRPr="00635580">
        <w:rPr>
          <w:rFonts w:asciiTheme="minorHAnsi" w:hAnsiTheme="minorHAnsi" w:cstheme="minorHAnsi"/>
        </w:rPr>
        <w:t xml:space="preserve"> do Regimento Interno do CAU/</w:t>
      </w:r>
      <w:r w:rsidR="008F5B0D" w:rsidRPr="00635580">
        <w:rPr>
          <w:rFonts w:asciiTheme="minorHAnsi" w:hAnsiTheme="minorHAnsi" w:cstheme="minorHAnsi"/>
        </w:rPr>
        <w:t>RS</w:t>
      </w:r>
      <w:r w:rsidRPr="00635580">
        <w:rPr>
          <w:rFonts w:asciiTheme="minorHAnsi" w:hAnsiTheme="minorHAnsi" w:cstheme="minorHAnsi"/>
        </w:rPr>
        <w:t>,</w:t>
      </w:r>
      <w:r w:rsidRPr="00635580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635580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635580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635580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635580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635580">
        <w:rPr>
          <w:rFonts w:asciiTheme="minorHAnsi" w:hAnsiTheme="minorHAnsi" w:cstheme="minorHAnsi"/>
          <w:lang w:eastAsia="pt-BR"/>
        </w:rPr>
        <w:t xml:space="preserve"> </w:t>
      </w:r>
    </w:p>
    <w:p w:rsidR="00E431D4" w:rsidRPr="00635580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635580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635580" w:rsidRDefault="00E431D4" w:rsidP="00082D0E">
      <w:pPr>
        <w:jc w:val="both"/>
        <w:rPr>
          <w:rFonts w:asciiTheme="minorHAnsi" w:hAnsiTheme="minorHAnsi" w:cstheme="minorHAnsi"/>
          <w:b/>
        </w:rPr>
      </w:pPr>
      <w:r w:rsidRPr="00635580">
        <w:rPr>
          <w:rFonts w:asciiTheme="minorHAnsi" w:hAnsiTheme="minorHAnsi" w:cstheme="minorHAnsi"/>
          <w:b/>
        </w:rPr>
        <w:t>RESOLVE:</w:t>
      </w:r>
    </w:p>
    <w:p w:rsidR="00E431D4" w:rsidRPr="00635580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635580" w:rsidRDefault="00E431D4" w:rsidP="00082D0E">
      <w:pPr>
        <w:jc w:val="both"/>
        <w:rPr>
          <w:rFonts w:asciiTheme="minorHAnsi" w:hAnsiTheme="minorHAnsi" w:cstheme="minorHAnsi"/>
        </w:rPr>
      </w:pPr>
      <w:r w:rsidRPr="00635580">
        <w:rPr>
          <w:rFonts w:asciiTheme="minorHAnsi" w:hAnsiTheme="minorHAnsi" w:cstheme="minorHAnsi"/>
        </w:rPr>
        <w:t xml:space="preserve">Art. 1° </w:t>
      </w:r>
      <w:r w:rsidR="00DE38E2" w:rsidRPr="00635580">
        <w:rPr>
          <w:rFonts w:asciiTheme="minorHAnsi" w:hAnsiTheme="minorHAnsi" w:cstheme="minorHAnsi"/>
        </w:rPr>
        <w:t xml:space="preserve">Designar </w:t>
      </w:r>
      <w:r w:rsidR="00706057" w:rsidRPr="00635580">
        <w:rPr>
          <w:rFonts w:asciiTheme="minorHAnsi" w:hAnsiTheme="minorHAnsi" w:cstheme="minorHAnsi"/>
        </w:rPr>
        <w:t>a</w:t>
      </w:r>
      <w:r w:rsidR="00DE413A" w:rsidRPr="00635580">
        <w:rPr>
          <w:rFonts w:asciiTheme="minorHAnsi" w:hAnsiTheme="minorHAnsi" w:cstheme="minorHAnsi"/>
        </w:rPr>
        <w:t xml:space="preserve"> empregad</w:t>
      </w:r>
      <w:r w:rsidR="00706057" w:rsidRPr="00635580">
        <w:rPr>
          <w:rFonts w:asciiTheme="minorHAnsi" w:hAnsiTheme="minorHAnsi" w:cstheme="minorHAnsi"/>
        </w:rPr>
        <w:t>a</w:t>
      </w:r>
      <w:r w:rsidR="00DE38E2" w:rsidRPr="00635580">
        <w:rPr>
          <w:rFonts w:asciiTheme="minorHAnsi" w:hAnsiTheme="minorHAnsi" w:cstheme="minorHAnsi"/>
        </w:rPr>
        <w:t xml:space="preserve"> </w:t>
      </w:r>
      <w:r w:rsidR="00706057" w:rsidRPr="00635580">
        <w:rPr>
          <w:rFonts w:asciiTheme="minorHAnsi" w:hAnsiTheme="minorHAnsi" w:cstheme="minorHAnsi"/>
        </w:rPr>
        <w:t>Letícia Bettio Machado</w:t>
      </w:r>
      <w:r w:rsidR="00DE413A" w:rsidRPr="00635580">
        <w:rPr>
          <w:rFonts w:asciiTheme="minorHAnsi" w:hAnsiTheme="minorHAnsi" w:cstheme="minorHAnsi"/>
        </w:rPr>
        <w:t xml:space="preserve">, matrícula </w:t>
      </w:r>
      <w:r w:rsidR="00706057" w:rsidRPr="00635580">
        <w:rPr>
          <w:rFonts w:asciiTheme="minorHAnsi" w:hAnsiTheme="minorHAnsi" w:cstheme="minorHAnsi"/>
        </w:rPr>
        <w:t>nº 193</w:t>
      </w:r>
      <w:r w:rsidR="00DE38E2" w:rsidRPr="00635580">
        <w:rPr>
          <w:rFonts w:asciiTheme="minorHAnsi" w:hAnsiTheme="minorHAnsi" w:cstheme="minorHAnsi"/>
        </w:rPr>
        <w:t>, como Pregoeir</w:t>
      </w:r>
      <w:r w:rsidR="00DE413A" w:rsidRPr="00635580">
        <w:rPr>
          <w:rFonts w:asciiTheme="minorHAnsi" w:hAnsiTheme="minorHAnsi" w:cstheme="minorHAnsi"/>
        </w:rPr>
        <w:t>a</w:t>
      </w:r>
      <w:r w:rsidR="00706057" w:rsidRPr="00635580">
        <w:rPr>
          <w:rFonts w:asciiTheme="minorHAnsi" w:hAnsiTheme="minorHAnsi" w:cstheme="minorHAnsi"/>
        </w:rPr>
        <w:t xml:space="preserve"> </w:t>
      </w:r>
      <w:r w:rsidR="00314E61" w:rsidRPr="00635580">
        <w:rPr>
          <w:rFonts w:asciiTheme="minorHAnsi" w:hAnsiTheme="minorHAnsi" w:cstheme="minorHAnsi"/>
        </w:rPr>
        <w:t>Oficial</w:t>
      </w:r>
      <w:r w:rsidR="00755517" w:rsidRPr="00635580">
        <w:rPr>
          <w:rFonts w:asciiTheme="minorHAnsi" w:hAnsiTheme="minorHAnsi" w:cstheme="minorHAnsi"/>
        </w:rPr>
        <w:t>, e como Pregoeiro Substituto o empregado Aliakyn Laguna Kersbaumer da Silva, matrícula 195,</w:t>
      </w:r>
      <w:r w:rsidR="00314E61" w:rsidRPr="00635580">
        <w:rPr>
          <w:rFonts w:asciiTheme="minorHAnsi" w:hAnsiTheme="minorHAnsi" w:cstheme="minorHAnsi"/>
        </w:rPr>
        <w:t xml:space="preserve"> </w:t>
      </w:r>
      <w:r w:rsidR="00DE413A" w:rsidRPr="00635580">
        <w:rPr>
          <w:rFonts w:asciiTheme="minorHAnsi" w:hAnsiTheme="minorHAnsi" w:cstheme="minorHAnsi"/>
        </w:rPr>
        <w:t xml:space="preserve">do Pregão Eletrônico nº </w:t>
      </w:r>
      <w:r w:rsidR="00C001C0" w:rsidRPr="00635580">
        <w:rPr>
          <w:rFonts w:asciiTheme="minorHAnsi" w:hAnsiTheme="minorHAnsi" w:cstheme="minorHAnsi"/>
        </w:rPr>
        <w:t>0</w:t>
      </w:r>
      <w:r w:rsidR="00DB74D8">
        <w:rPr>
          <w:rFonts w:asciiTheme="minorHAnsi" w:hAnsiTheme="minorHAnsi" w:cstheme="minorHAnsi"/>
        </w:rPr>
        <w:t>11</w:t>
      </w:r>
      <w:r w:rsidR="00D041CD" w:rsidRPr="00635580">
        <w:rPr>
          <w:rFonts w:asciiTheme="minorHAnsi" w:hAnsiTheme="minorHAnsi" w:cstheme="minorHAnsi"/>
        </w:rPr>
        <w:t>/</w:t>
      </w:r>
      <w:r w:rsidR="00C001C0" w:rsidRPr="00635580">
        <w:rPr>
          <w:rFonts w:asciiTheme="minorHAnsi" w:hAnsiTheme="minorHAnsi" w:cstheme="minorHAnsi"/>
        </w:rPr>
        <w:t>2022</w:t>
      </w:r>
      <w:r w:rsidR="00DE413A" w:rsidRPr="00635580">
        <w:rPr>
          <w:rFonts w:asciiTheme="minorHAnsi" w:hAnsiTheme="minorHAnsi" w:cstheme="minorHAnsi"/>
        </w:rPr>
        <w:t xml:space="preserve">, cujo objeto é </w:t>
      </w:r>
      <w:r w:rsidR="00634427">
        <w:rPr>
          <w:rFonts w:asciiTheme="minorHAnsi" w:hAnsiTheme="minorHAnsi" w:cstheme="minorHAnsi"/>
        </w:rPr>
        <w:t xml:space="preserve">a </w:t>
      </w:r>
      <w:r w:rsidR="00DB74D8" w:rsidRPr="00DB74D8">
        <w:rPr>
          <w:rFonts w:asciiTheme="minorHAnsi" w:hAnsiTheme="minorHAnsi" w:cstheme="minorHAnsi"/>
        </w:rPr>
        <w:t>contratação da prestação de serviço de natureza continuada, por intermédio de Operadora ou Agência de Viagens, para cotação, reserva e emissão de bilhetes, remarcações e cancelamentos de passagens aéreas nacionais e internacionais, hospedagens nacionais e passagens terrestres regionais no estado do Rio Grande do Sul</w:t>
      </w:r>
      <w:r w:rsidR="00755517" w:rsidRPr="00635580">
        <w:rPr>
          <w:rFonts w:asciiTheme="minorHAnsi" w:hAnsiTheme="minorHAnsi" w:cstheme="minorHAnsi"/>
        </w:rPr>
        <w:t xml:space="preserve">, </w:t>
      </w:r>
      <w:r w:rsidR="00314E61" w:rsidRPr="00635580">
        <w:rPr>
          <w:rFonts w:asciiTheme="minorHAnsi" w:hAnsiTheme="minorHAnsi" w:cstheme="minorHAnsi"/>
        </w:rPr>
        <w:t xml:space="preserve">conforme condições, quantidades e exigências estabelecidas </w:t>
      </w:r>
      <w:r w:rsidR="00635580" w:rsidRPr="00635580">
        <w:rPr>
          <w:rFonts w:asciiTheme="minorHAnsi" w:hAnsiTheme="minorHAnsi" w:cstheme="minorHAnsi"/>
        </w:rPr>
        <w:t xml:space="preserve">em seu </w:t>
      </w:r>
      <w:r w:rsidR="00314E61" w:rsidRPr="00635580">
        <w:rPr>
          <w:rFonts w:asciiTheme="minorHAnsi" w:hAnsiTheme="minorHAnsi" w:cstheme="minorHAnsi"/>
        </w:rPr>
        <w:t>Edital e seus anexos.</w:t>
      </w:r>
    </w:p>
    <w:p w:rsidR="00314E61" w:rsidRPr="00635580" w:rsidRDefault="00314E61" w:rsidP="00082D0E">
      <w:pPr>
        <w:jc w:val="both"/>
        <w:rPr>
          <w:rFonts w:asciiTheme="minorHAnsi" w:hAnsiTheme="minorHAnsi" w:cstheme="minorHAnsi"/>
        </w:rPr>
      </w:pPr>
    </w:p>
    <w:p w:rsidR="0025096C" w:rsidRPr="00635580" w:rsidRDefault="00E431D4" w:rsidP="00082D0E">
      <w:pPr>
        <w:jc w:val="both"/>
        <w:rPr>
          <w:rFonts w:asciiTheme="minorHAnsi" w:hAnsiTheme="minorHAnsi" w:cstheme="minorHAnsi"/>
        </w:rPr>
      </w:pPr>
      <w:r w:rsidRPr="00635580">
        <w:rPr>
          <w:rFonts w:asciiTheme="minorHAnsi" w:hAnsiTheme="minorHAnsi" w:cstheme="minorHAnsi"/>
        </w:rPr>
        <w:t>Art. 2° </w:t>
      </w:r>
      <w:r w:rsidR="00DE413A" w:rsidRPr="00635580">
        <w:rPr>
          <w:rFonts w:asciiTheme="minorHAnsi" w:hAnsiTheme="minorHAnsi" w:cstheme="minorHAnsi"/>
        </w:rPr>
        <w:t xml:space="preserve">Designar para compor a Equipe de Apoio do Pregão Eletrônico nº </w:t>
      </w:r>
      <w:r w:rsidR="00A47848" w:rsidRPr="00635580">
        <w:rPr>
          <w:rFonts w:asciiTheme="minorHAnsi" w:hAnsiTheme="minorHAnsi" w:cstheme="minorHAnsi"/>
        </w:rPr>
        <w:t>0</w:t>
      </w:r>
      <w:r w:rsidR="00DB74D8">
        <w:rPr>
          <w:rFonts w:asciiTheme="minorHAnsi" w:hAnsiTheme="minorHAnsi" w:cstheme="minorHAnsi"/>
        </w:rPr>
        <w:t>11</w:t>
      </w:r>
      <w:r w:rsidR="00E2297F" w:rsidRPr="00635580">
        <w:rPr>
          <w:rFonts w:asciiTheme="minorHAnsi" w:hAnsiTheme="minorHAnsi" w:cstheme="minorHAnsi"/>
        </w:rPr>
        <w:t>/</w:t>
      </w:r>
      <w:r w:rsidR="00A47848" w:rsidRPr="00635580">
        <w:rPr>
          <w:rFonts w:asciiTheme="minorHAnsi" w:hAnsiTheme="minorHAnsi" w:cstheme="minorHAnsi"/>
        </w:rPr>
        <w:t>2022</w:t>
      </w:r>
      <w:r w:rsidR="00B7405F" w:rsidRPr="00635580">
        <w:rPr>
          <w:rFonts w:asciiTheme="minorHAnsi" w:hAnsiTheme="minorHAnsi" w:cstheme="minorHAnsi"/>
        </w:rPr>
        <w:t xml:space="preserve">, </w:t>
      </w:r>
      <w:r w:rsidR="00314E61" w:rsidRPr="00635580">
        <w:rPr>
          <w:rFonts w:asciiTheme="minorHAnsi" w:hAnsiTheme="minorHAnsi" w:cstheme="minorHAnsi"/>
        </w:rPr>
        <w:t>o</w:t>
      </w:r>
      <w:r w:rsidR="001A759A" w:rsidRPr="00635580">
        <w:rPr>
          <w:rFonts w:asciiTheme="minorHAnsi" w:hAnsiTheme="minorHAnsi" w:cstheme="minorHAnsi"/>
        </w:rPr>
        <w:t>s empregad</w:t>
      </w:r>
      <w:r w:rsidR="00314E61" w:rsidRPr="00635580">
        <w:rPr>
          <w:rFonts w:asciiTheme="minorHAnsi" w:hAnsiTheme="minorHAnsi" w:cstheme="minorHAnsi"/>
        </w:rPr>
        <w:t>o</w:t>
      </w:r>
      <w:r w:rsidR="001A759A" w:rsidRPr="00635580">
        <w:rPr>
          <w:rFonts w:asciiTheme="minorHAnsi" w:hAnsiTheme="minorHAnsi" w:cstheme="minorHAnsi"/>
        </w:rPr>
        <w:t xml:space="preserve">s </w:t>
      </w:r>
      <w:r w:rsidR="00DB74D8" w:rsidRPr="00635580">
        <w:rPr>
          <w:rFonts w:asciiTheme="minorHAnsi" w:hAnsiTheme="minorHAnsi" w:cstheme="minorHAnsi"/>
        </w:rPr>
        <w:t>Henrique Munaretto Ficht, matrícula 202</w:t>
      </w:r>
      <w:r w:rsidR="00DB74D8">
        <w:rPr>
          <w:rFonts w:asciiTheme="minorHAnsi" w:hAnsiTheme="minorHAnsi" w:cstheme="minorHAnsi"/>
        </w:rPr>
        <w:t xml:space="preserve">, e </w:t>
      </w:r>
      <w:r w:rsidR="00755517" w:rsidRPr="00635580">
        <w:rPr>
          <w:rFonts w:asciiTheme="minorHAnsi" w:hAnsiTheme="minorHAnsi" w:cstheme="minorHAnsi"/>
        </w:rPr>
        <w:t>Mar Acosta</w:t>
      </w:r>
      <w:r w:rsidR="001A759A" w:rsidRPr="00635580">
        <w:rPr>
          <w:rFonts w:asciiTheme="minorHAnsi" w:hAnsiTheme="minorHAnsi" w:cstheme="minorHAnsi"/>
        </w:rPr>
        <w:t>, matrícula 1</w:t>
      </w:r>
      <w:r w:rsidR="00755517" w:rsidRPr="00635580">
        <w:rPr>
          <w:rFonts w:asciiTheme="minorHAnsi" w:hAnsiTheme="minorHAnsi" w:cstheme="minorHAnsi"/>
        </w:rPr>
        <w:t>06</w:t>
      </w:r>
      <w:r w:rsidR="00DB74D8">
        <w:rPr>
          <w:rFonts w:asciiTheme="minorHAnsi" w:hAnsiTheme="minorHAnsi" w:cstheme="minorHAnsi"/>
        </w:rPr>
        <w:t>.</w:t>
      </w:r>
    </w:p>
    <w:p w:rsidR="00314E61" w:rsidRPr="00635580" w:rsidRDefault="00314E61" w:rsidP="00082D0E">
      <w:pPr>
        <w:jc w:val="both"/>
        <w:rPr>
          <w:rFonts w:asciiTheme="minorHAnsi" w:hAnsiTheme="minorHAnsi" w:cstheme="minorHAnsi"/>
        </w:rPr>
      </w:pPr>
    </w:p>
    <w:p w:rsidR="00DE413A" w:rsidRPr="00635580" w:rsidRDefault="00E431D4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635580">
        <w:rPr>
          <w:rFonts w:asciiTheme="minorHAnsi" w:hAnsiTheme="minorHAnsi" w:cstheme="minorHAnsi"/>
          <w:sz w:val="24"/>
          <w:szCs w:val="24"/>
        </w:rPr>
        <w:t>Compete ao Pregoeiro:</w:t>
      </w:r>
    </w:p>
    <w:p w:rsidR="00CF545E" w:rsidRPr="00635580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:rsidR="00CF545E" w:rsidRPr="00635580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lastRenderedPageBreak/>
        <w:t>II. Receber, examinar e decidir as impugnações e consultas ao edital, apoiado pelo setor responsável pela sua elaboração;</w:t>
      </w:r>
    </w:p>
    <w:p w:rsidR="00216D7E" w:rsidRDefault="00216D7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  <w:sectPr w:rsidR="00216D7E" w:rsidSect="00216D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268" w:right="851" w:bottom="1701" w:left="1701" w:header="851" w:footer="567" w:gutter="0"/>
          <w:cols w:space="708"/>
          <w:titlePg/>
          <w:docGrid w:linePitch="326"/>
        </w:sectPr>
      </w:pPr>
    </w:p>
    <w:p w:rsidR="00DE413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lastRenderedPageBreak/>
        <w:t>III. Conduzir a sessão pública na internet;</w:t>
      </w:r>
    </w:p>
    <w:p w:rsidR="00CF545E" w:rsidRPr="00635580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:rsidR="00CF545E" w:rsidRPr="00635580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t>V. Dirigir a etapa de lances;</w:t>
      </w:r>
    </w:p>
    <w:p w:rsidR="00CF545E" w:rsidRPr="00635580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:rsidR="00CF545E" w:rsidRPr="00635580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:rsidR="00CF545E" w:rsidRPr="00635580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:rsidR="00CF545E" w:rsidRPr="00635580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:rsidR="00CF545E" w:rsidRPr="00635580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:rsidR="00DE413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:rsidR="00DE413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635580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635580">
        <w:rPr>
          <w:rFonts w:asciiTheme="minorHAnsi" w:hAnsiTheme="minorHAnsi" w:cstheme="minorHAnsi"/>
          <w:sz w:val="24"/>
          <w:szCs w:val="24"/>
        </w:rPr>
        <w:t>Compete a Equipe de Apoio:</w:t>
      </w:r>
    </w:p>
    <w:p w:rsidR="00CF545E" w:rsidRPr="00635580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:rsidR="00CF545E" w:rsidRPr="00635580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635580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635580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635580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635580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35580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635580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635580" w:rsidRDefault="00E431D4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635580" w:rsidRDefault="00DE413A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635580" w:rsidRDefault="00E431D4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635580">
        <w:rPr>
          <w:rFonts w:asciiTheme="minorHAnsi" w:hAnsiTheme="minorHAnsi" w:cstheme="minorHAnsi"/>
          <w:szCs w:val="24"/>
        </w:rPr>
        <w:t xml:space="preserve">Porto Alegre </w:t>
      </w:r>
      <w:r w:rsidR="006817F5" w:rsidRPr="00635580">
        <w:rPr>
          <w:rFonts w:asciiTheme="minorHAnsi" w:hAnsiTheme="minorHAnsi" w:cstheme="minorHAnsi"/>
          <w:szCs w:val="24"/>
        </w:rPr>
        <w:t>–</w:t>
      </w:r>
      <w:r w:rsidR="00DC0E8E" w:rsidRPr="00635580">
        <w:rPr>
          <w:rFonts w:asciiTheme="minorHAnsi" w:hAnsiTheme="minorHAnsi" w:cstheme="minorHAnsi"/>
          <w:szCs w:val="24"/>
        </w:rPr>
        <w:t xml:space="preserve"> RS,</w:t>
      </w:r>
      <w:r w:rsidR="00216D7E">
        <w:rPr>
          <w:rFonts w:asciiTheme="minorHAnsi" w:hAnsiTheme="minorHAnsi" w:cstheme="minorHAnsi"/>
          <w:szCs w:val="24"/>
        </w:rPr>
        <w:t xml:space="preserve"> 15 </w:t>
      </w:r>
      <w:r w:rsidR="00DC0E8E" w:rsidRPr="00635580">
        <w:rPr>
          <w:rFonts w:asciiTheme="minorHAnsi" w:hAnsiTheme="minorHAnsi" w:cstheme="minorHAnsi"/>
          <w:szCs w:val="24"/>
        </w:rPr>
        <w:t xml:space="preserve">de </w:t>
      </w:r>
      <w:r w:rsidR="00DB74D8">
        <w:rPr>
          <w:rFonts w:asciiTheme="minorHAnsi" w:hAnsiTheme="minorHAnsi" w:cstheme="minorHAnsi"/>
          <w:szCs w:val="24"/>
        </w:rPr>
        <w:t>setembro</w:t>
      </w:r>
      <w:r w:rsidR="008E453F" w:rsidRPr="00635580">
        <w:rPr>
          <w:rFonts w:asciiTheme="minorHAnsi" w:hAnsiTheme="minorHAnsi" w:cstheme="minorHAnsi"/>
          <w:szCs w:val="24"/>
        </w:rPr>
        <w:t xml:space="preserve"> </w:t>
      </w:r>
      <w:r w:rsidR="001A759A" w:rsidRPr="00635580">
        <w:rPr>
          <w:rFonts w:asciiTheme="minorHAnsi" w:hAnsiTheme="minorHAnsi" w:cstheme="minorHAnsi"/>
          <w:szCs w:val="24"/>
        </w:rPr>
        <w:t>de 2022</w:t>
      </w:r>
      <w:r w:rsidRPr="00635580">
        <w:rPr>
          <w:rFonts w:asciiTheme="minorHAnsi" w:hAnsiTheme="minorHAnsi" w:cstheme="minorHAnsi"/>
          <w:szCs w:val="24"/>
        </w:rPr>
        <w:t>.</w:t>
      </w:r>
    </w:p>
    <w:p w:rsidR="00D041CD" w:rsidRPr="00635580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082D0E" w:rsidRPr="00635580" w:rsidRDefault="00082D0E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635580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635580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635580" w:rsidRDefault="006817F5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635580">
        <w:rPr>
          <w:rFonts w:asciiTheme="minorHAnsi" w:hAnsiTheme="minorHAnsi" w:cstheme="minorHAnsi"/>
          <w:b/>
          <w:szCs w:val="24"/>
        </w:rPr>
        <w:t>TIAGO HOLZMANN DA SILVA</w:t>
      </w:r>
    </w:p>
    <w:p w:rsidR="00E431D4" w:rsidRPr="00635580" w:rsidRDefault="00E431D4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635580">
        <w:rPr>
          <w:rFonts w:asciiTheme="minorHAnsi" w:hAnsiTheme="minorHAnsi" w:cstheme="minorHAnsi"/>
          <w:szCs w:val="24"/>
        </w:rPr>
        <w:t>Presidente do CAU/RS</w:t>
      </w:r>
    </w:p>
    <w:p w:rsidR="00DE413A" w:rsidRPr="00635580" w:rsidRDefault="00DE413A" w:rsidP="00314E61">
      <w:pPr>
        <w:rPr>
          <w:rFonts w:asciiTheme="minorHAnsi" w:hAnsiTheme="minorHAnsi" w:cstheme="minorHAnsi"/>
        </w:rPr>
        <w:sectPr w:rsidR="00DE413A" w:rsidRPr="00635580" w:rsidSect="00216D7E">
          <w:pgSz w:w="11900" w:h="16840"/>
          <w:pgMar w:top="1985" w:right="851" w:bottom="1701" w:left="1701" w:header="851" w:footer="567" w:gutter="0"/>
          <w:cols w:space="708"/>
          <w:titlePg/>
          <w:docGrid w:linePitch="326"/>
        </w:sectPr>
      </w:pPr>
    </w:p>
    <w:p w:rsidR="003B6784" w:rsidRPr="008D4DF3" w:rsidRDefault="003B6784" w:rsidP="00314E61">
      <w:pPr>
        <w:jc w:val="center"/>
        <w:rPr>
          <w:rFonts w:ascii="Arial" w:hAnsi="Arial" w:cs="Arial"/>
          <w:sz w:val="20"/>
          <w:szCs w:val="20"/>
        </w:rPr>
      </w:pPr>
    </w:p>
    <w:sectPr w:rsidR="003B6784" w:rsidRPr="008D4DF3" w:rsidSect="00216D7E">
      <w:type w:val="continuous"/>
      <w:pgSz w:w="11900" w:h="16840"/>
      <w:pgMar w:top="198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1A" w:rsidRDefault="00AF411A" w:rsidP="004C3048">
      <w:r>
        <w:separator/>
      </w:r>
    </w:p>
  </w:endnote>
  <w:endnote w:type="continuationSeparator" w:id="0">
    <w:p w:rsidR="00AF411A" w:rsidRDefault="00AF411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5249415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6258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83161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6258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1A" w:rsidRDefault="00AF411A" w:rsidP="004C3048">
      <w:r>
        <w:separator/>
      </w:r>
    </w:p>
  </w:footnote>
  <w:footnote w:type="continuationSeparator" w:id="0">
    <w:p w:rsidR="00AF411A" w:rsidRDefault="00AF411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100D"/>
    <w:multiLevelType w:val="multilevel"/>
    <w:tmpl w:val="6F7697D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6798"/>
    <w:rsid w:val="000145F6"/>
    <w:rsid w:val="00024753"/>
    <w:rsid w:val="00040A86"/>
    <w:rsid w:val="000425B3"/>
    <w:rsid w:val="000527E4"/>
    <w:rsid w:val="000605F6"/>
    <w:rsid w:val="00062589"/>
    <w:rsid w:val="00062599"/>
    <w:rsid w:val="00065201"/>
    <w:rsid w:val="00067264"/>
    <w:rsid w:val="00082D0E"/>
    <w:rsid w:val="00094D18"/>
    <w:rsid w:val="0009774F"/>
    <w:rsid w:val="000A61D6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7D9D"/>
    <w:rsid w:val="001A759A"/>
    <w:rsid w:val="001B3888"/>
    <w:rsid w:val="001B5148"/>
    <w:rsid w:val="001B5F62"/>
    <w:rsid w:val="001E56D2"/>
    <w:rsid w:val="001F61E5"/>
    <w:rsid w:val="00205B16"/>
    <w:rsid w:val="00216D7E"/>
    <w:rsid w:val="00220A16"/>
    <w:rsid w:val="0025096C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14E61"/>
    <w:rsid w:val="003160C2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4427"/>
    <w:rsid w:val="00635580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06057"/>
    <w:rsid w:val="00731BBD"/>
    <w:rsid w:val="007375FB"/>
    <w:rsid w:val="00740E14"/>
    <w:rsid w:val="0075194D"/>
    <w:rsid w:val="00755517"/>
    <w:rsid w:val="0075590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4DF3"/>
    <w:rsid w:val="008E1728"/>
    <w:rsid w:val="008E2EC7"/>
    <w:rsid w:val="008E453F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47848"/>
    <w:rsid w:val="00A5515C"/>
    <w:rsid w:val="00A565FE"/>
    <w:rsid w:val="00A570C2"/>
    <w:rsid w:val="00A62383"/>
    <w:rsid w:val="00A80C65"/>
    <w:rsid w:val="00A83107"/>
    <w:rsid w:val="00A97A4C"/>
    <w:rsid w:val="00AB1E53"/>
    <w:rsid w:val="00AB3041"/>
    <w:rsid w:val="00AE2654"/>
    <w:rsid w:val="00AF368E"/>
    <w:rsid w:val="00AF411A"/>
    <w:rsid w:val="00AF5F7C"/>
    <w:rsid w:val="00B11A1E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7405F"/>
    <w:rsid w:val="00B81197"/>
    <w:rsid w:val="00B919BB"/>
    <w:rsid w:val="00BB5E13"/>
    <w:rsid w:val="00BC73B6"/>
    <w:rsid w:val="00C001C0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041CD"/>
    <w:rsid w:val="00D213CD"/>
    <w:rsid w:val="00D24E51"/>
    <w:rsid w:val="00D32E81"/>
    <w:rsid w:val="00D43467"/>
    <w:rsid w:val="00D62C61"/>
    <w:rsid w:val="00D67B4E"/>
    <w:rsid w:val="00D71A71"/>
    <w:rsid w:val="00D802D9"/>
    <w:rsid w:val="00D8078A"/>
    <w:rsid w:val="00D8349F"/>
    <w:rsid w:val="00D9535A"/>
    <w:rsid w:val="00DB4045"/>
    <w:rsid w:val="00DB74D8"/>
    <w:rsid w:val="00DC0E8E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611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A61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vel01">
    <w:name w:val="Nivel 01"/>
    <w:basedOn w:val="Ttulo1"/>
    <w:next w:val="Normal"/>
    <w:qFormat/>
    <w:rsid w:val="000A61D6"/>
    <w:pPr>
      <w:numPr>
        <w:numId w:val="9"/>
      </w:numPr>
      <w:spacing w:before="480" w:after="120" w:line="276" w:lineRule="auto"/>
      <w:ind w:left="1068"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0A61D6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0A6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A61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vel01">
    <w:name w:val="Nivel 01"/>
    <w:basedOn w:val="Ttulo1"/>
    <w:next w:val="Normal"/>
    <w:qFormat/>
    <w:rsid w:val="000A61D6"/>
    <w:pPr>
      <w:numPr>
        <w:numId w:val="9"/>
      </w:numPr>
      <w:spacing w:before="480" w:after="120" w:line="276" w:lineRule="auto"/>
      <w:ind w:left="1068"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0A61D6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0A6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8D16D-5F51-4853-9673-F9B88937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2022-09-15T18:54:00Z</cp:lastPrinted>
  <dcterms:created xsi:type="dcterms:W3CDTF">2022-10-13T19:31:00Z</dcterms:created>
  <dcterms:modified xsi:type="dcterms:W3CDTF">2022-10-13T19:31:00Z</dcterms:modified>
</cp:coreProperties>
</file>