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D65FE" w14:textId="53F4EE07" w:rsidR="00C917B0" w:rsidRPr="00FD6294" w:rsidRDefault="00F668E1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PORTARIA PRESIDENCIAL N</w:t>
      </w:r>
      <w:r w:rsidR="006B2D78" w:rsidRPr="00FD6294">
        <w:rPr>
          <w:rFonts w:asciiTheme="minorHAnsi" w:hAnsiTheme="minorHAnsi" w:cstheme="minorHAnsi"/>
          <w:szCs w:val="22"/>
        </w:rPr>
        <w:t xml:space="preserve">º </w:t>
      </w:r>
      <w:r w:rsidR="007850E1">
        <w:rPr>
          <w:rFonts w:asciiTheme="minorHAnsi" w:hAnsiTheme="minorHAnsi" w:cstheme="minorHAnsi"/>
          <w:szCs w:val="22"/>
        </w:rPr>
        <w:t>027,</w:t>
      </w:r>
      <w:bookmarkStart w:id="0" w:name="_GoBack"/>
      <w:bookmarkEnd w:id="0"/>
      <w:r w:rsidR="009E0451">
        <w:rPr>
          <w:rFonts w:asciiTheme="minorHAnsi" w:hAnsiTheme="minorHAnsi" w:cstheme="minorHAnsi"/>
          <w:szCs w:val="22"/>
        </w:rPr>
        <w:t xml:space="preserve"> DE 01 DE ABRIL</w:t>
      </w:r>
      <w:r w:rsidR="00362172" w:rsidRPr="00FD6294">
        <w:rPr>
          <w:rFonts w:asciiTheme="minorHAnsi" w:hAnsiTheme="minorHAnsi" w:cstheme="minorHAnsi"/>
          <w:szCs w:val="22"/>
        </w:rPr>
        <w:t xml:space="preserve"> DE 2021</w:t>
      </w:r>
    </w:p>
    <w:p w14:paraId="1A9EBAE2" w14:textId="77777777" w:rsidR="006B2D78" w:rsidRPr="00FD6294" w:rsidRDefault="006B2D78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56744272" w14:textId="77777777" w:rsidR="000A09FF" w:rsidRPr="00FD6294" w:rsidRDefault="000A09FF" w:rsidP="006B2D78">
      <w:pPr>
        <w:tabs>
          <w:tab w:val="left" w:pos="1418"/>
        </w:tabs>
        <w:jc w:val="right"/>
        <w:rPr>
          <w:rFonts w:asciiTheme="minorHAnsi" w:hAnsiTheme="minorHAnsi" w:cstheme="minorHAnsi"/>
          <w:szCs w:val="22"/>
        </w:rPr>
      </w:pPr>
    </w:p>
    <w:p w14:paraId="45260128" w14:textId="77777777" w:rsidR="006B2D78" w:rsidRPr="00FD6294" w:rsidRDefault="006B2D78" w:rsidP="000A09FF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FD6294">
        <w:rPr>
          <w:rFonts w:asciiTheme="minorHAnsi" w:hAnsiTheme="minorHAnsi" w:cstheme="minorHAnsi"/>
          <w:sz w:val="22"/>
          <w:szCs w:val="22"/>
        </w:rPr>
        <w:t>Designa empregado para exercer substituição temporária.</w:t>
      </w:r>
    </w:p>
    <w:p w14:paraId="5E072B07" w14:textId="77777777" w:rsidR="000A09FF" w:rsidRPr="00FD6294" w:rsidRDefault="000A09FF" w:rsidP="006B2D78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Cs w:val="22"/>
        </w:rPr>
      </w:pPr>
    </w:p>
    <w:p w14:paraId="540AA108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36D0828E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O Presidente do Conselho de Arquitetura e Urbanismo do Rio Grande do Sul (CAU/RS) no uso das atribuições que lhe conferem o art. 35, inciso III, da Lei n.º 12.378, de 31 de dezembro de 2010, e os art</w:t>
      </w:r>
      <w:r w:rsidR="00FD6294">
        <w:rPr>
          <w:rFonts w:asciiTheme="minorHAnsi" w:hAnsiTheme="minorHAnsi" w:cstheme="minorHAnsi"/>
          <w:szCs w:val="22"/>
        </w:rPr>
        <w:t>igos</w:t>
      </w:r>
      <w:r w:rsidR="00F534FE" w:rsidRPr="00FD6294">
        <w:rPr>
          <w:rFonts w:asciiTheme="minorHAnsi" w:hAnsiTheme="minorHAnsi" w:cstheme="minorHAnsi"/>
          <w:szCs w:val="22"/>
        </w:rPr>
        <w:t xml:space="preserve"> 151, inciso XLV e 152 do Regimento Interno do CAU/RS, após análise do assunto em epígrafe, e</w:t>
      </w:r>
    </w:p>
    <w:p w14:paraId="782D4279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7B5C0155" w14:textId="77777777" w:rsidR="00F668E1" w:rsidRPr="00FD6294" w:rsidRDefault="00F668E1" w:rsidP="00F668E1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Considerando a necessidade de continuidade das ações e projetos na Presidência, Gabinete, Secretaria Geral e Gerênc</w:t>
      </w:r>
      <w:r w:rsidR="00E75BDA">
        <w:rPr>
          <w:rFonts w:asciiTheme="minorHAnsi" w:hAnsiTheme="minorHAnsi" w:cstheme="minorHAnsi"/>
          <w:szCs w:val="22"/>
        </w:rPr>
        <w:t>ias do CAU/RS, durante a gestão;</w:t>
      </w:r>
    </w:p>
    <w:p w14:paraId="13AC10F1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4B12B927" w14:textId="77777777" w:rsidR="00FF5512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Considerando a Instrução Normativa n.º 012, de 29 de fevereiro de 2016, que regulamenta </w:t>
      </w:r>
      <w:proofErr w:type="gramStart"/>
      <w:r w:rsidR="00FF5512" w:rsidRPr="00FD6294">
        <w:rPr>
          <w:rFonts w:asciiTheme="minorHAnsi" w:hAnsiTheme="minorHAnsi" w:cstheme="minorHAnsi"/>
          <w:szCs w:val="22"/>
        </w:rPr>
        <w:t>a</w:t>
      </w:r>
      <w:proofErr w:type="gramEnd"/>
      <w:r w:rsidR="00FF5512" w:rsidRPr="00FD6294">
        <w:rPr>
          <w:rFonts w:asciiTheme="minorHAnsi" w:hAnsiTheme="minorHAnsi" w:cstheme="minorHAnsi"/>
          <w:szCs w:val="22"/>
        </w:rPr>
        <w:t xml:space="preserve"> substituição temporária dos </w:t>
      </w:r>
      <w:r w:rsidR="00E75BDA">
        <w:rPr>
          <w:rFonts w:asciiTheme="minorHAnsi" w:hAnsiTheme="minorHAnsi" w:cstheme="minorHAnsi"/>
          <w:szCs w:val="22"/>
        </w:rPr>
        <w:t>ocupantes de cargos em comissão;</w:t>
      </w:r>
    </w:p>
    <w:p w14:paraId="2855F193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0421572B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  <w:r w:rsidRPr="00FD6294">
        <w:rPr>
          <w:rFonts w:asciiTheme="minorHAnsi" w:hAnsiTheme="minorHAnsi" w:cstheme="minorHAnsi"/>
          <w:b/>
          <w:szCs w:val="22"/>
        </w:rPr>
        <w:t>RESOLVE:</w:t>
      </w:r>
    </w:p>
    <w:p w14:paraId="0E19BA08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0C027B3C" w14:textId="650E3FFC" w:rsidR="000A09FF" w:rsidRPr="00FD6294" w:rsidRDefault="000A09FF" w:rsidP="000A09FF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1º </w:t>
      </w:r>
      <w:r w:rsidR="009608DF" w:rsidRPr="00FD6294">
        <w:rPr>
          <w:rFonts w:asciiTheme="minorHAnsi" w:hAnsiTheme="minorHAnsi" w:cstheme="minorHAnsi"/>
          <w:szCs w:val="22"/>
        </w:rPr>
        <w:t xml:space="preserve">Designar </w:t>
      </w:r>
      <w:r w:rsidR="00042063" w:rsidRPr="00FD6294">
        <w:rPr>
          <w:rFonts w:asciiTheme="minorHAnsi" w:hAnsiTheme="minorHAnsi" w:cstheme="minorHAnsi"/>
          <w:szCs w:val="22"/>
        </w:rPr>
        <w:t>o</w:t>
      </w:r>
      <w:r w:rsidR="009608DF" w:rsidRPr="00FD6294">
        <w:rPr>
          <w:rFonts w:asciiTheme="minorHAnsi" w:hAnsiTheme="minorHAnsi" w:cstheme="minorHAnsi"/>
          <w:szCs w:val="22"/>
        </w:rPr>
        <w:t xml:space="preserve"> empregad</w:t>
      </w:r>
      <w:r w:rsidR="00042063" w:rsidRPr="00FD6294">
        <w:rPr>
          <w:rFonts w:asciiTheme="minorHAnsi" w:hAnsiTheme="minorHAnsi" w:cstheme="minorHAnsi"/>
          <w:szCs w:val="22"/>
        </w:rPr>
        <w:t>o</w:t>
      </w:r>
      <w:r w:rsidR="00EB7EDB" w:rsidRPr="00FD6294">
        <w:rPr>
          <w:rFonts w:asciiTheme="minorHAnsi" w:hAnsiTheme="minorHAnsi" w:cstheme="minorHAnsi"/>
          <w:szCs w:val="22"/>
        </w:rPr>
        <w:t xml:space="preserve"> </w:t>
      </w:r>
      <w:r w:rsidR="00ED61F5">
        <w:rPr>
          <w:rFonts w:asciiTheme="minorHAnsi" w:eastAsia="Times New Roman" w:hAnsiTheme="minorHAnsi" w:cstheme="minorHAnsi"/>
          <w:szCs w:val="22"/>
          <w:lang w:eastAsia="pt-BR"/>
        </w:rPr>
        <w:t xml:space="preserve">Eduardo Meira </w:t>
      </w:r>
      <w:proofErr w:type="spellStart"/>
      <w:r w:rsidR="00ED61F5">
        <w:rPr>
          <w:rFonts w:asciiTheme="minorHAnsi" w:eastAsia="Times New Roman" w:hAnsiTheme="minorHAnsi" w:cstheme="minorHAnsi"/>
          <w:szCs w:val="22"/>
          <w:lang w:eastAsia="pt-BR"/>
        </w:rPr>
        <w:t>Pilau</w:t>
      </w:r>
      <w:proofErr w:type="spellEnd"/>
      <w:r w:rsidR="004612EF" w:rsidRPr="00FD6294">
        <w:rPr>
          <w:rFonts w:asciiTheme="minorHAnsi" w:hAnsiTheme="minorHAnsi" w:cstheme="minorHAnsi"/>
          <w:szCs w:val="22"/>
        </w:rPr>
        <w:t xml:space="preserve">, matrícula </w:t>
      </w:r>
      <w:r w:rsidR="00ED61F5">
        <w:rPr>
          <w:rFonts w:asciiTheme="minorHAnsi" w:hAnsiTheme="minorHAnsi" w:cstheme="minorHAnsi"/>
          <w:szCs w:val="22"/>
        </w:rPr>
        <w:t>160</w:t>
      </w:r>
      <w:r w:rsidR="004612EF" w:rsidRPr="00FD6294">
        <w:rPr>
          <w:rFonts w:asciiTheme="minorHAnsi" w:hAnsiTheme="minorHAnsi" w:cstheme="minorHAnsi"/>
          <w:szCs w:val="22"/>
        </w:rPr>
        <w:t xml:space="preserve">, para exercer no período de </w:t>
      </w:r>
      <w:r w:rsidR="00ED61F5">
        <w:rPr>
          <w:rFonts w:asciiTheme="minorHAnsi" w:hAnsiTheme="minorHAnsi" w:cstheme="minorHAnsi"/>
          <w:szCs w:val="22"/>
        </w:rPr>
        <w:t>05</w:t>
      </w:r>
      <w:r w:rsidR="009608DF" w:rsidRPr="00FD6294">
        <w:rPr>
          <w:rFonts w:asciiTheme="minorHAnsi" w:hAnsiTheme="minorHAnsi" w:cstheme="minorHAnsi"/>
          <w:szCs w:val="22"/>
        </w:rPr>
        <w:t xml:space="preserve"> </w:t>
      </w:r>
      <w:r w:rsidR="009E0451" w:rsidRPr="00FD6294">
        <w:rPr>
          <w:rFonts w:asciiTheme="minorHAnsi" w:hAnsiTheme="minorHAnsi" w:cstheme="minorHAnsi"/>
          <w:szCs w:val="22"/>
        </w:rPr>
        <w:t xml:space="preserve">de </w:t>
      </w:r>
      <w:r w:rsidR="009E0451">
        <w:rPr>
          <w:rFonts w:asciiTheme="minorHAnsi" w:hAnsiTheme="minorHAnsi" w:cstheme="minorHAnsi"/>
          <w:szCs w:val="22"/>
        </w:rPr>
        <w:t>Abril</w:t>
      </w:r>
      <w:r w:rsidR="00ED61F5">
        <w:rPr>
          <w:rFonts w:asciiTheme="minorHAnsi" w:hAnsiTheme="minorHAnsi" w:cstheme="minorHAnsi"/>
          <w:szCs w:val="22"/>
        </w:rPr>
        <w:t xml:space="preserve"> </w:t>
      </w:r>
      <w:r w:rsidR="009608DF" w:rsidRPr="00FD6294">
        <w:rPr>
          <w:rFonts w:asciiTheme="minorHAnsi" w:hAnsiTheme="minorHAnsi" w:cstheme="minorHAnsi"/>
          <w:szCs w:val="22"/>
        </w:rPr>
        <w:t>de 202</w:t>
      </w:r>
      <w:r w:rsidR="00362172" w:rsidRPr="00FD6294">
        <w:rPr>
          <w:rFonts w:asciiTheme="minorHAnsi" w:hAnsiTheme="minorHAnsi" w:cstheme="minorHAnsi"/>
          <w:szCs w:val="22"/>
        </w:rPr>
        <w:t>1</w:t>
      </w:r>
      <w:r w:rsidR="009608DF" w:rsidRPr="00FD6294">
        <w:rPr>
          <w:rFonts w:asciiTheme="minorHAnsi" w:hAnsiTheme="minorHAnsi" w:cstheme="minorHAnsi"/>
          <w:szCs w:val="22"/>
        </w:rPr>
        <w:t xml:space="preserve"> a </w:t>
      </w:r>
      <w:r w:rsidR="00EB7EDB" w:rsidRPr="00FD6294">
        <w:rPr>
          <w:rFonts w:asciiTheme="minorHAnsi" w:hAnsiTheme="minorHAnsi" w:cstheme="minorHAnsi"/>
          <w:szCs w:val="22"/>
        </w:rPr>
        <w:t>2</w:t>
      </w:r>
      <w:r w:rsidR="00ED61F5">
        <w:rPr>
          <w:rFonts w:asciiTheme="minorHAnsi" w:hAnsiTheme="minorHAnsi" w:cstheme="minorHAnsi"/>
          <w:szCs w:val="22"/>
        </w:rPr>
        <w:t>2</w:t>
      </w:r>
      <w:r w:rsidR="009608DF" w:rsidRPr="00FD6294">
        <w:rPr>
          <w:rFonts w:asciiTheme="minorHAnsi" w:hAnsiTheme="minorHAnsi" w:cstheme="minorHAnsi"/>
          <w:szCs w:val="22"/>
        </w:rPr>
        <w:t xml:space="preserve"> de </w:t>
      </w:r>
      <w:r w:rsidR="00ED61F5">
        <w:rPr>
          <w:rFonts w:asciiTheme="minorHAnsi" w:hAnsiTheme="minorHAnsi" w:cstheme="minorHAnsi"/>
          <w:szCs w:val="22"/>
        </w:rPr>
        <w:t>Abril</w:t>
      </w:r>
      <w:r w:rsidR="009608DF" w:rsidRPr="00FD6294">
        <w:rPr>
          <w:rFonts w:asciiTheme="minorHAnsi" w:hAnsiTheme="minorHAnsi" w:cstheme="minorHAnsi"/>
          <w:szCs w:val="22"/>
        </w:rPr>
        <w:t xml:space="preserve"> de 202</w:t>
      </w:r>
      <w:r w:rsidR="00362172" w:rsidRPr="00FD6294">
        <w:rPr>
          <w:rFonts w:asciiTheme="minorHAnsi" w:hAnsiTheme="minorHAnsi" w:cstheme="minorHAnsi"/>
          <w:szCs w:val="22"/>
        </w:rPr>
        <w:t>1</w:t>
      </w:r>
      <w:r w:rsidR="009608DF" w:rsidRPr="00FD6294">
        <w:rPr>
          <w:rFonts w:asciiTheme="minorHAnsi" w:hAnsiTheme="minorHAnsi" w:cstheme="minorHAnsi"/>
          <w:szCs w:val="22"/>
        </w:rPr>
        <w:t xml:space="preserve">, sem prejuízo das atribuições de seu cargo, a função de </w:t>
      </w:r>
      <w:r w:rsidR="00ED61F5">
        <w:rPr>
          <w:rFonts w:asciiTheme="minorHAnsi" w:hAnsiTheme="minorHAnsi" w:cstheme="minorHAnsi"/>
          <w:szCs w:val="22"/>
        </w:rPr>
        <w:t>Coordenação de Atendimento</w:t>
      </w:r>
      <w:r w:rsidR="009608DF" w:rsidRPr="00FD6294">
        <w:rPr>
          <w:rFonts w:asciiTheme="minorHAnsi" w:hAnsiTheme="minorHAnsi" w:cstheme="minorHAnsi"/>
          <w:szCs w:val="22"/>
        </w:rPr>
        <w:t xml:space="preserve">, em substituição </w:t>
      </w:r>
      <w:r w:rsidR="00ED61F5">
        <w:rPr>
          <w:rFonts w:asciiTheme="minorHAnsi" w:hAnsiTheme="minorHAnsi" w:cstheme="minorHAnsi"/>
          <w:szCs w:val="22"/>
        </w:rPr>
        <w:t>à</w:t>
      </w:r>
      <w:r w:rsidR="009608DF" w:rsidRPr="00FD6294">
        <w:rPr>
          <w:rFonts w:asciiTheme="minorHAnsi" w:hAnsiTheme="minorHAnsi" w:cstheme="minorHAnsi"/>
          <w:szCs w:val="22"/>
        </w:rPr>
        <w:t xml:space="preserve"> titular do cargo</w:t>
      </w:r>
      <w:r w:rsidR="00EB7EDB" w:rsidRPr="00FD6294">
        <w:rPr>
          <w:rFonts w:asciiTheme="minorHAnsi" w:hAnsiTheme="minorHAnsi" w:cstheme="minorHAnsi"/>
          <w:szCs w:val="22"/>
        </w:rPr>
        <w:t xml:space="preserve">, </w:t>
      </w:r>
      <w:r w:rsidR="00ED61F5">
        <w:rPr>
          <w:rFonts w:asciiTheme="minorHAnsi" w:hAnsiTheme="minorHAnsi" w:cstheme="minorHAnsi"/>
          <w:szCs w:val="22"/>
        </w:rPr>
        <w:t xml:space="preserve">Suzi </w:t>
      </w:r>
      <w:proofErr w:type="spellStart"/>
      <w:r w:rsidR="00ED61F5">
        <w:rPr>
          <w:rFonts w:asciiTheme="minorHAnsi" w:hAnsiTheme="minorHAnsi" w:cstheme="minorHAnsi"/>
          <w:szCs w:val="22"/>
        </w:rPr>
        <w:t>Righes</w:t>
      </w:r>
      <w:proofErr w:type="spellEnd"/>
      <w:r w:rsidR="00362172" w:rsidRPr="00FD6294">
        <w:rPr>
          <w:rFonts w:asciiTheme="minorHAnsi" w:hAnsiTheme="minorHAnsi" w:cstheme="minorHAnsi"/>
          <w:szCs w:val="22"/>
        </w:rPr>
        <w:t xml:space="preserve">, matrícula </w:t>
      </w:r>
      <w:r w:rsidR="00ED61F5">
        <w:rPr>
          <w:rFonts w:asciiTheme="minorHAnsi" w:hAnsiTheme="minorHAnsi" w:cstheme="minorHAnsi"/>
          <w:szCs w:val="22"/>
        </w:rPr>
        <w:t>150</w:t>
      </w:r>
      <w:r w:rsidR="009608DF" w:rsidRPr="00FD6294">
        <w:rPr>
          <w:rFonts w:asciiTheme="minorHAnsi" w:hAnsiTheme="minorHAnsi" w:cstheme="minorHAnsi"/>
          <w:szCs w:val="22"/>
        </w:rPr>
        <w:t>.</w:t>
      </w:r>
    </w:p>
    <w:p w14:paraId="563E545C" w14:textId="77777777" w:rsidR="004612EF" w:rsidRPr="00FD6294" w:rsidRDefault="004612EF" w:rsidP="000A09FF">
      <w:pPr>
        <w:jc w:val="both"/>
        <w:rPr>
          <w:rFonts w:asciiTheme="minorHAnsi" w:hAnsiTheme="minorHAnsi" w:cstheme="minorHAnsi"/>
          <w:szCs w:val="22"/>
        </w:rPr>
      </w:pPr>
    </w:p>
    <w:p w14:paraId="303723AA" w14:textId="77777777" w:rsidR="0062031C" w:rsidRPr="00FD6294" w:rsidRDefault="004612EF" w:rsidP="00EB7EDB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2º </w:t>
      </w:r>
      <w:r w:rsidR="0062031C" w:rsidRPr="00FD6294">
        <w:rPr>
          <w:rFonts w:asciiTheme="minorHAnsi" w:hAnsiTheme="minorHAnsi" w:cstheme="minorHAnsi"/>
          <w:szCs w:val="22"/>
        </w:rPr>
        <w:t>Esta Portaria entra em vigor na data de sua publicação no sítio eletrônico do CAU/RS.</w:t>
      </w:r>
    </w:p>
    <w:p w14:paraId="4E600D38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55E7FCBA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3FD74E2D" w14:textId="6890E374" w:rsidR="00223DEF" w:rsidRPr="00FD6294" w:rsidRDefault="000A6736" w:rsidP="00223DEF">
      <w:pPr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Porto Alegre, </w:t>
      </w:r>
      <w:r w:rsidR="009E0451">
        <w:rPr>
          <w:rFonts w:asciiTheme="minorHAnsi" w:hAnsiTheme="minorHAnsi" w:cstheme="minorHAnsi"/>
          <w:szCs w:val="22"/>
        </w:rPr>
        <w:t>1º de abril</w:t>
      </w:r>
      <w:r w:rsidR="00362172" w:rsidRPr="00FD6294">
        <w:rPr>
          <w:rFonts w:asciiTheme="minorHAnsi" w:hAnsiTheme="minorHAnsi" w:cstheme="minorHAnsi"/>
          <w:szCs w:val="22"/>
        </w:rPr>
        <w:t xml:space="preserve"> de 2021</w:t>
      </w:r>
      <w:r w:rsidR="00223DEF" w:rsidRPr="00FD6294">
        <w:rPr>
          <w:rFonts w:asciiTheme="minorHAnsi" w:hAnsiTheme="minorHAnsi" w:cstheme="minorHAnsi"/>
          <w:szCs w:val="22"/>
        </w:rPr>
        <w:t>.</w:t>
      </w:r>
    </w:p>
    <w:p w14:paraId="41DEEFAF" w14:textId="77777777" w:rsidR="00F668E1" w:rsidRPr="00FD6294" w:rsidRDefault="00F668E1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209DF686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6707465F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1D23A698" w14:textId="77777777" w:rsidR="000A6736" w:rsidRPr="00FD6294" w:rsidRDefault="000A6736" w:rsidP="000A6736">
      <w:pPr>
        <w:pStyle w:val="Textopadro"/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TIAGO HOLZMANN DA SILVA</w:t>
      </w:r>
    </w:p>
    <w:p w14:paraId="7BBAE743" w14:textId="77777777" w:rsidR="00223DEF" w:rsidRPr="00FD6294" w:rsidRDefault="00223DEF" w:rsidP="00223DEF">
      <w:pPr>
        <w:spacing w:line="276" w:lineRule="auto"/>
        <w:jc w:val="center"/>
        <w:rPr>
          <w:rFonts w:asciiTheme="minorHAnsi" w:eastAsia="Times New Roman" w:hAnsiTheme="minorHAnsi" w:cstheme="minorHAnsi"/>
          <w:szCs w:val="22"/>
          <w:lang w:eastAsia="pt-BR"/>
        </w:rPr>
      </w:pPr>
      <w:r w:rsidRPr="00FD6294">
        <w:rPr>
          <w:rFonts w:asciiTheme="minorHAnsi" w:eastAsia="Times New Roman" w:hAnsiTheme="minorHAnsi" w:cstheme="minorHAnsi"/>
          <w:szCs w:val="22"/>
          <w:lang w:eastAsia="pt-BR"/>
        </w:rPr>
        <w:t>Presidente do CAU/RS</w:t>
      </w:r>
    </w:p>
    <w:p w14:paraId="4C46F192" w14:textId="77777777" w:rsidR="0062031C" w:rsidRPr="00FD6294" w:rsidRDefault="0062031C" w:rsidP="00223DEF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sectPr w:rsidR="0062031C" w:rsidRPr="00FD6294" w:rsidSect="000A09F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EF2F62" w14:textId="77777777" w:rsidR="005157D0" w:rsidRDefault="005157D0">
      <w:r>
        <w:separator/>
      </w:r>
    </w:p>
  </w:endnote>
  <w:endnote w:type="continuationSeparator" w:id="0">
    <w:p w14:paraId="75F2EA31" w14:textId="77777777" w:rsidR="005157D0" w:rsidRDefault="0051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1A278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4A02AA0A" w14:textId="77777777"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</w:t>
    </w:r>
    <w:proofErr w:type="gramEnd"/>
    <w:r w:rsidRPr="008D7E43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875E5" w14:textId="77777777"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404FD22B" w14:textId="77777777"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E4E2C" w14:textId="77777777" w:rsidR="005157D0" w:rsidRDefault="005157D0">
      <w:r>
        <w:separator/>
      </w:r>
    </w:p>
  </w:footnote>
  <w:footnote w:type="continuationSeparator" w:id="0">
    <w:p w14:paraId="56B5D859" w14:textId="77777777" w:rsidR="005157D0" w:rsidRDefault="00515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037F1" w14:textId="77777777"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F754EF8" wp14:editId="2263300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2371FCA" wp14:editId="27CB63A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AA4B8" w14:textId="77777777"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40BA93EC" wp14:editId="50C99C8D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0124"/>
    <w:rsid w:val="00012BD8"/>
    <w:rsid w:val="0001455E"/>
    <w:rsid w:val="00014D64"/>
    <w:rsid w:val="00017BA2"/>
    <w:rsid w:val="00020281"/>
    <w:rsid w:val="00022648"/>
    <w:rsid w:val="00037053"/>
    <w:rsid w:val="0004084C"/>
    <w:rsid w:val="00042063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D6362"/>
    <w:rsid w:val="000E241C"/>
    <w:rsid w:val="000E28C9"/>
    <w:rsid w:val="000E28D6"/>
    <w:rsid w:val="000E763C"/>
    <w:rsid w:val="000F0649"/>
    <w:rsid w:val="000F0E22"/>
    <w:rsid w:val="0010163C"/>
    <w:rsid w:val="00102666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634D"/>
    <w:rsid w:val="001671E8"/>
    <w:rsid w:val="00170C7D"/>
    <w:rsid w:val="00171DE2"/>
    <w:rsid w:val="00180166"/>
    <w:rsid w:val="001874CC"/>
    <w:rsid w:val="00193EE5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C5083"/>
    <w:rsid w:val="002C71F3"/>
    <w:rsid w:val="002D0A7D"/>
    <w:rsid w:val="002D1AC4"/>
    <w:rsid w:val="002E4A06"/>
    <w:rsid w:val="002E5E54"/>
    <w:rsid w:val="002E64C2"/>
    <w:rsid w:val="002F40C2"/>
    <w:rsid w:val="00300D48"/>
    <w:rsid w:val="00305DC6"/>
    <w:rsid w:val="00321659"/>
    <w:rsid w:val="0032536C"/>
    <w:rsid w:val="003401B1"/>
    <w:rsid w:val="003413CB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12EF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157D0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5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7673"/>
    <w:rsid w:val="00802B60"/>
    <w:rsid w:val="00812D60"/>
    <w:rsid w:val="00813E95"/>
    <w:rsid w:val="00816935"/>
    <w:rsid w:val="00825921"/>
    <w:rsid w:val="008323CA"/>
    <w:rsid w:val="00836D6D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C2F22"/>
    <w:rsid w:val="008D5241"/>
    <w:rsid w:val="008D7D1C"/>
    <w:rsid w:val="008D7E43"/>
    <w:rsid w:val="008E0431"/>
    <w:rsid w:val="008E05C0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E0451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40562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493D"/>
    <w:rsid w:val="00B00D44"/>
    <w:rsid w:val="00B03A56"/>
    <w:rsid w:val="00B13BEC"/>
    <w:rsid w:val="00B145B0"/>
    <w:rsid w:val="00B2084F"/>
    <w:rsid w:val="00B20909"/>
    <w:rsid w:val="00B22FDF"/>
    <w:rsid w:val="00B25831"/>
    <w:rsid w:val="00B36AED"/>
    <w:rsid w:val="00B37653"/>
    <w:rsid w:val="00B42603"/>
    <w:rsid w:val="00B505C5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181E"/>
    <w:rsid w:val="00BD1F54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7207"/>
    <w:rsid w:val="00CD12B5"/>
    <w:rsid w:val="00CE0F78"/>
    <w:rsid w:val="00CE1F2B"/>
    <w:rsid w:val="00CE605F"/>
    <w:rsid w:val="00CF2AA4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5BDA"/>
    <w:rsid w:val="00E770C2"/>
    <w:rsid w:val="00E8711B"/>
    <w:rsid w:val="00E90912"/>
    <w:rsid w:val="00EB7EDB"/>
    <w:rsid w:val="00EC14DB"/>
    <w:rsid w:val="00EC4876"/>
    <w:rsid w:val="00ED0B34"/>
    <w:rsid w:val="00ED61F5"/>
    <w:rsid w:val="00EE4085"/>
    <w:rsid w:val="00F120F5"/>
    <w:rsid w:val="00F211ED"/>
    <w:rsid w:val="00F40DBA"/>
    <w:rsid w:val="00F455A6"/>
    <w:rsid w:val="00F4730B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74796"/>
    <w:rsid w:val="00FA312B"/>
    <w:rsid w:val="00FA4535"/>
    <w:rsid w:val="00FA4C90"/>
    <w:rsid w:val="00FB755A"/>
    <w:rsid w:val="00FC0B30"/>
    <w:rsid w:val="00FC4003"/>
    <w:rsid w:val="00FD6294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B746A3F"/>
  <w15:docId w15:val="{9762445E-157C-4865-9D20-B5687BF9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1D2CC-A10D-48E0-84D8-1968EE61F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Claudivana Bittencourt</cp:lastModifiedBy>
  <cp:revision>10</cp:revision>
  <cp:lastPrinted>2021-04-01T12:50:00Z</cp:lastPrinted>
  <dcterms:created xsi:type="dcterms:W3CDTF">2021-01-22T12:41:00Z</dcterms:created>
  <dcterms:modified xsi:type="dcterms:W3CDTF">2021-04-01T12:50:00Z</dcterms:modified>
</cp:coreProperties>
</file>