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7365E657" w:rsidR="0015773E" w:rsidRPr="000065D2" w:rsidRDefault="00562A82" w:rsidP="0040117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065D2">
        <w:rPr>
          <w:rFonts w:ascii="Calibri" w:hAnsi="Calibri" w:cs="Calibri"/>
          <w:b/>
          <w:sz w:val="22"/>
          <w:szCs w:val="22"/>
        </w:rPr>
        <w:t>PORTARIA NORMATIVA</w:t>
      </w:r>
      <w:r w:rsidR="0015773E" w:rsidRPr="000065D2">
        <w:rPr>
          <w:rFonts w:ascii="Calibri" w:hAnsi="Calibri" w:cs="Calibri"/>
          <w:b/>
          <w:sz w:val="22"/>
          <w:szCs w:val="22"/>
        </w:rPr>
        <w:t xml:space="preserve"> Nº </w:t>
      </w:r>
      <w:r w:rsidR="00BD7F01">
        <w:rPr>
          <w:rFonts w:ascii="Calibri" w:hAnsi="Calibri" w:cs="Calibri"/>
          <w:b/>
          <w:sz w:val="22"/>
          <w:szCs w:val="22"/>
        </w:rPr>
        <w:t>018</w:t>
      </w:r>
      <w:r w:rsidR="0015773E" w:rsidRPr="000065D2">
        <w:rPr>
          <w:rFonts w:ascii="Calibri" w:hAnsi="Calibri" w:cs="Calibri"/>
          <w:b/>
          <w:sz w:val="22"/>
          <w:szCs w:val="22"/>
        </w:rPr>
        <w:t xml:space="preserve">, DE </w:t>
      </w:r>
      <w:r w:rsidR="00BD7F01">
        <w:rPr>
          <w:rFonts w:ascii="Calibri" w:hAnsi="Calibri" w:cs="Calibri"/>
          <w:b/>
          <w:sz w:val="22"/>
          <w:szCs w:val="22"/>
        </w:rPr>
        <w:t xml:space="preserve">04 DE OUTUBRO </w:t>
      </w:r>
      <w:r w:rsidR="0015773E" w:rsidRPr="000065D2">
        <w:rPr>
          <w:rFonts w:ascii="Calibri" w:hAnsi="Calibri" w:cs="Calibri"/>
          <w:b/>
          <w:sz w:val="22"/>
          <w:szCs w:val="22"/>
        </w:rPr>
        <w:t>DE 20</w:t>
      </w:r>
      <w:r w:rsidR="000065D2" w:rsidRPr="000065D2">
        <w:rPr>
          <w:rFonts w:ascii="Calibri" w:hAnsi="Calibri" w:cs="Calibri"/>
          <w:b/>
          <w:sz w:val="22"/>
          <w:szCs w:val="22"/>
        </w:rPr>
        <w:t>2</w:t>
      </w:r>
      <w:r w:rsidR="007A3216">
        <w:rPr>
          <w:rFonts w:ascii="Calibri" w:hAnsi="Calibri" w:cs="Calibri"/>
          <w:b/>
          <w:sz w:val="22"/>
          <w:szCs w:val="22"/>
        </w:rPr>
        <w:t>2</w:t>
      </w:r>
      <w:r w:rsidR="0015773E" w:rsidRPr="000065D2">
        <w:rPr>
          <w:rFonts w:ascii="Calibri" w:hAnsi="Calibri" w:cs="Calibri"/>
          <w:b/>
          <w:sz w:val="22"/>
          <w:szCs w:val="22"/>
        </w:rPr>
        <w:t>.</w:t>
      </w:r>
    </w:p>
    <w:p w14:paraId="309EE8E7" w14:textId="77777777" w:rsidR="000A387B" w:rsidRPr="000065D2" w:rsidRDefault="000A387B" w:rsidP="00401175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</w:p>
    <w:p w14:paraId="39580A57" w14:textId="705109E7" w:rsidR="0015773E" w:rsidRPr="00401175" w:rsidRDefault="008A0FE5" w:rsidP="00401175">
      <w:pPr>
        <w:tabs>
          <w:tab w:val="center" w:pos="4252"/>
          <w:tab w:val="left" w:pos="5355"/>
        </w:tabs>
        <w:spacing w:line="276" w:lineRule="auto"/>
        <w:ind w:left="4536"/>
        <w:jc w:val="right"/>
        <w:rPr>
          <w:rFonts w:ascii="Calibri" w:hAnsi="Calibri" w:cs="Calibri"/>
          <w:sz w:val="20"/>
          <w:szCs w:val="22"/>
        </w:rPr>
      </w:pPr>
      <w:r w:rsidRPr="00401175">
        <w:rPr>
          <w:rFonts w:ascii="Calibri" w:hAnsi="Calibri" w:cs="Calibri"/>
          <w:sz w:val="20"/>
          <w:szCs w:val="22"/>
        </w:rPr>
        <w:t xml:space="preserve">             Estabelece e normatiza </w:t>
      </w:r>
      <w:r w:rsidR="006B7BC9" w:rsidRPr="00401175">
        <w:rPr>
          <w:rFonts w:ascii="Calibri" w:hAnsi="Calibri" w:cs="Calibri"/>
          <w:sz w:val="20"/>
          <w:szCs w:val="22"/>
        </w:rPr>
        <w:t xml:space="preserve">o </w:t>
      </w:r>
      <w:r w:rsidR="00B02153" w:rsidRPr="00401175">
        <w:rPr>
          <w:rFonts w:ascii="Calibri" w:hAnsi="Calibri" w:cs="Calibri"/>
          <w:sz w:val="20"/>
          <w:szCs w:val="22"/>
        </w:rPr>
        <w:t>PR</w:t>
      </w:r>
      <w:r w:rsidR="00D10C3D" w:rsidRPr="00401175">
        <w:rPr>
          <w:rFonts w:ascii="Calibri" w:hAnsi="Calibri" w:cs="Calibri"/>
          <w:sz w:val="20"/>
          <w:szCs w:val="22"/>
        </w:rPr>
        <w:t>ÊMIO CAU/RS</w:t>
      </w:r>
      <w:r w:rsidR="00B02153" w:rsidRPr="00401175">
        <w:rPr>
          <w:rFonts w:ascii="Calibri" w:hAnsi="Calibri" w:cs="Calibri"/>
          <w:sz w:val="20"/>
          <w:szCs w:val="22"/>
        </w:rPr>
        <w:t>.</w:t>
      </w:r>
    </w:p>
    <w:p w14:paraId="204B5AC1" w14:textId="77777777" w:rsidR="000A387B" w:rsidRDefault="000A387B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627652BD" w14:textId="77777777" w:rsidR="00401175" w:rsidRPr="000065D2" w:rsidRDefault="00401175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47C76BEE" w14:textId="77777777" w:rsidR="0015773E" w:rsidRPr="000065D2" w:rsidRDefault="0015773E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>O Presidente do Conselho de Arquitetura e Urbanismo do Rio Grande do Sul (CAU/RS), no uso das atribuições que lhe conferem o art. 35, inciso III da Lei 12.378, de 31 de dezembro de 2010;</w:t>
      </w:r>
    </w:p>
    <w:p w14:paraId="3E5D4E54" w14:textId="77777777" w:rsidR="000065D2" w:rsidRPr="000065D2" w:rsidRDefault="000065D2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48845F1B" w14:textId="09BFB7AA" w:rsidR="0015773E" w:rsidRPr="000065D2" w:rsidRDefault="00B02153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  <w:lang w:eastAsia="pt-BR"/>
        </w:rPr>
        <w:t>Considerando a Deliberação Plenária DPO-RS nº 1069/2019 que aprovou o projeto Prêmio CAU/RS</w:t>
      </w:r>
      <w:r w:rsidR="0015773E" w:rsidRPr="000065D2">
        <w:rPr>
          <w:rFonts w:ascii="Calibri" w:hAnsi="Calibri" w:cs="Calibri"/>
          <w:sz w:val="22"/>
          <w:szCs w:val="22"/>
        </w:rPr>
        <w:t xml:space="preserve">; </w:t>
      </w:r>
    </w:p>
    <w:p w14:paraId="1B3AEB30" w14:textId="77777777" w:rsidR="000065D2" w:rsidRPr="000065D2" w:rsidRDefault="000065D2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1630B50B" w14:textId="4808F8BB" w:rsidR="000065D2" w:rsidRDefault="000065D2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>Considerando a Portaria Normativa nº 16, de 07 de outubro de 2019 que dispôs sobre o regramento para o PRÊMIO CAU/RS realizado em 2019;</w:t>
      </w:r>
    </w:p>
    <w:p w14:paraId="656F04B2" w14:textId="77777777" w:rsidR="007A3216" w:rsidRDefault="007A3216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1416E6" w14:textId="57D06EFF" w:rsidR="007A3216" w:rsidRPr="000065D2" w:rsidRDefault="007A3216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Portaria Normativa </w:t>
      </w:r>
      <w:r w:rsidR="005A2130">
        <w:rPr>
          <w:rFonts w:ascii="Calibri" w:hAnsi="Calibri" w:cs="Calibri"/>
          <w:sz w:val="22"/>
          <w:szCs w:val="22"/>
        </w:rPr>
        <w:t>nº 029, de 29 de outubro de 2020</w:t>
      </w:r>
      <w:r>
        <w:rPr>
          <w:rFonts w:ascii="Calibri" w:hAnsi="Calibri" w:cs="Calibri"/>
          <w:sz w:val="22"/>
          <w:szCs w:val="22"/>
        </w:rPr>
        <w:t>, que e</w:t>
      </w:r>
      <w:r w:rsidRPr="007A3216">
        <w:rPr>
          <w:rFonts w:ascii="Calibri" w:hAnsi="Calibri" w:cs="Calibri"/>
          <w:sz w:val="22"/>
          <w:szCs w:val="22"/>
        </w:rPr>
        <w:t>stabelece</w:t>
      </w:r>
      <w:r>
        <w:rPr>
          <w:rFonts w:ascii="Calibri" w:hAnsi="Calibri" w:cs="Calibri"/>
          <w:sz w:val="22"/>
          <w:szCs w:val="22"/>
        </w:rPr>
        <w:t>u e normatizou</w:t>
      </w:r>
      <w:r w:rsidRPr="007A3216">
        <w:rPr>
          <w:rFonts w:ascii="Calibri" w:hAnsi="Calibri" w:cs="Calibri"/>
          <w:sz w:val="22"/>
          <w:szCs w:val="22"/>
        </w:rPr>
        <w:t xml:space="preserve"> o PRÊMIO CAU/RS</w:t>
      </w:r>
      <w:r>
        <w:rPr>
          <w:rFonts w:ascii="Calibri" w:hAnsi="Calibri" w:cs="Calibri"/>
          <w:sz w:val="22"/>
          <w:szCs w:val="22"/>
        </w:rPr>
        <w:t>;</w:t>
      </w:r>
    </w:p>
    <w:p w14:paraId="5A9E40AD" w14:textId="659E2243" w:rsidR="000065D2" w:rsidRPr="000065D2" w:rsidRDefault="000065D2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 xml:space="preserve">  </w:t>
      </w:r>
    </w:p>
    <w:p w14:paraId="1941655A" w14:textId="66FBBEBA" w:rsidR="0015773E" w:rsidRPr="000065D2" w:rsidRDefault="0015773E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 xml:space="preserve">Considerando a </w:t>
      </w:r>
      <w:r w:rsidR="00B02153" w:rsidRPr="000065D2">
        <w:rPr>
          <w:rFonts w:ascii="Calibri" w:hAnsi="Calibri" w:cs="Calibri"/>
          <w:sz w:val="22"/>
          <w:szCs w:val="22"/>
        </w:rPr>
        <w:t xml:space="preserve">necessidade de </w:t>
      </w:r>
      <w:r w:rsidR="007A3216">
        <w:rPr>
          <w:rFonts w:ascii="Calibri" w:hAnsi="Calibri" w:cs="Calibri"/>
          <w:sz w:val="22"/>
          <w:szCs w:val="22"/>
        </w:rPr>
        <w:t xml:space="preserve">atualizar as </w:t>
      </w:r>
      <w:r w:rsidR="00580B8F">
        <w:rPr>
          <w:rFonts w:ascii="Calibri" w:hAnsi="Calibri" w:cs="Calibri"/>
          <w:sz w:val="22"/>
          <w:szCs w:val="22"/>
        </w:rPr>
        <w:t>regras</w:t>
      </w:r>
      <w:r w:rsidR="00B02153" w:rsidRPr="000065D2">
        <w:rPr>
          <w:rFonts w:ascii="Calibri" w:hAnsi="Calibri" w:cs="Calibri"/>
          <w:sz w:val="22"/>
          <w:szCs w:val="22"/>
        </w:rPr>
        <w:t xml:space="preserve"> para indicações e escolha </w:t>
      </w:r>
      <w:r w:rsidR="000065D2">
        <w:rPr>
          <w:rFonts w:ascii="Calibri" w:hAnsi="Calibri" w:cs="Calibri"/>
          <w:sz w:val="22"/>
          <w:szCs w:val="22"/>
        </w:rPr>
        <w:t xml:space="preserve">das iniciativas </w:t>
      </w:r>
      <w:r w:rsidR="00B02153" w:rsidRPr="007043D9">
        <w:rPr>
          <w:rFonts w:ascii="Calibri" w:hAnsi="Calibri" w:cs="Calibri"/>
          <w:sz w:val="22"/>
          <w:szCs w:val="22"/>
        </w:rPr>
        <w:t>ao Prêmio CAURS</w:t>
      </w:r>
      <w:r w:rsidR="00BD61D9">
        <w:rPr>
          <w:rFonts w:ascii="Calibri" w:hAnsi="Calibri" w:cs="Calibri"/>
          <w:sz w:val="22"/>
          <w:szCs w:val="22"/>
        </w:rPr>
        <w:t>;</w:t>
      </w:r>
    </w:p>
    <w:p w14:paraId="349F3418" w14:textId="77777777" w:rsidR="000065D2" w:rsidRPr="000065D2" w:rsidRDefault="000065D2" w:rsidP="004011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63F363DB" w14:textId="77777777" w:rsidR="0015773E" w:rsidRPr="000065D2" w:rsidRDefault="0015773E" w:rsidP="00401175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065D2">
        <w:rPr>
          <w:rFonts w:ascii="Calibri" w:hAnsi="Calibri" w:cs="Calibri"/>
          <w:b/>
          <w:sz w:val="22"/>
          <w:szCs w:val="22"/>
        </w:rPr>
        <w:t>RESOLVE:</w:t>
      </w:r>
    </w:p>
    <w:p w14:paraId="53FCEF8A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Calibri" w:eastAsia="Arial Unicode MS" w:hAnsi="Calibri" w:cs="Calibri"/>
          <w:b/>
          <w:sz w:val="22"/>
          <w:szCs w:val="22"/>
        </w:rPr>
      </w:pPr>
    </w:p>
    <w:p w14:paraId="297E5654" w14:textId="29CAD9FE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 xml:space="preserve">Art. 1º </w:t>
      </w:r>
      <w:r w:rsidRPr="000065D2">
        <w:rPr>
          <w:rFonts w:ascii="Calibri" w:eastAsia="Arial Unicode MS" w:hAnsi="Calibri" w:cs="Calibri"/>
          <w:sz w:val="22"/>
          <w:szCs w:val="22"/>
        </w:rPr>
        <w:t>Estabelecer que o PRÊMIO CAU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>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é 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>uma premiação promovida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 anualmente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pelo Conselho de Arquitetura e Urbanismo do Rio Grande do Sul, </w:t>
      </w:r>
      <w:r w:rsidR="00DD1EF7">
        <w:rPr>
          <w:rFonts w:ascii="Calibri" w:eastAsia="Arial Unicode MS" w:hAnsi="Calibri" w:cs="Calibri"/>
          <w:sz w:val="22"/>
          <w:szCs w:val="22"/>
        </w:rPr>
        <w:t xml:space="preserve">com o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objetivo </w:t>
      </w:r>
      <w:r w:rsidR="00F01E8C">
        <w:rPr>
          <w:rFonts w:ascii="Calibri" w:eastAsia="Arial Unicode MS" w:hAnsi="Calibri" w:cs="Calibri"/>
          <w:sz w:val="22"/>
          <w:szCs w:val="22"/>
        </w:rPr>
        <w:t xml:space="preserve">de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identificar e valorizar </w:t>
      </w:r>
      <w:r w:rsidR="00FD0A61" w:rsidRPr="000065D2">
        <w:rPr>
          <w:rFonts w:ascii="Calibri" w:eastAsia="Arial Unicode MS" w:hAnsi="Calibri" w:cs="Calibri"/>
          <w:b/>
          <w:sz w:val="22"/>
          <w:szCs w:val="22"/>
        </w:rPr>
        <w:t>iniciativas que tenham contribuído para a promoção e valorização da Arquitetura e Urbanismo no Rio Grande do Sul</w:t>
      </w:r>
      <w:r w:rsidR="00DD1EF7">
        <w:rPr>
          <w:rFonts w:ascii="Calibri" w:eastAsia="Arial Unicode MS" w:hAnsi="Calibri" w:cs="Calibri"/>
          <w:sz w:val="22"/>
          <w:szCs w:val="22"/>
        </w:rPr>
        <w:t>,</w:t>
      </w:r>
      <w:r w:rsidR="00FD0A61" w:rsidRPr="000065D2">
        <w:rPr>
          <w:rFonts w:ascii="Calibri" w:eastAsia="Arial Unicode MS" w:hAnsi="Calibri" w:cs="Calibri"/>
          <w:b/>
          <w:sz w:val="22"/>
          <w:szCs w:val="22"/>
        </w:rPr>
        <w:t xml:space="preserve"> realizadas por </w:t>
      </w:r>
      <w:r w:rsidRPr="000065D2">
        <w:rPr>
          <w:rFonts w:ascii="Calibri" w:eastAsia="Arial Unicode MS" w:hAnsi="Calibri" w:cs="Calibri"/>
          <w:b/>
          <w:sz w:val="22"/>
          <w:szCs w:val="22"/>
        </w:rPr>
        <w:t>pessoas físicas e jurídicas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de </w:t>
      </w:r>
      <w:r w:rsidRPr="000065D2">
        <w:rPr>
          <w:rFonts w:ascii="Calibri" w:eastAsia="Arial Unicode MS" w:hAnsi="Calibri" w:cs="Calibri"/>
          <w:b/>
          <w:sz w:val="22"/>
          <w:szCs w:val="22"/>
        </w:rPr>
        <w:t>outras áreas de atuação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, </w:t>
      </w:r>
      <w:r w:rsidRPr="000065D2">
        <w:rPr>
          <w:rFonts w:ascii="Calibri" w:eastAsia="Arial Unicode MS" w:hAnsi="Calibri" w:cs="Calibri"/>
          <w:sz w:val="22"/>
          <w:szCs w:val="22"/>
        </w:rPr>
        <w:t>de acordo com as diretrizes estratégicas do CAU/RS e que, por isso,</w:t>
      </w:r>
      <w:r w:rsidRPr="000065D2"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>merecem o destaque do Conselho como referência de atuação em prol da Arquitetura e Urbanismo.</w:t>
      </w:r>
    </w:p>
    <w:p w14:paraId="39AD40C9" w14:textId="4CEAB8F3" w:rsidR="00D40EC4" w:rsidRPr="000065D2" w:rsidRDefault="0057199D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ab/>
      </w:r>
    </w:p>
    <w:p w14:paraId="44EFD89C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DOS CRITÉRIOS PARA INDICAÇÃO</w:t>
      </w:r>
    </w:p>
    <w:p w14:paraId="4055C4CB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</w:p>
    <w:p w14:paraId="356B7DB5" w14:textId="77777777" w:rsidR="00E86CEB" w:rsidRPr="00B1009D" w:rsidRDefault="00E86CEB" w:rsidP="00401175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B1009D">
        <w:rPr>
          <w:rFonts w:ascii="Calibri" w:eastAsia="Arial Unicode MS" w:hAnsi="Calibri" w:cs="Calibri"/>
          <w:b/>
          <w:sz w:val="22"/>
          <w:szCs w:val="22"/>
        </w:rPr>
        <w:t xml:space="preserve">QUAIS INICIATIVAS PODEM SER INDICADAS </w:t>
      </w:r>
    </w:p>
    <w:p w14:paraId="77C25A0C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760581A1" w14:textId="4144429A" w:rsidR="00E86CEB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hAnsi="Calibri" w:cs="Calibri"/>
          <w:spacing w:val="-4"/>
          <w:position w:val="1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2º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Poderão </w:t>
      </w:r>
      <w:r w:rsidR="00FA31C8">
        <w:rPr>
          <w:rFonts w:ascii="Calibri" w:eastAsia="Arial Unicode MS" w:hAnsi="Calibri" w:cs="Calibri"/>
          <w:sz w:val="22"/>
          <w:szCs w:val="22"/>
        </w:rPr>
        <w:t>ser indicadas</w:t>
      </w:r>
      <w:r w:rsidR="00FA31C8"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>ao PRÊMIO CAU</w:t>
      </w:r>
      <w:r w:rsidR="00B04B39" w:rsidRPr="000065D2">
        <w:rPr>
          <w:rFonts w:ascii="Calibri" w:eastAsia="Arial Unicode MS" w:hAnsi="Calibri" w:cs="Calibri"/>
          <w:sz w:val="22"/>
          <w:szCs w:val="22"/>
        </w:rPr>
        <w:t>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as ações, iniciativas e projetos, </w:t>
      </w:r>
      <w:r w:rsidR="00D97B97" w:rsidRPr="000065D2">
        <w:rPr>
          <w:rFonts w:ascii="Calibri" w:eastAsia="Arial Unicode MS" w:hAnsi="Calibri" w:cs="Calibri"/>
          <w:sz w:val="22"/>
          <w:szCs w:val="22"/>
        </w:rPr>
        <w:t xml:space="preserve">realizadas e concluídas </w:t>
      </w:r>
      <w:r w:rsidR="002F442F">
        <w:rPr>
          <w:rFonts w:ascii="Calibri" w:eastAsia="Arial Unicode MS" w:hAnsi="Calibri" w:cs="Calibri"/>
          <w:sz w:val="22"/>
          <w:szCs w:val="22"/>
        </w:rPr>
        <w:t xml:space="preserve">no Rio Grande do Sul,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no período compreendido entre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30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de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setembro </w:t>
      </w:r>
      <w:r w:rsidR="00B1009D">
        <w:rPr>
          <w:rFonts w:ascii="Calibri" w:eastAsia="Arial Unicode MS" w:hAnsi="Calibri" w:cs="Calibri"/>
          <w:sz w:val="22"/>
          <w:szCs w:val="22"/>
        </w:rPr>
        <w:t>do ano anterior a 30 de setembro do ano de realização do evento de premiação</w:t>
      </w:r>
      <w:r w:rsidR="00D97B97" w:rsidRPr="000065D2">
        <w:rPr>
          <w:rFonts w:ascii="Calibri" w:eastAsia="Arial Unicode MS" w:hAnsi="Calibri" w:cs="Calibri"/>
          <w:sz w:val="22"/>
          <w:szCs w:val="22"/>
        </w:rPr>
        <w:t xml:space="preserve">, </w:t>
      </w:r>
      <w:r w:rsidR="007043D9">
        <w:rPr>
          <w:rFonts w:ascii="Calibri" w:eastAsia="Arial Unicode MS" w:hAnsi="Calibri" w:cs="Calibri"/>
          <w:sz w:val="22"/>
          <w:szCs w:val="22"/>
        </w:rPr>
        <w:t xml:space="preserve">que sejam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relevantes socialmente e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que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mereçam destaque por terem contribuído para a promoção e valorização da Arquitetura e Urbanismo, direta ou indiretamente, </w:t>
      </w:r>
      <w:r w:rsidR="00F01E8C">
        <w:rPr>
          <w:rFonts w:ascii="Calibri" w:hAnsi="Calibri" w:cs="Calibri"/>
          <w:spacing w:val="-4"/>
          <w:position w:val="1"/>
          <w:sz w:val="22"/>
          <w:szCs w:val="22"/>
        </w:rPr>
        <w:t>atendendo</w:t>
      </w:r>
      <w:r w:rsidRPr="000065D2">
        <w:rPr>
          <w:rFonts w:ascii="Calibri" w:hAnsi="Calibri" w:cs="Calibri"/>
          <w:spacing w:val="-4"/>
          <w:position w:val="1"/>
          <w:sz w:val="22"/>
          <w:szCs w:val="22"/>
        </w:rPr>
        <w:t xml:space="preserve">, no mínimo, </w:t>
      </w:r>
      <w:r w:rsidR="00F01E8C">
        <w:rPr>
          <w:rFonts w:ascii="Calibri" w:hAnsi="Calibri" w:cs="Calibri"/>
          <w:spacing w:val="-4"/>
          <w:position w:val="1"/>
          <w:sz w:val="22"/>
          <w:szCs w:val="22"/>
        </w:rPr>
        <w:t>a</w:t>
      </w:r>
      <w:r w:rsidR="00FD000A">
        <w:rPr>
          <w:rFonts w:ascii="Calibri" w:hAnsi="Calibri" w:cs="Calibri"/>
          <w:spacing w:val="-4"/>
          <w:position w:val="1"/>
          <w:sz w:val="22"/>
          <w:szCs w:val="22"/>
        </w:rPr>
        <w:t xml:space="preserve"> um d</w:t>
      </w:r>
      <w:r w:rsidRPr="000065D2">
        <w:rPr>
          <w:rFonts w:ascii="Calibri" w:hAnsi="Calibri" w:cs="Calibri"/>
          <w:spacing w:val="-4"/>
          <w:position w:val="1"/>
          <w:sz w:val="22"/>
          <w:szCs w:val="22"/>
        </w:rPr>
        <w:t>os seguintes objetivos:</w:t>
      </w:r>
    </w:p>
    <w:p w14:paraId="2C4D2A2F" w14:textId="77777777" w:rsidR="00401175" w:rsidRPr="000065D2" w:rsidRDefault="00401175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hAnsi="Calibri" w:cs="Calibri"/>
          <w:spacing w:val="-4"/>
          <w:position w:val="1"/>
          <w:sz w:val="22"/>
          <w:szCs w:val="22"/>
        </w:rPr>
      </w:pPr>
    </w:p>
    <w:p w14:paraId="4C4B06AE" w14:textId="77777777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Divulgação da profissão;</w:t>
      </w:r>
    </w:p>
    <w:p w14:paraId="754C3187" w14:textId="77777777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Garantia das atribuições e áreas de atuação;</w:t>
      </w:r>
    </w:p>
    <w:p w14:paraId="0714EC9A" w14:textId="77777777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Fiscalização de atividades profissionais;</w:t>
      </w:r>
    </w:p>
    <w:p w14:paraId="48C57A6E" w14:textId="7F2588E6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Promoção dos objetivos estratégicos do CAU</w:t>
      </w:r>
      <w:r w:rsidR="00FB4C52" w:rsidRPr="000065D2">
        <w:rPr>
          <w:rFonts w:ascii="Calibri" w:eastAsia="Arial Unicode MS" w:hAnsi="Calibri" w:cs="Calibri"/>
          <w:sz w:val="22"/>
          <w:szCs w:val="22"/>
        </w:rPr>
        <w:t>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ou da gestão;</w:t>
      </w:r>
    </w:p>
    <w:p w14:paraId="5AF6A76D" w14:textId="77777777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0" w:firstLine="360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lastRenderedPageBreak/>
        <w:t>Ações específicas de valorização do patrimônio, promoção da assistência técnica para habitação de interesse social, qualificação dos contratos públicos, dentre outros;</w:t>
      </w:r>
    </w:p>
    <w:p w14:paraId="4381D5CB" w14:textId="77777777" w:rsidR="00E86CEB" w:rsidRPr="000065D2" w:rsidRDefault="00E86CEB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Ações que tenham apresentado impacto na comunidade;</w:t>
      </w:r>
    </w:p>
    <w:p w14:paraId="66F39460" w14:textId="47BF1619" w:rsidR="00E86CEB" w:rsidRPr="000065D2" w:rsidRDefault="00FD000A" w:rsidP="00401175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>otencial p</w:t>
      </w:r>
      <w:r w:rsidR="00D97B97" w:rsidRPr="000065D2">
        <w:rPr>
          <w:rFonts w:ascii="Calibri" w:eastAsia="Arial Unicode MS" w:hAnsi="Calibri" w:cs="Calibri"/>
          <w:sz w:val="22"/>
          <w:szCs w:val="22"/>
        </w:rPr>
        <w:t>ara disseminação, multiplicação</w:t>
      </w:r>
      <w:r>
        <w:rPr>
          <w:rFonts w:ascii="Calibri" w:eastAsia="Arial Unicode MS" w:hAnsi="Calibri" w:cs="Calibri"/>
          <w:sz w:val="22"/>
          <w:szCs w:val="22"/>
        </w:rPr>
        <w:t xml:space="preserve"> da ação</w:t>
      </w:r>
      <w:r w:rsidR="002716BB">
        <w:rPr>
          <w:rFonts w:ascii="Calibri" w:eastAsia="Arial Unicode MS" w:hAnsi="Calibri" w:cs="Calibri"/>
          <w:sz w:val="22"/>
          <w:szCs w:val="22"/>
        </w:rPr>
        <w:t>.</w:t>
      </w:r>
    </w:p>
    <w:p w14:paraId="67468B41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/>
        <w:jc w:val="both"/>
        <w:rPr>
          <w:rFonts w:ascii="Calibri" w:eastAsia="Arial Unicode MS" w:hAnsi="Calibri" w:cs="Calibri"/>
          <w:sz w:val="22"/>
          <w:szCs w:val="22"/>
        </w:rPr>
      </w:pPr>
    </w:p>
    <w:p w14:paraId="18593A7F" w14:textId="4DC63FA6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3º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="002716BB">
        <w:rPr>
          <w:rFonts w:ascii="Calibri" w:eastAsia="Arial Unicode MS" w:hAnsi="Calibri" w:cs="Calibri"/>
          <w:sz w:val="22"/>
          <w:szCs w:val="22"/>
        </w:rPr>
        <w:t>As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iniciativas ou ações </w:t>
      </w:r>
      <w:r w:rsidR="007043D9">
        <w:rPr>
          <w:rFonts w:ascii="Calibri" w:eastAsia="Arial Unicode MS" w:hAnsi="Calibri" w:cs="Calibri"/>
          <w:sz w:val="22"/>
          <w:szCs w:val="22"/>
        </w:rPr>
        <w:t>referidas</w:t>
      </w:r>
      <w:r w:rsidR="002716BB">
        <w:rPr>
          <w:rFonts w:ascii="Calibri" w:eastAsia="Arial Unicode MS" w:hAnsi="Calibri" w:cs="Calibri"/>
          <w:sz w:val="22"/>
          <w:szCs w:val="22"/>
        </w:rPr>
        <w:t xml:space="preserve"> n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o </w:t>
      </w:r>
      <w:r w:rsidR="00FA31C8">
        <w:rPr>
          <w:rFonts w:ascii="Calibri" w:eastAsia="Arial Unicode MS" w:hAnsi="Calibri" w:cs="Calibri"/>
          <w:sz w:val="22"/>
          <w:szCs w:val="22"/>
        </w:rPr>
        <w:t>a</w:t>
      </w:r>
      <w:r w:rsidR="00FA31C8" w:rsidRPr="000065D2">
        <w:rPr>
          <w:rFonts w:ascii="Calibri" w:eastAsia="Arial Unicode MS" w:hAnsi="Calibri" w:cs="Calibri"/>
          <w:sz w:val="22"/>
          <w:szCs w:val="22"/>
        </w:rPr>
        <w:t>rt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. 2º </w:t>
      </w:r>
      <w:r w:rsidR="002716BB">
        <w:rPr>
          <w:rFonts w:ascii="Calibri" w:eastAsia="Arial Unicode MS" w:hAnsi="Calibri" w:cs="Calibri"/>
          <w:sz w:val="22"/>
          <w:szCs w:val="22"/>
        </w:rPr>
        <w:t xml:space="preserve">devem ser 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realizadas por </w:t>
      </w:r>
      <w:r w:rsidRPr="000065D2">
        <w:rPr>
          <w:rFonts w:ascii="Calibri" w:eastAsia="Arial Unicode MS" w:hAnsi="Calibri" w:cs="Calibri"/>
          <w:sz w:val="22"/>
          <w:szCs w:val="22"/>
        </w:rPr>
        <w:t>pessoas físicas e jurídicas em suas</w:t>
      </w:r>
      <w:r w:rsidR="00FA31C8">
        <w:rPr>
          <w:rFonts w:ascii="Calibri" w:eastAsia="Arial Unicode MS" w:hAnsi="Calibri" w:cs="Calibri"/>
          <w:sz w:val="22"/>
          <w:szCs w:val="22"/>
        </w:rPr>
        <w:t xml:space="preserve"> respectivas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áreas de atuação (Poder Público, Iniciativa Privada, Entidades/movim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>entos sociais e imprensa/mídia</w:t>
      </w:r>
      <w:r w:rsidR="002716BB" w:rsidRPr="000065D2">
        <w:rPr>
          <w:rFonts w:ascii="Calibri" w:eastAsia="Arial Unicode MS" w:hAnsi="Calibri" w:cs="Calibri"/>
          <w:sz w:val="22"/>
          <w:szCs w:val="22"/>
        </w:rPr>
        <w:t>)</w:t>
      </w:r>
      <w:r w:rsidR="002716BB">
        <w:rPr>
          <w:rFonts w:ascii="Calibri" w:eastAsia="Arial Unicode MS" w:hAnsi="Calibri" w:cs="Calibri"/>
          <w:sz w:val="22"/>
          <w:szCs w:val="22"/>
        </w:rPr>
        <w:t>.</w:t>
      </w:r>
    </w:p>
    <w:p w14:paraId="3225D39C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7033C75C" w14:textId="0123CEAB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4º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="007A3216">
        <w:rPr>
          <w:rFonts w:ascii="Calibri" w:eastAsia="Arial Unicode MS" w:hAnsi="Calibri" w:cs="Calibri"/>
          <w:sz w:val="22"/>
          <w:szCs w:val="22"/>
        </w:rPr>
        <w:t>Serão</w:t>
      </w:r>
      <w:r w:rsidR="004169DA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>automaticamente excluída</w:t>
      </w:r>
      <w:r w:rsidR="007A3216">
        <w:rPr>
          <w:rFonts w:ascii="Calibri" w:eastAsia="Arial Unicode MS" w:hAnsi="Calibri" w:cs="Calibri"/>
          <w:sz w:val="22"/>
          <w:szCs w:val="22"/>
        </w:rPr>
        <w:t>s</w:t>
      </w:r>
      <w:r w:rsidR="00BD61D9">
        <w:rPr>
          <w:rFonts w:ascii="Calibri" w:eastAsia="Arial Unicode MS" w:hAnsi="Calibri" w:cs="Calibri"/>
          <w:sz w:val="22"/>
          <w:szCs w:val="22"/>
        </w:rPr>
        <w:t>,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4169DA">
        <w:rPr>
          <w:rFonts w:ascii="Calibri" w:eastAsia="Arial Unicode MS" w:hAnsi="Calibri" w:cs="Calibri"/>
          <w:sz w:val="22"/>
          <w:szCs w:val="22"/>
        </w:rPr>
        <w:t xml:space="preserve">pela Comissão Organizadora, </w:t>
      </w:r>
      <w:r w:rsidRPr="000065D2">
        <w:rPr>
          <w:rFonts w:ascii="Calibri" w:eastAsia="Arial Unicode MS" w:hAnsi="Calibri" w:cs="Calibri"/>
          <w:sz w:val="22"/>
          <w:szCs w:val="22"/>
        </w:rPr>
        <w:t>a</w:t>
      </w:r>
      <w:r w:rsidR="007A3216">
        <w:rPr>
          <w:rFonts w:ascii="Calibri" w:eastAsia="Arial Unicode MS" w:hAnsi="Calibri" w:cs="Calibri"/>
          <w:sz w:val="22"/>
          <w:szCs w:val="22"/>
        </w:rPr>
        <w:t>s indicações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de projetos pertencentes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 ou realizados por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profissionais arquitetos e urbanistas, empresas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privadas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e </w:t>
      </w:r>
      <w:r w:rsidR="00B1009D">
        <w:rPr>
          <w:rFonts w:ascii="Calibri" w:eastAsia="Arial Unicode MS" w:hAnsi="Calibri" w:cs="Calibri"/>
          <w:sz w:val="22"/>
          <w:szCs w:val="22"/>
        </w:rPr>
        <w:t>e</w:t>
      </w:r>
      <w:r w:rsidRPr="000065D2">
        <w:rPr>
          <w:rFonts w:ascii="Calibri" w:eastAsia="Arial Unicode MS" w:hAnsi="Calibri" w:cs="Calibri"/>
          <w:sz w:val="22"/>
          <w:szCs w:val="22"/>
        </w:rPr>
        <w:t>ntidades de arquitetos e urbanistas</w:t>
      </w:r>
      <w:r w:rsidR="00FA31C8">
        <w:rPr>
          <w:rFonts w:ascii="Calibri" w:eastAsia="Arial Unicode MS" w:hAnsi="Calibri" w:cs="Calibri"/>
          <w:sz w:val="22"/>
          <w:szCs w:val="22"/>
        </w:rPr>
        <w:t>.</w:t>
      </w:r>
    </w:p>
    <w:p w14:paraId="0D73FD66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13518444" w14:textId="77777777" w:rsidR="00E86CEB" w:rsidRPr="00B1009D" w:rsidRDefault="00E86CEB" w:rsidP="00401175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B1009D">
        <w:rPr>
          <w:rFonts w:ascii="Calibri" w:eastAsia="Arial Unicode MS" w:hAnsi="Calibri" w:cs="Calibri"/>
          <w:b/>
          <w:sz w:val="22"/>
          <w:szCs w:val="22"/>
        </w:rPr>
        <w:t xml:space="preserve">QUEM PODERÁ INDICAR </w:t>
      </w:r>
    </w:p>
    <w:p w14:paraId="394BEDC2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30ED0923" w14:textId="33EC49E6" w:rsidR="00E86CEB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5º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As indicações poderão ser realizadas por 03 (três) grupos distintos:</w:t>
      </w:r>
    </w:p>
    <w:p w14:paraId="74D862A4" w14:textId="77777777" w:rsidR="00401175" w:rsidRPr="000065D2" w:rsidRDefault="00401175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10845F81" w14:textId="3DD8621C" w:rsidR="00E86CEB" w:rsidRPr="000065D2" w:rsidRDefault="00E86CEB" w:rsidP="00401175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Conselheir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as e Conselheiros, </w:t>
      </w:r>
      <w:proofErr w:type="spellStart"/>
      <w:r w:rsidR="00653C71">
        <w:rPr>
          <w:rFonts w:ascii="Calibri" w:eastAsia="Arial Unicode MS" w:hAnsi="Calibri" w:cs="Calibri"/>
          <w:sz w:val="22"/>
          <w:szCs w:val="22"/>
        </w:rPr>
        <w:t>Ex-Conselheir</w:t>
      </w:r>
      <w:r w:rsidR="005A2130">
        <w:rPr>
          <w:rFonts w:ascii="Calibri" w:eastAsia="Arial Unicode MS" w:hAnsi="Calibri" w:cs="Calibri"/>
          <w:sz w:val="22"/>
          <w:szCs w:val="22"/>
        </w:rPr>
        <w:t>a</w:t>
      </w:r>
      <w:r w:rsidR="00653C71">
        <w:rPr>
          <w:rFonts w:ascii="Calibri" w:eastAsia="Arial Unicode MS" w:hAnsi="Calibri" w:cs="Calibri"/>
          <w:sz w:val="22"/>
          <w:szCs w:val="22"/>
        </w:rPr>
        <w:t>s</w:t>
      </w:r>
      <w:proofErr w:type="spellEnd"/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e </w:t>
      </w:r>
      <w:proofErr w:type="spellStart"/>
      <w:r w:rsidR="005A2130">
        <w:rPr>
          <w:rFonts w:ascii="Calibri" w:eastAsia="Arial Unicode MS" w:hAnsi="Calibri" w:cs="Calibri"/>
          <w:sz w:val="22"/>
          <w:szCs w:val="22"/>
        </w:rPr>
        <w:t>Ex-Conselheiros</w:t>
      </w:r>
      <w:proofErr w:type="spellEnd"/>
      <w:r w:rsidR="005A2130"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do CAU/RS,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exceto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aqueles que estivem atuando na coordenação </w:t>
      </w:r>
      <w:r w:rsidR="00B1009D">
        <w:rPr>
          <w:rFonts w:ascii="Calibri" w:eastAsia="Arial Unicode MS" w:hAnsi="Calibri" w:cs="Calibri"/>
          <w:sz w:val="22"/>
          <w:szCs w:val="22"/>
        </w:rPr>
        <w:t>das comissões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 </w:t>
      </w:r>
      <w:r w:rsidR="00653C71">
        <w:rPr>
          <w:rFonts w:ascii="Calibri" w:eastAsia="Arial Unicode MS" w:hAnsi="Calibri" w:cs="Calibri"/>
          <w:sz w:val="22"/>
          <w:szCs w:val="22"/>
        </w:rPr>
        <w:t>permanentes, da gestão em atuação</w:t>
      </w:r>
      <w:r w:rsidRPr="000065D2">
        <w:rPr>
          <w:rFonts w:ascii="Calibri" w:eastAsia="Arial Unicode MS" w:hAnsi="Calibri" w:cs="Calibri"/>
          <w:sz w:val="22"/>
          <w:szCs w:val="22"/>
        </w:rPr>
        <w:t>;</w:t>
      </w:r>
    </w:p>
    <w:p w14:paraId="41509EE5" w14:textId="77985638" w:rsidR="00E86CEB" w:rsidRPr="000065D2" w:rsidRDefault="00E86CEB" w:rsidP="00401175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 xml:space="preserve">Presidentes </w:t>
      </w:r>
      <w:r w:rsidR="00B1009D">
        <w:rPr>
          <w:rFonts w:ascii="Calibri" w:eastAsia="Arial Unicode MS" w:hAnsi="Calibri" w:cs="Calibri"/>
          <w:sz w:val="22"/>
          <w:szCs w:val="22"/>
        </w:rPr>
        <w:t xml:space="preserve">ou representantes </w:t>
      </w:r>
      <w:r w:rsidRPr="000065D2">
        <w:rPr>
          <w:rFonts w:ascii="Calibri" w:eastAsia="Arial Unicode MS" w:hAnsi="Calibri" w:cs="Calibri"/>
          <w:sz w:val="22"/>
          <w:szCs w:val="22"/>
        </w:rPr>
        <w:t>das Entidades que compõem o Colegiado das Entidades de Arquitetura e Urbanismo do CAU/RS (CEAU-CAU/RS);</w:t>
      </w:r>
    </w:p>
    <w:p w14:paraId="4CEC9886" w14:textId="1C388BAD" w:rsidR="00E86CEB" w:rsidRPr="000065D2" w:rsidRDefault="00E86CEB" w:rsidP="00401175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 xml:space="preserve">Presidentes ou representantes das Entidades participantes do Fórum das Entidades de Arquitetos e </w:t>
      </w:r>
      <w:r w:rsidR="00653C71">
        <w:rPr>
          <w:rFonts w:ascii="Calibri" w:eastAsia="Arial Unicode MS" w:hAnsi="Calibri" w:cs="Calibri"/>
          <w:sz w:val="22"/>
          <w:szCs w:val="22"/>
        </w:rPr>
        <w:t>Urbanistas do Rio Grande do Sul.</w:t>
      </w:r>
    </w:p>
    <w:p w14:paraId="2BA424A6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531EB138" w14:textId="77777777" w:rsidR="00E86CEB" w:rsidRPr="00B1009D" w:rsidRDefault="00E86CEB" w:rsidP="00401175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B1009D">
        <w:rPr>
          <w:rFonts w:ascii="Calibri" w:eastAsia="Arial Unicode MS" w:hAnsi="Calibri" w:cs="Calibri"/>
          <w:b/>
          <w:sz w:val="22"/>
          <w:szCs w:val="22"/>
        </w:rPr>
        <w:t>PROCEDIMENTOS PARA INDICAÇÃO</w:t>
      </w:r>
    </w:p>
    <w:p w14:paraId="5B81A508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/>
        <w:jc w:val="both"/>
        <w:rPr>
          <w:rFonts w:ascii="Calibri" w:eastAsia="Arial Unicode MS" w:hAnsi="Calibri" w:cs="Calibri"/>
          <w:sz w:val="22"/>
          <w:szCs w:val="22"/>
        </w:rPr>
      </w:pPr>
    </w:p>
    <w:p w14:paraId="17A50F22" w14:textId="05B720DD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6º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Pr="000065D2">
        <w:rPr>
          <w:rFonts w:ascii="Calibri" w:hAnsi="Calibri" w:cs="Calibri"/>
          <w:sz w:val="22"/>
          <w:szCs w:val="22"/>
        </w:rPr>
        <w:t xml:space="preserve">As indicações </w:t>
      </w:r>
      <w:r w:rsidR="005A2130">
        <w:rPr>
          <w:rFonts w:ascii="Calibri" w:hAnsi="Calibri" w:cs="Calibri"/>
          <w:sz w:val="22"/>
          <w:szCs w:val="22"/>
        </w:rPr>
        <w:t xml:space="preserve">deverão ser </w:t>
      </w:r>
      <w:r w:rsidR="00963ACC">
        <w:rPr>
          <w:rFonts w:ascii="Calibri" w:hAnsi="Calibri" w:cs="Calibri"/>
          <w:sz w:val="22"/>
          <w:szCs w:val="22"/>
        </w:rPr>
        <w:t>realizadas,</w:t>
      </w:r>
      <w:r w:rsidR="00653C71">
        <w:rPr>
          <w:rFonts w:ascii="Calibri" w:hAnsi="Calibri" w:cs="Calibri"/>
          <w:sz w:val="22"/>
          <w:szCs w:val="22"/>
        </w:rPr>
        <w:t xml:space="preserve"> </w:t>
      </w:r>
      <w:r w:rsidR="00963ACC" w:rsidRPr="000065D2">
        <w:rPr>
          <w:rFonts w:ascii="Calibri" w:hAnsi="Calibri" w:cs="Calibri"/>
          <w:sz w:val="22"/>
          <w:szCs w:val="22"/>
        </w:rPr>
        <w:t>exclusivamente</w:t>
      </w:r>
      <w:r w:rsidR="00963ACC">
        <w:rPr>
          <w:rFonts w:ascii="Calibri" w:hAnsi="Calibri" w:cs="Calibri"/>
          <w:sz w:val="22"/>
          <w:szCs w:val="22"/>
        </w:rPr>
        <w:t>,</w:t>
      </w:r>
      <w:r w:rsidR="00963ACC" w:rsidRPr="000065D2">
        <w:rPr>
          <w:rFonts w:ascii="Calibri" w:hAnsi="Calibri" w:cs="Calibri"/>
          <w:sz w:val="22"/>
          <w:szCs w:val="22"/>
        </w:rPr>
        <w:t xml:space="preserve"> através</w:t>
      </w:r>
      <w:r w:rsidR="00963ACC">
        <w:rPr>
          <w:rFonts w:ascii="Calibri" w:hAnsi="Calibri" w:cs="Calibri"/>
          <w:sz w:val="22"/>
          <w:szCs w:val="22"/>
        </w:rPr>
        <w:t xml:space="preserve"> de formulário virtual (</w:t>
      </w:r>
      <w:hyperlink r:id="rId8" w:history="1">
        <w:r w:rsidR="00963ACC" w:rsidRPr="00E94241">
          <w:rPr>
            <w:rStyle w:val="Hyperlink"/>
            <w:rFonts w:ascii="Calibri" w:hAnsi="Calibri" w:cs="Calibri"/>
            <w:sz w:val="22"/>
            <w:szCs w:val="22"/>
          </w:rPr>
          <w:t>https://forms.gle/dMwxHeQRDUDydm919</w:t>
        </w:r>
      </w:hyperlink>
      <w:r w:rsidR="00963ACC">
        <w:rPr>
          <w:rFonts w:ascii="Calibri" w:hAnsi="Calibri" w:cs="Calibri"/>
          <w:sz w:val="22"/>
          <w:szCs w:val="22"/>
        </w:rPr>
        <w:t>).</w:t>
      </w:r>
    </w:p>
    <w:p w14:paraId="32423C0E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3206C179" w14:textId="55968A86" w:rsidR="00E86CEB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7º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Pr="000065D2">
        <w:rPr>
          <w:rFonts w:ascii="Calibri" w:hAnsi="Calibri" w:cs="Calibri"/>
          <w:position w:val="1"/>
          <w:sz w:val="22"/>
          <w:szCs w:val="22"/>
        </w:rPr>
        <w:t>Serão</w:t>
      </w:r>
      <w:r w:rsidRPr="000065D2">
        <w:rPr>
          <w:rFonts w:ascii="Calibri" w:hAnsi="Calibri" w:cs="Calibri"/>
          <w:spacing w:val="-8"/>
          <w:position w:val="1"/>
          <w:sz w:val="22"/>
          <w:szCs w:val="22"/>
        </w:rPr>
        <w:t xml:space="preserve"> </w:t>
      </w:r>
      <w:r w:rsidR="00963ACC" w:rsidRPr="000065D2">
        <w:rPr>
          <w:rFonts w:ascii="Calibri" w:hAnsi="Calibri" w:cs="Calibri"/>
          <w:position w:val="1"/>
          <w:sz w:val="22"/>
          <w:szCs w:val="22"/>
        </w:rPr>
        <w:t>considerad</w:t>
      </w:r>
      <w:r w:rsidR="00963ACC">
        <w:rPr>
          <w:rFonts w:ascii="Calibri" w:hAnsi="Calibri" w:cs="Calibri"/>
          <w:position w:val="1"/>
          <w:sz w:val="22"/>
          <w:szCs w:val="22"/>
        </w:rPr>
        <w:t>a</w:t>
      </w:r>
      <w:r w:rsidR="00963ACC" w:rsidRPr="000065D2">
        <w:rPr>
          <w:rFonts w:ascii="Calibri" w:hAnsi="Calibri" w:cs="Calibri"/>
          <w:position w:val="1"/>
          <w:sz w:val="22"/>
          <w:szCs w:val="22"/>
        </w:rPr>
        <w:t>s</w:t>
      </w:r>
      <w:r w:rsidR="00963ACC" w:rsidRPr="000065D2">
        <w:rPr>
          <w:rFonts w:ascii="Calibri" w:hAnsi="Calibri" w:cs="Calibri"/>
          <w:spacing w:val="-8"/>
          <w:position w:val="1"/>
          <w:sz w:val="22"/>
          <w:szCs w:val="22"/>
        </w:rPr>
        <w:t xml:space="preserve"> </w:t>
      </w:r>
      <w:r w:rsidRPr="000065D2">
        <w:rPr>
          <w:rFonts w:ascii="Calibri" w:hAnsi="Calibri" w:cs="Calibri"/>
          <w:position w:val="1"/>
          <w:sz w:val="22"/>
          <w:szCs w:val="22"/>
        </w:rPr>
        <w:t>regularmente</w:t>
      </w:r>
      <w:r w:rsidRPr="000065D2">
        <w:rPr>
          <w:rFonts w:ascii="Calibri" w:hAnsi="Calibri" w:cs="Calibri"/>
          <w:spacing w:val="-9"/>
          <w:position w:val="1"/>
          <w:sz w:val="22"/>
          <w:szCs w:val="22"/>
        </w:rPr>
        <w:t xml:space="preserve"> </w:t>
      </w:r>
      <w:r w:rsidR="00963ACC" w:rsidRPr="000065D2">
        <w:rPr>
          <w:rFonts w:ascii="Calibri" w:hAnsi="Calibri" w:cs="Calibri"/>
          <w:position w:val="1"/>
          <w:sz w:val="22"/>
          <w:szCs w:val="22"/>
        </w:rPr>
        <w:t>inscrit</w:t>
      </w:r>
      <w:r w:rsidR="00963ACC">
        <w:rPr>
          <w:rFonts w:ascii="Calibri" w:hAnsi="Calibri" w:cs="Calibri"/>
          <w:position w:val="1"/>
          <w:sz w:val="22"/>
          <w:szCs w:val="22"/>
        </w:rPr>
        <w:t>a</w:t>
      </w:r>
      <w:r w:rsidR="00963ACC" w:rsidRPr="000065D2">
        <w:rPr>
          <w:rFonts w:ascii="Calibri" w:hAnsi="Calibri" w:cs="Calibri"/>
          <w:position w:val="1"/>
          <w:sz w:val="22"/>
          <w:szCs w:val="22"/>
        </w:rPr>
        <w:t>s</w:t>
      </w:r>
      <w:r w:rsidR="00963ACC" w:rsidRPr="000065D2">
        <w:rPr>
          <w:rFonts w:ascii="Calibri" w:hAnsi="Calibri" w:cs="Calibri"/>
          <w:spacing w:val="-7"/>
          <w:position w:val="1"/>
          <w:sz w:val="22"/>
          <w:szCs w:val="22"/>
        </w:rPr>
        <w:t xml:space="preserve"> </w:t>
      </w:r>
      <w:r w:rsidR="00963ACC">
        <w:rPr>
          <w:rFonts w:ascii="Calibri" w:hAnsi="Calibri" w:cs="Calibri"/>
          <w:position w:val="1"/>
          <w:sz w:val="22"/>
          <w:szCs w:val="22"/>
        </w:rPr>
        <w:t xml:space="preserve">as indicações </w:t>
      </w:r>
      <w:r w:rsidR="005A2130">
        <w:rPr>
          <w:rFonts w:ascii="Calibri" w:hAnsi="Calibri" w:cs="Calibri"/>
          <w:position w:val="1"/>
          <w:sz w:val="22"/>
          <w:szCs w:val="22"/>
        </w:rPr>
        <w:t xml:space="preserve">registradas </w:t>
      </w:r>
      <w:r w:rsidRPr="000065D2">
        <w:rPr>
          <w:rFonts w:ascii="Calibri" w:hAnsi="Calibri" w:cs="Calibri"/>
          <w:position w:val="1"/>
          <w:sz w:val="22"/>
          <w:szCs w:val="22"/>
        </w:rPr>
        <w:t>no</w:t>
      </w:r>
      <w:r w:rsidRPr="000065D2">
        <w:rPr>
          <w:rFonts w:ascii="Calibri" w:hAnsi="Calibri" w:cs="Calibri"/>
          <w:spacing w:val="-9"/>
          <w:position w:val="1"/>
          <w:sz w:val="22"/>
          <w:szCs w:val="22"/>
        </w:rPr>
        <w:t xml:space="preserve"> </w:t>
      </w:r>
      <w:r w:rsidRPr="000065D2">
        <w:rPr>
          <w:rFonts w:ascii="Calibri" w:hAnsi="Calibri" w:cs="Calibri"/>
          <w:position w:val="1"/>
          <w:sz w:val="22"/>
          <w:szCs w:val="22"/>
        </w:rPr>
        <w:t>prazo estabelecido, conforme cronograma</w:t>
      </w:r>
      <w:r w:rsidR="00B40CCD">
        <w:rPr>
          <w:rFonts w:ascii="Calibri" w:hAnsi="Calibri" w:cs="Calibri"/>
          <w:position w:val="1"/>
          <w:sz w:val="22"/>
          <w:szCs w:val="22"/>
        </w:rPr>
        <w:t xml:space="preserve"> a ser divulgado </w:t>
      </w:r>
      <w:r w:rsidR="00A765B9">
        <w:rPr>
          <w:rFonts w:ascii="Calibri" w:hAnsi="Calibri" w:cs="Calibri"/>
          <w:position w:val="1"/>
          <w:sz w:val="22"/>
          <w:szCs w:val="22"/>
        </w:rPr>
        <w:t>em</w:t>
      </w:r>
      <w:r w:rsidRPr="000065D2">
        <w:rPr>
          <w:rFonts w:ascii="Calibri" w:hAnsi="Calibri" w:cs="Calibri"/>
          <w:sz w:val="22"/>
          <w:szCs w:val="22"/>
        </w:rPr>
        <w:t xml:space="preserve"> </w:t>
      </w:r>
      <w:r w:rsidR="00A765B9">
        <w:rPr>
          <w:rFonts w:ascii="Calibri" w:hAnsi="Calibri" w:cs="Calibri"/>
          <w:sz w:val="22"/>
          <w:szCs w:val="22"/>
        </w:rPr>
        <w:t>normativa específica</w:t>
      </w:r>
      <w:r w:rsidR="00963ACC">
        <w:rPr>
          <w:rFonts w:ascii="Calibri" w:hAnsi="Calibri" w:cs="Calibri"/>
          <w:sz w:val="22"/>
          <w:szCs w:val="22"/>
        </w:rPr>
        <w:t>.</w:t>
      </w:r>
    </w:p>
    <w:p w14:paraId="386BC87A" w14:textId="77777777" w:rsidR="00653C71" w:rsidRDefault="00653C71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BD9100C" w14:textId="42D84D37" w:rsidR="00E86CEB" w:rsidRPr="000065D2" w:rsidRDefault="00D3102D" w:rsidP="00653C7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 w:firstLine="56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CATEGORIAS</w:t>
      </w:r>
    </w:p>
    <w:p w14:paraId="773EF7BB" w14:textId="77777777" w:rsidR="00D3102D" w:rsidRPr="000065D2" w:rsidRDefault="00D3102D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51498FC0" w14:textId="5CACC3E5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8º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O PRÊMIO CAU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>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terá 04 (quatro) categorias, sendo prevista a premiação para Pessoa Física e Pessoa Jurídica em cada uma delas, conforme critérios elencados no </w:t>
      </w:r>
      <w:r w:rsidR="00FA31C8">
        <w:rPr>
          <w:rFonts w:ascii="Calibri" w:eastAsia="Arial Unicode MS" w:hAnsi="Calibri" w:cs="Calibri"/>
          <w:sz w:val="22"/>
          <w:szCs w:val="22"/>
        </w:rPr>
        <w:t>a</w:t>
      </w:r>
      <w:r w:rsidR="00FA31C8" w:rsidRPr="000065D2">
        <w:rPr>
          <w:rFonts w:ascii="Calibri" w:eastAsia="Arial Unicode MS" w:hAnsi="Calibri" w:cs="Calibri"/>
          <w:sz w:val="22"/>
          <w:szCs w:val="22"/>
        </w:rPr>
        <w:t>rt</w:t>
      </w:r>
      <w:r w:rsidRPr="000065D2">
        <w:rPr>
          <w:rFonts w:ascii="Calibri" w:eastAsia="Arial Unicode MS" w:hAnsi="Calibri" w:cs="Calibri"/>
          <w:sz w:val="22"/>
          <w:szCs w:val="22"/>
        </w:rPr>
        <w:t>. 2º e especificação abaixo:</w:t>
      </w:r>
    </w:p>
    <w:p w14:paraId="0E1C881A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779E0EA1" w14:textId="558F2EE9" w:rsidR="00E86CEB" w:rsidRPr="000065D2" w:rsidRDefault="00E86CEB" w:rsidP="00401175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Categoria Poder Público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Busca premiar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 ações, projetos ou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iniciativas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elaboradas, apoiadas e/ou </w:t>
      </w:r>
      <w:r w:rsidR="002F442F" w:rsidRPr="000065D2">
        <w:rPr>
          <w:rFonts w:ascii="Calibri" w:eastAsia="Arial Unicode MS" w:hAnsi="Calibri" w:cs="Calibri"/>
          <w:sz w:val="22"/>
          <w:szCs w:val="22"/>
        </w:rPr>
        <w:t>aprovad</w:t>
      </w:r>
      <w:r w:rsidR="002F442F">
        <w:rPr>
          <w:rFonts w:ascii="Calibri" w:eastAsia="Arial Unicode MS" w:hAnsi="Calibri" w:cs="Calibri"/>
          <w:sz w:val="22"/>
          <w:szCs w:val="22"/>
        </w:rPr>
        <w:t>as</w:t>
      </w:r>
      <w:r w:rsidR="002F442F"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>que impactem de forma efetiva na valorização e prom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oção da arquitetura e urbanismo, por</w:t>
      </w:r>
      <w:r w:rsidR="00FD0A61"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hAnsi="Calibri" w:cs="Calibri"/>
          <w:sz w:val="22"/>
          <w:szCs w:val="22"/>
        </w:rPr>
        <w:t>instituições e membros da esfera estadual, municipal ou federal, do poder legislativo, executivo ou judiciário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;</w:t>
      </w:r>
    </w:p>
    <w:p w14:paraId="4B0FD530" w14:textId="71078A24" w:rsidR="00E86CEB" w:rsidRPr="000065D2" w:rsidRDefault="00E86CEB" w:rsidP="00401175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 xml:space="preserve">Categoria </w:t>
      </w:r>
      <w:r w:rsidRPr="000065D2">
        <w:rPr>
          <w:rFonts w:ascii="Calibri" w:hAnsi="Calibri" w:cs="Calibri"/>
          <w:b/>
          <w:sz w:val="22"/>
          <w:szCs w:val="22"/>
        </w:rPr>
        <w:t>Iniciativa Privada</w:t>
      </w:r>
      <w:r w:rsidRPr="000065D2">
        <w:rPr>
          <w:rFonts w:ascii="Calibri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- Objetiva reconhecer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 xml:space="preserve">práticas construtivas inovadoras, adoção e/ou execução de projetos relevantes para a Arquitetura e Urbanismo, com sustentabilidade e inovação, por </w:t>
      </w:r>
      <w:r w:rsidRPr="000065D2">
        <w:rPr>
          <w:rFonts w:ascii="Calibri" w:eastAsia="Arial Unicode MS" w:hAnsi="Calibri" w:cs="Calibri"/>
          <w:sz w:val="22"/>
          <w:szCs w:val="22"/>
        </w:rPr>
        <w:t>emp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resas e lideranças empresariais;</w:t>
      </w:r>
    </w:p>
    <w:p w14:paraId="397261CA" w14:textId="7021B774" w:rsidR="00E86CEB" w:rsidRPr="000065D2" w:rsidRDefault="00E86CEB" w:rsidP="00401175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Categoria Movimentos Sociais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Pretende destacar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 xml:space="preserve">iniciativas e ações que contribuam para a valorização e promoção da arquitetura e urbanismo, realizadas por lideranças e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organizações da Sociedade Civil, sem fins lucrativos; </w:t>
      </w:r>
    </w:p>
    <w:p w14:paraId="4399A0DA" w14:textId="46983E14" w:rsidR="004A5C6A" w:rsidRPr="000065D2" w:rsidRDefault="00E86CEB" w:rsidP="00401175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Categoria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b/>
          <w:sz w:val="22"/>
          <w:szCs w:val="22"/>
        </w:rPr>
        <w:t>Imprensa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– Visa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 xml:space="preserve">identificar e premiar iniciativas de mídia, divulgação, promoção e valorização da arquitetura e urbanismo, através dos serviços prestados por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profissionais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 xml:space="preserve">e </w:t>
      </w:r>
      <w:r w:rsidRPr="000065D2">
        <w:rPr>
          <w:rFonts w:ascii="Calibri" w:eastAsia="Arial Unicode MS" w:hAnsi="Calibri" w:cs="Calibri"/>
          <w:sz w:val="22"/>
          <w:szCs w:val="22"/>
        </w:rPr>
        <w:t>veículos de mídia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.</w:t>
      </w:r>
    </w:p>
    <w:p w14:paraId="481312ED" w14:textId="63A0FA60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ab/>
      </w:r>
    </w:p>
    <w:p w14:paraId="44BC5DE0" w14:textId="03A9F2BF" w:rsidR="00E86CEB" w:rsidRPr="000065D2" w:rsidRDefault="00D3102D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DO JULGAMENTO</w:t>
      </w:r>
    </w:p>
    <w:p w14:paraId="096A29BA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48CF85C2" w14:textId="6464B5FB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9º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 xml:space="preserve">A </w:t>
      </w:r>
      <w:r w:rsidRPr="000065D2">
        <w:rPr>
          <w:rFonts w:ascii="Calibri" w:eastAsia="Arial Unicode MS" w:hAnsi="Calibri" w:cs="Calibri"/>
          <w:sz w:val="22"/>
          <w:szCs w:val="22"/>
        </w:rPr>
        <w:t>Comissão Julgadora é composta pelos seguintes membros:</w:t>
      </w:r>
    </w:p>
    <w:p w14:paraId="5C4B3E5D" w14:textId="459E1D72" w:rsidR="00E86CEB" w:rsidRPr="000065D2" w:rsidRDefault="00E86CEB" w:rsidP="00401175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Presidente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 do CAU/RS</w:t>
      </w:r>
      <w:r w:rsidRPr="000065D2">
        <w:rPr>
          <w:rFonts w:ascii="Calibri" w:eastAsia="Arial Unicode MS" w:hAnsi="Calibri" w:cs="Calibri"/>
          <w:sz w:val="22"/>
          <w:szCs w:val="22"/>
        </w:rPr>
        <w:t>;</w:t>
      </w:r>
    </w:p>
    <w:p w14:paraId="4DA45C49" w14:textId="44BF82EE" w:rsidR="00E86CEB" w:rsidRPr="000065D2" w:rsidRDefault="00E86CEB" w:rsidP="00401175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Vice-Presidente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 do CAU/RS</w:t>
      </w:r>
      <w:r w:rsidRPr="000065D2">
        <w:rPr>
          <w:rFonts w:ascii="Calibri" w:eastAsia="Arial Unicode MS" w:hAnsi="Calibri" w:cs="Calibri"/>
          <w:sz w:val="22"/>
          <w:szCs w:val="22"/>
        </w:rPr>
        <w:t>;</w:t>
      </w:r>
    </w:p>
    <w:p w14:paraId="357548F1" w14:textId="7B730B88" w:rsidR="00E86CEB" w:rsidRPr="000065D2" w:rsidRDefault="00E86CEB" w:rsidP="00401175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Coordenadores da</w:t>
      </w:r>
      <w:r w:rsidR="002F442F">
        <w:rPr>
          <w:rFonts w:ascii="Calibri" w:eastAsia="Arial Unicode MS" w:hAnsi="Calibri" w:cs="Calibri"/>
          <w:sz w:val="22"/>
          <w:szCs w:val="22"/>
        </w:rPr>
        <w:t>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Comissões </w:t>
      </w:r>
      <w:r w:rsidR="00232166">
        <w:rPr>
          <w:rFonts w:ascii="Calibri" w:eastAsia="Arial Unicode MS" w:hAnsi="Calibri" w:cs="Calibri"/>
          <w:sz w:val="22"/>
          <w:szCs w:val="22"/>
        </w:rPr>
        <w:t>Permanentes do CAU/RS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; </w:t>
      </w:r>
    </w:p>
    <w:p w14:paraId="6F7C1905" w14:textId="77777777" w:rsidR="00E86CEB" w:rsidRPr="000065D2" w:rsidRDefault="00E86CEB" w:rsidP="00401175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sz w:val="22"/>
          <w:szCs w:val="22"/>
        </w:rPr>
        <w:t>Conselheiro Federal do CAU/BR, eleito pelo Rio Grande do Sul.</w:t>
      </w:r>
    </w:p>
    <w:p w14:paraId="06D8BBFF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44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43B0DDC2" w14:textId="19E24AB8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10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Cabe aos integrantes da Comissão Julgadora, fazendo uso de sua credibilidade, experiência e vivência</w:t>
      </w:r>
      <w:r w:rsidR="002F442F">
        <w:rPr>
          <w:rFonts w:ascii="Calibri" w:eastAsia="Arial Unicode MS" w:hAnsi="Calibri" w:cs="Calibri"/>
          <w:sz w:val="22"/>
          <w:szCs w:val="22"/>
        </w:rPr>
        <w:t>,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selecionar um total de 08 (oito) projetos, sendo </w:t>
      </w:r>
      <w:r w:rsidR="002F442F">
        <w:rPr>
          <w:rFonts w:ascii="Calibri" w:eastAsia="Arial Unicode MS" w:hAnsi="Calibri" w:cs="Calibri"/>
          <w:sz w:val="22"/>
          <w:szCs w:val="22"/>
        </w:rPr>
        <w:t>01 (um) de pessoa física e 01 (um) de pessoa jurídica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em cada categoria, para receberem o PRÊMIO CAU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/RS</w:t>
      </w:r>
      <w:r w:rsidR="007043D9">
        <w:rPr>
          <w:rFonts w:ascii="Calibri" w:eastAsia="Arial Unicode MS" w:hAnsi="Calibri" w:cs="Calibri"/>
          <w:sz w:val="22"/>
          <w:szCs w:val="22"/>
        </w:rPr>
        <w:t>.</w:t>
      </w:r>
    </w:p>
    <w:p w14:paraId="73383730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36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4EAA12DD" w14:textId="3C7FC688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11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A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seleção 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será </w:t>
      </w:r>
      <w:r w:rsidRPr="000065D2">
        <w:rPr>
          <w:rFonts w:ascii="Calibri" w:eastAsia="Arial Unicode MS" w:hAnsi="Calibri" w:cs="Calibri"/>
          <w:sz w:val="22"/>
          <w:szCs w:val="22"/>
        </w:rPr>
        <w:t>realizada em reunião específica da Comissão Julgadora, acompanhada da Comissão Organizadora</w:t>
      </w:r>
      <w:r w:rsidR="007043D9">
        <w:rPr>
          <w:rFonts w:ascii="Calibri" w:eastAsia="Arial Unicode MS" w:hAnsi="Calibri" w:cs="Calibri"/>
          <w:sz w:val="22"/>
          <w:szCs w:val="22"/>
        </w:rPr>
        <w:t>.</w:t>
      </w:r>
    </w:p>
    <w:p w14:paraId="6DA28DCF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10274320" w14:textId="6DDDEF05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12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 xml:space="preserve"> - </w:t>
      </w:r>
      <w:r w:rsidR="00232166">
        <w:rPr>
          <w:rFonts w:ascii="Calibri" w:eastAsia="Arial Unicode MS" w:hAnsi="Calibri" w:cs="Calibri"/>
          <w:sz w:val="22"/>
          <w:szCs w:val="22"/>
        </w:rPr>
        <w:t>O</w:t>
      </w:r>
      <w:r w:rsidR="00232166" w:rsidRPr="000065D2">
        <w:rPr>
          <w:rFonts w:ascii="Calibri" w:eastAsia="Arial Unicode MS" w:hAnsi="Calibri" w:cs="Calibri"/>
          <w:sz w:val="22"/>
          <w:szCs w:val="22"/>
        </w:rPr>
        <w:t xml:space="preserve"> Prêmio Destaque CAU/RS</w:t>
      </w:r>
      <w:r w:rsidR="00232166">
        <w:rPr>
          <w:rFonts w:ascii="Calibri" w:eastAsia="Arial Unicode MS" w:hAnsi="Calibri" w:cs="Calibri"/>
          <w:sz w:val="22"/>
          <w:szCs w:val="22"/>
        </w:rPr>
        <w:t>, será escolhido entre o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s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08 (oito) projetos selecionados pela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Comissão Julgadora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, em júri popular através de votação eletrônica, aberta a 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 xml:space="preserve">todos os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arquitetos e urbanistas </w:t>
      </w:r>
      <w:r w:rsidR="004A5C6A" w:rsidRPr="000065D2">
        <w:rPr>
          <w:rFonts w:ascii="Calibri" w:eastAsia="Arial Unicode MS" w:hAnsi="Calibri" w:cs="Calibri"/>
          <w:sz w:val="22"/>
          <w:szCs w:val="22"/>
        </w:rPr>
        <w:t>registrados no CAU/R</w:t>
      </w:r>
      <w:r w:rsidR="00232166">
        <w:rPr>
          <w:rFonts w:ascii="Calibri" w:eastAsia="Arial Unicode MS" w:hAnsi="Calibri" w:cs="Calibri"/>
          <w:sz w:val="22"/>
          <w:szCs w:val="22"/>
        </w:rPr>
        <w:t>S.</w:t>
      </w:r>
    </w:p>
    <w:p w14:paraId="4D46DF17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32E96599" w14:textId="0EE8BC8C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 xml:space="preserve">DA </w:t>
      </w:r>
      <w:r w:rsidR="00D3102D" w:rsidRPr="000065D2">
        <w:rPr>
          <w:rFonts w:ascii="Calibri" w:eastAsia="Arial Unicode MS" w:hAnsi="Calibri" w:cs="Calibri"/>
          <w:b/>
          <w:sz w:val="22"/>
          <w:szCs w:val="22"/>
        </w:rPr>
        <w:t>ORGANIZAÇÃO</w:t>
      </w:r>
    </w:p>
    <w:p w14:paraId="3EEB7C2B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6B075270" w14:textId="63B626F9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13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A Comissão Organ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izadora é composta pela </w:t>
      </w:r>
      <w:r w:rsidRPr="000065D2">
        <w:rPr>
          <w:rFonts w:ascii="Calibri" w:eastAsia="Arial Unicode MS" w:hAnsi="Calibri" w:cs="Calibri"/>
          <w:sz w:val="22"/>
          <w:szCs w:val="22"/>
        </w:rPr>
        <w:t>Secretária</w:t>
      </w:r>
      <w:r w:rsidR="00232166">
        <w:rPr>
          <w:rFonts w:ascii="Calibri" w:eastAsia="Arial Unicode MS" w:hAnsi="Calibri" w:cs="Calibri"/>
          <w:sz w:val="22"/>
          <w:szCs w:val="22"/>
        </w:rPr>
        <w:t>-</w:t>
      </w:r>
      <w:r w:rsidRPr="000065D2">
        <w:rPr>
          <w:rFonts w:ascii="Calibri" w:eastAsia="Arial Unicode MS" w:hAnsi="Calibri" w:cs="Calibri"/>
          <w:sz w:val="22"/>
          <w:szCs w:val="22"/>
        </w:rPr>
        <w:t>Geral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,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pelo Gerente Geral, pelo Gerente de Comunicação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e um conselheiro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ou uma conselheira 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do CAU/RS,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nomeados em </w:t>
      </w:r>
      <w:r w:rsidR="00B40CCD">
        <w:rPr>
          <w:rFonts w:ascii="Calibri" w:eastAsia="Arial Unicode MS" w:hAnsi="Calibri" w:cs="Calibri"/>
          <w:sz w:val="22"/>
          <w:szCs w:val="22"/>
        </w:rPr>
        <w:t>normativa específica</w:t>
      </w:r>
      <w:r w:rsidR="002F442F">
        <w:rPr>
          <w:rFonts w:ascii="Calibri" w:eastAsia="Arial Unicode MS" w:hAnsi="Calibri" w:cs="Calibri"/>
          <w:sz w:val="22"/>
          <w:szCs w:val="22"/>
        </w:rPr>
        <w:t>.</w:t>
      </w:r>
    </w:p>
    <w:p w14:paraId="12F28435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68FFAB76" w14:textId="77777777" w:rsidR="00B40CCD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14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Cabe à Comissão Organizadora</w:t>
      </w:r>
      <w:r w:rsidR="00B40CCD">
        <w:rPr>
          <w:rFonts w:ascii="Calibri" w:eastAsia="Arial Unicode MS" w:hAnsi="Calibri" w:cs="Calibri"/>
          <w:sz w:val="22"/>
          <w:szCs w:val="22"/>
        </w:rPr>
        <w:t>:</w:t>
      </w:r>
    </w:p>
    <w:p w14:paraId="06A3CDA3" w14:textId="12B4CCBE" w:rsidR="00B40CCD" w:rsidRDefault="00B40CCD" w:rsidP="00401175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R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 xml:space="preserve">eceber as propostas </w:t>
      </w:r>
      <w:r w:rsidR="007A3216">
        <w:rPr>
          <w:rFonts w:ascii="Calibri" w:eastAsia="Arial Unicode MS" w:hAnsi="Calibri" w:cs="Calibri"/>
          <w:sz w:val="22"/>
          <w:szCs w:val="22"/>
        </w:rPr>
        <w:t>inscritas através de formulário eletrônico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 xml:space="preserve"> e encaminhá-las à Comissão Julgadora, 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>ocultando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 xml:space="preserve"> informações quanto ao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>s responsáveis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 xml:space="preserve"> pela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>s indicações</w:t>
      </w:r>
      <w:r w:rsidR="00BD61D9">
        <w:rPr>
          <w:rFonts w:ascii="Calibri" w:eastAsia="Arial Unicode MS" w:hAnsi="Calibri" w:cs="Calibri"/>
          <w:sz w:val="22"/>
          <w:szCs w:val="22"/>
        </w:rPr>
        <w:t xml:space="preserve"> e observando o atendimento ao art. 3º</w:t>
      </w:r>
      <w:r w:rsidR="00E86CEB" w:rsidRPr="000065D2">
        <w:rPr>
          <w:rFonts w:ascii="Calibri" w:eastAsia="Arial Unicode MS" w:hAnsi="Calibri" w:cs="Calibri"/>
          <w:sz w:val="22"/>
          <w:szCs w:val="22"/>
        </w:rPr>
        <w:t>;</w:t>
      </w:r>
    </w:p>
    <w:p w14:paraId="1538C8F5" w14:textId="77777777" w:rsidR="00B40CCD" w:rsidRDefault="00E86CEB" w:rsidP="00401175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B40CCD">
        <w:rPr>
          <w:rFonts w:ascii="Calibri" w:eastAsia="Arial Unicode MS" w:hAnsi="Calibri" w:cs="Calibri"/>
          <w:sz w:val="22"/>
          <w:szCs w:val="22"/>
        </w:rPr>
        <w:t>Orientar e supervisionar o processo de premiação;</w:t>
      </w:r>
    </w:p>
    <w:p w14:paraId="3BAAB371" w14:textId="3E8219F9" w:rsidR="00E86CEB" w:rsidRPr="00B40CCD" w:rsidRDefault="00E86CEB" w:rsidP="00401175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B40CCD">
        <w:rPr>
          <w:rFonts w:ascii="Calibri" w:eastAsia="Arial Unicode MS" w:hAnsi="Calibri" w:cs="Calibri"/>
          <w:sz w:val="22"/>
          <w:szCs w:val="22"/>
        </w:rPr>
        <w:t>Es</w:t>
      </w:r>
      <w:r w:rsidR="00D3102D" w:rsidRPr="00B40CCD">
        <w:rPr>
          <w:rFonts w:ascii="Calibri" w:eastAsia="Arial Unicode MS" w:hAnsi="Calibri" w:cs="Calibri"/>
          <w:sz w:val="22"/>
          <w:szCs w:val="22"/>
        </w:rPr>
        <w:t>clarecer questões omissas neste</w:t>
      </w:r>
      <w:r w:rsidRPr="00B40CCD">
        <w:rPr>
          <w:rFonts w:ascii="Calibri" w:eastAsia="Arial Unicode MS" w:hAnsi="Calibri" w:cs="Calibri"/>
          <w:sz w:val="22"/>
          <w:szCs w:val="22"/>
        </w:rPr>
        <w:t xml:space="preserve"> regulamento, quando necessário.</w:t>
      </w:r>
    </w:p>
    <w:p w14:paraId="1EB2CF71" w14:textId="77777777" w:rsidR="00E86CEB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76278A06" w14:textId="77777777" w:rsidR="00232166" w:rsidRDefault="00232166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65E70815" w14:textId="77777777" w:rsidR="00232166" w:rsidRPr="000065D2" w:rsidRDefault="00232166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4CCCF047" w14:textId="2837D8F1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DOS PATRONOS</w:t>
      </w:r>
      <w:r w:rsidR="005A2130">
        <w:rPr>
          <w:rFonts w:ascii="Calibri" w:eastAsia="Arial Unicode MS" w:hAnsi="Calibri" w:cs="Calibri"/>
          <w:b/>
          <w:sz w:val="22"/>
          <w:szCs w:val="22"/>
        </w:rPr>
        <w:t xml:space="preserve"> OU PATRONESSES</w:t>
      </w:r>
    </w:p>
    <w:p w14:paraId="6D2A9F8B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173789D7" w14:textId="0963F226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</w:t>
      </w:r>
      <w:r w:rsidR="00B40CCD">
        <w:rPr>
          <w:rFonts w:ascii="Calibri" w:eastAsia="Arial Unicode MS" w:hAnsi="Calibri" w:cs="Calibri"/>
          <w:b/>
          <w:sz w:val="22"/>
          <w:szCs w:val="22"/>
        </w:rPr>
        <w:t>5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Anualmente, o CAU/RS nomeará o PATRONO 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ou a PATRONESSE </w:t>
      </w:r>
      <w:r w:rsidRPr="000065D2">
        <w:rPr>
          <w:rFonts w:ascii="Calibri" w:eastAsia="Arial Unicode MS" w:hAnsi="Calibri" w:cs="Calibri"/>
          <w:sz w:val="22"/>
          <w:szCs w:val="22"/>
        </w:rPr>
        <w:t>do PRÊMIO CAU</w:t>
      </w:r>
      <w:r w:rsidR="00D3102D" w:rsidRPr="000065D2">
        <w:rPr>
          <w:rFonts w:ascii="Calibri" w:eastAsia="Arial Unicode MS" w:hAnsi="Calibri" w:cs="Calibri"/>
          <w:sz w:val="22"/>
          <w:szCs w:val="22"/>
        </w:rPr>
        <w:t>/RS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, devendo 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homenagear </w:t>
      </w:r>
      <w:r w:rsidRPr="000065D2">
        <w:rPr>
          <w:rFonts w:ascii="Calibri" w:eastAsia="Arial Unicode MS" w:hAnsi="Calibri" w:cs="Calibri"/>
          <w:sz w:val="22"/>
          <w:szCs w:val="22"/>
        </w:rPr>
        <w:t>a cada edição um</w:t>
      </w:r>
      <w:r w:rsidR="005A2130">
        <w:rPr>
          <w:rFonts w:ascii="Calibri" w:eastAsia="Arial Unicode MS" w:hAnsi="Calibri" w:cs="Calibri"/>
          <w:sz w:val="22"/>
          <w:szCs w:val="22"/>
        </w:rPr>
        <w:t>a arquiteta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e urbanista </w:t>
      </w:r>
      <w:r w:rsidR="005A2130">
        <w:rPr>
          <w:rFonts w:ascii="Calibri" w:eastAsia="Arial Unicode MS" w:hAnsi="Calibri" w:cs="Calibri"/>
          <w:sz w:val="22"/>
          <w:szCs w:val="22"/>
        </w:rPr>
        <w:t>ou um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 </w:t>
      </w:r>
      <w:r w:rsidR="005A2130">
        <w:rPr>
          <w:rFonts w:ascii="Calibri" w:eastAsia="Arial Unicode MS" w:hAnsi="Calibri" w:cs="Calibri"/>
          <w:sz w:val="22"/>
          <w:szCs w:val="22"/>
        </w:rPr>
        <w:t>arquiteto</w:t>
      </w:r>
      <w:r w:rsidR="00B40CCD" w:rsidRPr="00B40CCD">
        <w:rPr>
          <w:rFonts w:ascii="Calibri" w:eastAsia="Arial Unicode MS" w:hAnsi="Calibri" w:cs="Calibri"/>
          <w:sz w:val="22"/>
          <w:szCs w:val="22"/>
        </w:rPr>
        <w:t xml:space="preserve"> e urbanista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 </w:t>
      </w:r>
      <w:r w:rsidRPr="000065D2">
        <w:rPr>
          <w:rFonts w:ascii="Calibri" w:eastAsia="Arial Unicode MS" w:hAnsi="Calibri" w:cs="Calibri"/>
          <w:sz w:val="22"/>
          <w:szCs w:val="22"/>
        </w:rPr>
        <w:t>que tenha contribuído significativamente para a valorização e o desenvolvimento da Arquitetura e do Urbanismo no estado do Rio Grande do Sul</w:t>
      </w:r>
      <w:r w:rsidR="005A2130">
        <w:rPr>
          <w:rFonts w:ascii="Calibri" w:eastAsia="Arial Unicode MS" w:hAnsi="Calibri" w:cs="Calibri"/>
          <w:sz w:val="22"/>
          <w:szCs w:val="22"/>
        </w:rPr>
        <w:t xml:space="preserve"> e com o desenvolvimento e consolidação do CAU/RS</w:t>
      </w:r>
      <w:r w:rsidR="007043D9">
        <w:rPr>
          <w:rFonts w:ascii="Calibri" w:eastAsia="Arial Unicode MS" w:hAnsi="Calibri" w:cs="Calibri"/>
          <w:sz w:val="22"/>
          <w:szCs w:val="22"/>
        </w:rPr>
        <w:t>.</w:t>
      </w:r>
    </w:p>
    <w:p w14:paraId="48AFB7C6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2E4EF1F7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DA DIVULGAÇÃO</w:t>
      </w:r>
    </w:p>
    <w:p w14:paraId="25A565C7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553E3CFD" w14:textId="0178A771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Art. 1</w:t>
      </w:r>
      <w:r w:rsidR="00B40CCD">
        <w:rPr>
          <w:rFonts w:ascii="Calibri" w:eastAsia="Arial Unicode MS" w:hAnsi="Calibri" w:cs="Calibri"/>
          <w:b/>
          <w:sz w:val="22"/>
          <w:szCs w:val="22"/>
        </w:rPr>
        <w:t>6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- A divulgação oficial </w:t>
      </w:r>
      <w:r w:rsidR="007043D9">
        <w:rPr>
          <w:rFonts w:ascii="Calibri" w:eastAsia="Arial Unicode MS" w:hAnsi="Calibri" w:cs="Calibri"/>
          <w:sz w:val="22"/>
          <w:szCs w:val="22"/>
        </w:rPr>
        <w:t>das iniciativas selecionadas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será realizada em coletiva à imprensa através das mídias do CAU/RS, conforme cronograma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 a ser divulgado em normativa específica</w:t>
      </w:r>
      <w:r w:rsidR="007043D9">
        <w:rPr>
          <w:rFonts w:ascii="Calibri" w:eastAsia="Arial Unicode MS" w:hAnsi="Calibri" w:cs="Calibri"/>
          <w:sz w:val="22"/>
          <w:szCs w:val="22"/>
        </w:rPr>
        <w:t>.</w:t>
      </w:r>
    </w:p>
    <w:p w14:paraId="4FB68A81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28EC537A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Calibri" w:eastAsia="Arial Unicode MS" w:hAnsi="Calibri" w:cs="Calibri"/>
          <w:b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>DA PREMIAÇÃO</w:t>
      </w:r>
    </w:p>
    <w:p w14:paraId="0D4B3648" w14:textId="77777777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196E1C29" w14:textId="0AE05A69" w:rsidR="00E86CEB" w:rsidRPr="000065D2" w:rsidRDefault="00E86CEB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0065D2">
        <w:rPr>
          <w:rFonts w:ascii="Calibri" w:eastAsia="Arial Unicode MS" w:hAnsi="Calibri" w:cs="Calibri"/>
          <w:b/>
          <w:sz w:val="22"/>
          <w:szCs w:val="22"/>
        </w:rPr>
        <w:t xml:space="preserve">Art. </w:t>
      </w:r>
      <w:r w:rsidR="00B40CCD">
        <w:rPr>
          <w:rFonts w:ascii="Calibri" w:eastAsia="Arial Unicode MS" w:hAnsi="Calibri" w:cs="Calibri"/>
          <w:b/>
          <w:sz w:val="22"/>
          <w:szCs w:val="22"/>
        </w:rPr>
        <w:t>17</w:t>
      </w:r>
      <w:r w:rsidRPr="000065D2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B40CCD">
        <w:rPr>
          <w:rFonts w:ascii="Calibri" w:eastAsia="Arial Unicode MS" w:hAnsi="Calibri" w:cs="Calibri"/>
          <w:sz w:val="22"/>
          <w:szCs w:val="22"/>
        </w:rPr>
        <w:t>–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 </w:t>
      </w:r>
      <w:r w:rsidR="00B40CCD">
        <w:rPr>
          <w:rFonts w:ascii="Calibri" w:eastAsia="Arial Unicode MS" w:hAnsi="Calibri" w:cs="Calibri"/>
          <w:sz w:val="22"/>
          <w:szCs w:val="22"/>
        </w:rPr>
        <w:t>A s</w:t>
      </w:r>
      <w:r w:rsidRPr="000065D2">
        <w:rPr>
          <w:rFonts w:ascii="Calibri" w:eastAsia="Arial Unicode MS" w:hAnsi="Calibri" w:cs="Calibri"/>
          <w:sz w:val="22"/>
          <w:szCs w:val="22"/>
        </w:rPr>
        <w:t xml:space="preserve">olenidade de entrega do PRÊMIO CAU </w:t>
      </w:r>
      <w:r w:rsidR="007043D9">
        <w:rPr>
          <w:rFonts w:ascii="Calibri" w:eastAsia="Arial Unicode MS" w:hAnsi="Calibri" w:cs="Calibri"/>
          <w:sz w:val="22"/>
          <w:szCs w:val="22"/>
        </w:rPr>
        <w:t>ocorrerá</w:t>
      </w:r>
      <w:r w:rsidR="00B40CCD">
        <w:rPr>
          <w:rFonts w:ascii="Calibri" w:eastAsia="Arial Unicode MS" w:hAnsi="Calibri" w:cs="Calibri"/>
          <w:sz w:val="22"/>
          <w:szCs w:val="22"/>
        </w:rPr>
        <w:t xml:space="preserve"> anualmente </w:t>
      </w:r>
      <w:r w:rsidRPr="000065D2">
        <w:rPr>
          <w:rFonts w:ascii="Calibri" w:eastAsia="Arial Unicode MS" w:hAnsi="Calibri" w:cs="Calibri"/>
          <w:sz w:val="22"/>
          <w:szCs w:val="22"/>
        </w:rPr>
        <w:t>em evento</w:t>
      </w:r>
      <w:r w:rsidR="00232166">
        <w:rPr>
          <w:rFonts w:ascii="Calibri" w:eastAsia="Arial Unicode MS" w:hAnsi="Calibri" w:cs="Calibri"/>
          <w:sz w:val="22"/>
          <w:szCs w:val="22"/>
        </w:rPr>
        <w:t xml:space="preserve"> específico.</w:t>
      </w:r>
    </w:p>
    <w:p w14:paraId="068E9362" w14:textId="77777777" w:rsidR="00371F67" w:rsidRDefault="00371F67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</w:p>
    <w:p w14:paraId="3F801963" w14:textId="723F03A0" w:rsidR="005A2130" w:rsidRPr="000065D2" w:rsidRDefault="005A2130" w:rsidP="0040117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2"/>
          <w:szCs w:val="22"/>
        </w:rPr>
      </w:pPr>
      <w:r w:rsidRPr="005A2130">
        <w:rPr>
          <w:rFonts w:ascii="Calibri" w:eastAsia="Arial Unicode MS" w:hAnsi="Calibri" w:cs="Calibri"/>
          <w:b/>
          <w:sz w:val="22"/>
          <w:szCs w:val="22"/>
        </w:rPr>
        <w:t>Art. 18</w:t>
      </w:r>
      <w:r>
        <w:rPr>
          <w:rFonts w:ascii="Calibri" w:eastAsia="Arial Unicode MS" w:hAnsi="Calibri" w:cs="Calibri"/>
          <w:sz w:val="22"/>
          <w:szCs w:val="22"/>
        </w:rPr>
        <w:t xml:space="preserve"> – Revoga-se a Portaria Normativa nº 029/2020;</w:t>
      </w:r>
    </w:p>
    <w:p w14:paraId="7D9836E6" w14:textId="0AC60AF2" w:rsidR="0015773E" w:rsidRPr="000065D2" w:rsidRDefault="00B02153" w:rsidP="0040117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b/>
          <w:sz w:val="22"/>
          <w:szCs w:val="22"/>
        </w:rPr>
        <w:t xml:space="preserve">Art. </w:t>
      </w:r>
      <w:r w:rsidR="00B40CCD">
        <w:rPr>
          <w:rFonts w:ascii="Calibri" w:hAnsi="Calibri" w:cs="Calibri"/>
          <w:b/>
          <w:sz w:val="22"/>
          <w:szCs w:val="22"/>
        </w:rPr>
        <w:t>1</w:t>
      </w:r>
      <w:r w:rsidR="005A2130">
        <w:rPr>
          <w:rFonts w:ascii="Calibri" w:hAnsi="Calibri" w:cs="Calibri"/>
          <w:b/>
          <w:sz w:val="22"/>
          <w:szCs w:val="22"/>
        </w:rPr>
        <w:t>9</w:t>
      </w:r>
      <w:r w:rsidR="0015773E" w:rsidRPr="000065D2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0065D2">
        <w:rPr>
          <w:rFonts w:ascii="Calibri" w:hAnsi="Calibri" w:cs="Calibri"/>
          <w:sz w:val="22"/>
          <w:szCs w:val="22"/>
        </w:rPr>
        <w:t xml:space="preserve">– Esta </w:t>
      </w:r>
      <w:r w:rsidR="00B13EFE" w:rsidRPr="000065D2">
        <w:rPr>
          <w:rFonts w:ascii="Calibri" w:hAnsi="Calibri" w:cs="Calibri"/>
          <w:sz w:val="22"/>
          <w:szCs w:val="22"/>
        </w:rPr>
        <w:t>Portaria</w:t>
      </w:r>
      <w:r w:rsidR="0015773E" w:rsidRPr="000065D2">
        <w:rPr>
          <w:rFonts w:ascii="Calibri" w:hAnsi="Calibri" w:cs="Calibri"/>
          <w:sz w:val="22"/>
          <w:szCs w:val="22"/>
        </w:rPr>
        <w:t xml:space="preserve"> Normativa </w:t>
      </w:r>
      <w:r w:rsidR="000D506F" w:rsidRPr="000065D2">
        <w:rPr>
          <w:rFonts w:ascii="Calibri" w:hAnsi="Calibri" w:cs="Calibri"/>
          <w:sz w:val="22"/>
          <w:szCs w:val="22"/>
        </w:rPr>
        <w:t>entra</w:t>
      </w:r>
      <w:r w:rsidR="0015773E" w:rsidRPr="000065D2">
        <w:rPr>
          <w:rFonts w:ascii="Calibri" w:hAnsi="Calibri" w:cs="Calibri"/>
          <w:sz w:val="22"/>
          <w:szCs w:val="22"/>
        </w:rPr>
        <w:t xml:space="preserve"> em vigor na data de sua assinatura.</w:t>
      </w:r>
    </w:p>
    <w:p w14:paraId="1820476E" w14:textId="77777777" w:rsidR="00B02153" w:rsidRPr="000065D2" w:rsidRDefault="00B02153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380FC9B1" w14:textId="77777777" w:rsidR="000A387B" w:rsidRPr="000065D2" w:rsidRDefault="000A387B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4BE01754" w14:textId="41C69626" w:rsidR="0015773E" w:rsidRPr="000065D2" w:rsidRDefault="0015773E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 xml:space="preserve">Porto Alegre, </w:t>
      </w:r>
      <w:r w:rsidR="005A2130">
        <w:rPr>
          <w:rFonts w:ascii="Calibri" w:hAnsi="Calibri" w:cs="Calibri"/>
          <w:sz w:val="22"/>
          <w:szCs w:val="22"/>
        </w:rPr>
        <w:t xml:space="preserve">04 </w:t>
      </w:r>
      <w:r w:rsidRPr="000065D2">
        <w:rPr>
          <w:rFonts w:ascii="Calibri" w:hAnsi="Calibri" w:cs="Calibri"/>
          <w:sz w:val="22"/>
          <w:szCs w:val="22"/>
        </w:rPr>
        <w:t xml:space="preserve">de </w:t>
      </w:r>
      <w:r w:rsidR="005A2130">
        <w:rPr>
          <w:rFonts w:ascii="Calibri" w:hAnsi="Calibri" w:cs="Calibri"/>
          <w:sz w:val="22"/>
          <w:szCs w:val="22"/>
        </w:rPr>
        <w:t xml:space="preserve">outubro </w:t>
      </w:r>
      <w:r w:rsidRPr="000065D2">
        <w:rPr>
          <w:rFonts w:ascii="Calibri" w:hAnsi="Calibri" w:cs="Calibri"/>
          <w:sz w:val="22"/>
          <w:szCs w:val="22"/>
        </w:rPr>
        <w:t>de 20</w:t>
      </w:r>
      <w:r w:rsidR="00B40CCD">
        <w:rPr>
          <w:rFonts w:ascii="Calibri" w:hAnsi="Calibri" w:cs="Calibri"/>
          <w:sz w:val="22"/>
          <w:szCs w:val="22"/>
        </w:rPr>
        <w:t>2</w:t>
      </w:r>
      <w:r w:rsidR="00232166">
        <w:rPr>
          <w:rFonts w:ascii="Calibri" w:hAnsi="Calibri" w:cs="Calibri"/>
          <w:sz w:val="22"/>
          <w:szCs w:val="22"/>
        </w:rPr>
        <w:t>2</w:t>
      </w:r>
      <w:r w:rsidRPr="000065D2">
        <w:rPr>
          <w:rFonts w:ascii="Calibri" w:hAnsi="Calibri" w:cs="Calibri"/>
          <w:sz w:val="22"/>
          <w:szCs w:val="22"/>
        </w:rPr>
        <w:t>.</w:t>
      </w:r>
    </w:p>
    <w:p w14:paraId="6EEBD35F" w14:textId="77777777" w:rsidR="0015773E" w:rsidRPr="000065D2" w:rsidRDefault="0015773E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2CE52495" w14:textId="77777777" w:rsidR="00A22BA6" w:rsidRPr="000065D2" w:rsidRDefault="00A22BA6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50B9649D" w14:textId="77777777" w:rsidR="000A387B" w:rsidRPr="000065D2" w:rsidRDefault="000A387B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7355C8A7" w14:textId="77777777" w:rsidR="000A387B" w:rsidRPr="000065D2" w:rsidRDefault="000A387B" w:rsidP="00401175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6818C5E4" w14:textId="4ED1C729" w:rsidR="0015773E" w:rsidRPr="000065D2" w:rsidRDefault="00401175" w:rsidP="0040117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TIAGO HOLZMANN DA SILVA</w:t>
      </w:r>
    </w:p>
    <w:p w14:paraId="196CA8B4" w14:textId="36926444" w:rsidR="0015773E" w:rsidRPr="000065D2" w:rsidRDefault="0015773E" w:rsidP="0040117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t>Presidente do CAU/RS</w:t>
      </w:r>
    </w:p>
    <w:p w14:paraId="7945811C" w14:textId="2C466F5B" w:rsidR="00D10C3D" w:rsidRPr="000065D2" w:rsidRDefault="00D10C3D" w:rsidP="007A321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065D2">
        <w:rPr>
          <w:rFonts w:ascii="Calibri" w:hAnsi="Calibri" w:cs="Calibri"/>
          <w:sz w:val="22"/>
          <w:szCs w:val="22"/>
        </w:rPr>
        <w:br w:type="page"/>
      </w:r>
      <w:r w:rsidRPr="000065D2">
        <w:rPr>
          <w:rFonts w:ascii="Calibri" w:hAnsi="Calibri" w:cs="Calibri"/>
          <w:b/>
          <w:sz w:val="22"/>
          <w:szCs w:val="22"/>
        </w:rPr>
        <w:t>ANEXO I</w:t>
      </w:r>
    </w:p>
    <w:sectPr w:rsidR="00D10C3D" w:rsidRPr="000065D2" w:rsidSect="00401175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134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7118" w14:textId="77777777" w:rsidR="00B84C35" w:rsidRDefault="00B84C35">
      <w:r>
        <w:separator/>
      </w:r>
    </w:p>
  </w:endnote>
  <w:endnote w:type="continuationSeparator" w:id="0">
    <w:p w14:paraId="41B58E22" w14:textId="77777777" w:rsidR="00B84C35" w:rsidRDefault="00B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/>
    <w:sdtContent>
      <w:p w14:paraId="56A2AFB1" w14:textId="77777777" w:rsidR="00B84C35" w:rsidRDefault="00B84C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01">
          <w:rPr>
            <w:noProof/>
          </w:rPr>
          <w:t>1</w:t>
        </w:r>
        <w: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98E" w14:textId="77777777" w:rsidR="00B84C35" w:rsidRDefault="00B84C35">
      <w:r>
        <w:separator/>
      </w:r>
    </w:p>
  </w:footnote>
  <w:footnote w:type="continuationSeparator" w:id="0">
    <w:p w14:paraId="56E4F6F3" w14:textId="77777777" w:rsidR="00B84C35" w:rsidRDefault="00B8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33A0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44677423"/>
    <w:multiLevelType w:val="hybridMultilevel"/>
    <w:tmpl w:val="7E76E2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4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6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3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8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12"/>
  </w:num>
  <w:num w:numId="6">
    <w:abstractNumId w:val="11"/>
  </w:num>
  <w:num w:numId="7">
    <w:abstractNumId w:val="33"/>
  </w:num>
  <w:num w:numId="8">
    <w:abstractNumId w:val="35"/>
  </w:num>
  <w:num w:numId="9">
    <w:abstractNumId w:val="4"/>
  </w:num>
  <w:num w:numId="10">
    <w:abstractNumId w:val="0"/>
  </w:num>
  <w:num w:numId="11">
    <w:abstractNumId w:val="9"/>
  </w:num>
  <w:num w:numId="12">
    <w:abstractNumId w:val="21"/>
  </w:num>
  <w:num w:numId="13">
    <w:abstractNumId w:val="15"/>
  </w:num>
  <w:num w:numId="14">
    <w:abstractNumId w:val="25"/>
  </w:num>
  <w:num w:numId="15">
    <w:abstractNumId w:val="32"/>
  </w:num>
  <w:num w:numId="16">
    <w:abstractNumId w:val="5"/>
  </w:num>
  <w:num w:numId="17">
    <w:abstractNumId w:val="23"/>
  </w:num>
  <w:num w:numId="18">
    <w:abstractNumId w:val="18"/>
  </w:num>
  <w:num w:numId="19">
    <w:abstractNumId w:val="37"/>
  </w:num>
  <w:num w:numId="20">
    <w:abstractNumId w:val="16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36"/>
  </w:num>
  <w:num w:numId="27">
    <w:abstractNumId w:val="24"/>
  </w:num>
  <w:num w:numId="28">
    <w:abstractNumId w:val="14"/>
  </w:num>
  <w:num w:numId="29">
    <w:abstractNumId w:val="30"/>
  </w:num>
  <w:num w:numId="30">
    <w:abstractNumId w:val="7"/>
  </w:num>
  <w:num w:numId="31">
    <w:abstractNumId w:val="2"/>
  </w:num>
  <w:num w:numId="32">
    <w:abstractNumId w:val="29"/>
  </w:num>
  <w:num w:numId="33">
    <w:abstractNumId w:val="3"/>
  </w:num>
  <w:num w:numId="34">
    <w:abstractNumId w:val="1"/>
  </w:num>
  <w:num w:numId="35">
    <w:abstractNumId w:val="17"/>
  </w:num>
  <w:num w:numId="36">
    <w:abstractNumId w:val="26"/>
  </w:num>
  <w:num w:numId="37">
    <w:abstractNumId w:val="41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2166"/>
    <w:rsid w:val="0023340A"/>
    <w:rsid w:val="00234936"/>
    <w:rsid w:val="002366B8"/>
    <w:rsid w:val="00240AEF"/>
    <w:rsid w:val="00243688"/>
    <w:rsid w:val="0025602A"/>
    <w:rsid w:val="00256164"/>
    <w:rsid w:val="0025759B"/>
    <w:rsid w:val="002716B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442F"/>
    <w:rsid w:val="002F52EC"/>
    <w:rsid w:val="002F799F"/>
    <w:rsid w:val="003032D9"/>
    <w:rsid w:val="00303A93"/>
    <w:rsid w:val="0030465B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3C8B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175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69DA"/>
    <w:rsid w:val="0041727C"/>
    <w:rsid w:val="00423AF0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040F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1BAD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0B8F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2130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C71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43D9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216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4750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3A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1D9"/>
    <w:rsid w:val="00BD6864"/>
    <w:rsid w:val="00BD7C0B"/>
    <w:rsid w:val="00BD7F01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01E8C"/>
    <w:rsid w:val="00F15227"/>
    <w:rsid w:val="00F15649"/>
    <w:rsid w:val="00F15963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2BD3"/>
    <w:rsid w:val="00FA30F3"/>
    <w:rsid w:val="00FA31C8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00A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semiHidden/>
    <w:unhideWhenUsed/>
    <w:rsid w:val="00653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MwxHeQRDUDydm9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32D4-9727-4235-ADF3-8B4E588D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1070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2022-10-04T00:33:00Z</cp:lastPrinted>
  <dcterms:created xsi:type="dcterms:W3CDTF">2022-09-21T23:42:00Z</dcterms:created>
  <dcterms:modified xsi:type="dcterms:W3CDTF">2022-10-04T00:34:00Z</dcterms:modified>
</cp:coreProperties>
</file>