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C8B2" w14:textId="44C35718"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center"/>
        <w:rPr>
          <w:rFonts w:ascii="Calibri" w:eastAsia="Times New Roman" w:hAnsi="Calibri" w:cs="Calibri"/>
          <w:color w:val="333333"/>
          <w:sz w:val="24"/>
          <w:szCs w:val="24"/>
          <w:lang w:eastAsia="pt-BR"/>
        </w:rPr>
      </w:pPr>
      <w:bookmarkStart w:id="0" w:name="_GoBack"/>
      <w:bookmarkEnd w:id="0"/>
      <w:r w:rsidRPr="005D5AFA">
        <w:rPr>
          <w:rFonts w:ascii="Calibri" w:eastAsia="Times New Roman" w:hAnsi="Calibri" w:cs="Calibri"/>
          <w:b/>
          <w:bCs/>
          <w:color w:val="333333"/>
          <w:sz w:val="24"/>
          <w:szCs w:val="24"/>
          <w:lang w:eastAsia="pt-BR"/>
        </w:rPr>
        <w:t>PORTARIA NORMATIVA Nº</w:t>
      </w:r>
      <w:r w:rsidR="009E7EC7" w:rsidRPr="005D5AFA">
        <w:rPr>
          <w:rFonts w:ascii="Calibri" w:eastAsia="Times New Roman" w:hAnsi="Calibri" w:cs="Calibri"/>
          <w:b/>
          <w:bCs/>
          <w:color w:val="333333"/>
          <w:sz w:val="24"/>
          <w:szCs w:val="24"/>
          <w:lang w:eastAsia="pt-BR"/>
        </w:rPr>
        <w:t xml:space="preserve"> </w:t>
      </w:r>
      <w:r w:rsidR="00487715" w:rsidRPr="005D5AFA">
        <w:rPr>
          <w:rFonts w:ascii="Calibri" w:eastAsia="Times New Roman" w:hAnsi="Calibri" w:cs="Calibri"/>
          <w:b/>
          <w:bCs/>
          <w:color w:val="333333"/>
          <w:sz w:val="24"/>
          <w:szCs w:val="24"/>
          <w:lang w:eastAsia="pt-BR"/>
        </w:rPr>
        <w:t>015</w:t>
      </w:r>
      <w:r w:rsidRPr="005D5AFA">
        <w:rPr>
          <w:rFonts w:ascii="Calibri" w:eastAsia="Times New Roman" w:hAnsi="Calibri" w:cs="Calibri"/>
          <w:b/>
          <w:bCs/>
          <w:color w:val="333333"/>
          <w:sz w:val="24"/>
          <w:szCs w:val="24"/>
          <w:lang w:eastAsia="pt-BR"/>
        </w:rPr>
        <w:t xml:space="preserve">, DE </w:t>
      </w:r>
      <w:r w:rsidR="00487715" w:rsidRPr="005D5AFA">
        <w:rPr>
          <w:rFonts w:ascii="Calibri" w:eastAsia="Times New Roman" w:hAnsi="Calibri" w:cs="Calibri"/>
          <w:b/>
          <w:bCs/>
          <w:color w:val="333333"/>
          <w:sz w:val="24"/>
          <w:szCs w:val="24"/>
          <w:lang w:eastAsia="pt-BR"/>
        </w:rPr>
        <w:t xml:space="preserve">16 </w:t>
      </w:r>
      <w:r w:rsidR="00F912C7" w:rsidRPr="005D5AFA">
        <w:rPr>
          <w:rFonts w:ascii="Calibri" w:eastAsia="Times New Roman" w:hAnsi="Calibri" w:cs="Calibri"/>
          <w:b/>
          <w:bCs/>
          <w:color w:val="333333"/>
          <w:sz w:val="24"/>
          <w:szCs w:val="24"/>
          <w:lang w:eastAsia="pt-BR"/>
        </w:rPr>
        <w:t xml:space="preserve">DE </w:t>
      </w:r>
      <w:r w:rsidR="00487715" w:rsidRPr="005D5AFA">
        <w:rPr>
          <w:rFonts w:ascii="Calibri" w:eastAsia="Times New Roman" w:hAnsi="Calibri" w:cs="Calibri"/>
          <w:b/>
          <w:bCs/>
          <w:color w:val="333333"/>
          <w:sz w:val="24"/>
          <w:szCs w:val="24"/>
          <w:lang w:eastAsia="pt-BR"/>
        </w:rPr>
        <w:t xml:space="preserve">NOVEMBRO </w:t>
      </w:r>
      <w:r w:rsidRPr="005D5AFA">
        <w:rPr>
          <w:rFonts w:ascii="Calibri" w:eastAsia="Times New Roman" w:hAnsi="Calibri" w:cs="Calibri"/>
          <w:b/>
          <w:bCs/>
          <w:color w:val="333333"/>
          <w:sz w:val="24"/>
          <w:szCs w:val="24"/>
          <w:lang w:eastAsia="pt-BR"/>
        </w:rPr>
        <w:t>DE 2021.</w:t>
      </w:r>
    </w:p>
    <w:p w14:paraId="4CA64AD3" w14:textId="77777777" w:rsidR="00A96A3A" w:rsidRPr="005D5AFA" w:rsidRDefault="00A96A3A" w:rsidP="005D5AFA">
      <w:pPr>
        <w:shd w:val="clear" w:color="auto" w:fill="FFFFFF"/>
        <w:tabs>
          <w:tab w:val="left" w:pos="567"/>
          <w:tab w:val="left" w:pos="851"/>
          <w:tab w:val="left" w:pos="1134"/>
          <w:tab w:val="left" w:pos="1418"/>
          <w:tab w:val="left" w:pos="1701"/>
        </w:tabs>
        <w:spacing w:after="120" w:line="240" w:lineRule="auto"/>
        <w:ind w:left="4253"/>
        <w:jc w:val="both"/>
        <w:rPr>
          <w:rFonts w:ascii="Calibri" w:eastAsia="Times New Roman" w:hAnsi="Calibri" w:cs="Calibri"/>
          <w:sz w:val="24"/>
          <w:szCs w:val="24"/>
          <w:lang w:eastAsia="pt-BR"/>
        </w:rPr>
      </w:pPr>
    </w:p>
    <w:p w14:paraId="22916BA7"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3969"/>
        <w:jc w:val="both"/>
        <w:rPr>
          <w:rFonts w:ascii="Calibri" w:hAnsi="Calibri" w:cs="Calibri"/>
          <w:szCs w:val="24"/>
        </w:rPr>
      </w:pPr>
      <w:r w:rsidRPr="005D5AFA">
        <w:rPr>
          <w:rFonts w:ascii="Calibri" w:eastAsia="Times New Roman" w:hAnsi="Calibri" w:cs="Calibri"/>
          <w:szCs w:val="24"/>
          <w:lang w:eastAsia="pt-BR"/>
        </w:rPr>
        <w:t>Dispõe sobre a regulamentação da jornada de trabalho híbrido, presencial e remoto, no âmbito do CAU/RS e dá outras providências.</w:t>
      </w:r>
    </w:p>
    <w:p w14:paraId="3FDBA7D4"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ind w:left="4253"/>
        <w:jc w:val="both"/>
        <w:rPr>
          <w:rFonts w:ascii="Calibri" w:eastAsia="Times New Roman" w:hAnsi="Calibri" w:cs="Calibri"/>
          <w:sz w:val="24"/>
          <w:szCs w:val="24"/>
          <w:lang w:eastAsia="pt-BR"/>
        </w:rPr>
      </w:pPr>
    </w:p>
    <w:p w14:paraId="68C258C3" w14:textId="3CB8CBD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O </w:t>
      </w:r>
      <w:r w:rsidR="005D5AFA" w:rsidRPr="005D5AFA">
        <w:rPr>
          <w:rFonts w:ascii="Calibri" w:eastAsia="Times New Roman" w:hAnsi="Calibri" w:cs="Calibri"/>
          <w:bCs/>
          <w:sz w:val="24"/>
          <w:szCs w:val="24"/>
          <w:lang w:eastAsia="pt-BR"/>
        </w:rPr>
        <w:t>Presidente do Conselho de Arquitetura e Urbanismo do Rio Grande do Sul (</w:t>
      </w:r>
      <w:r w:rsidRPr="005D5AFA">
        <w:rPr>
          <w:rFonts w:ascii="Calibri" w:eastAsia="Times New Roman" w:hAnsi="Calibri" w:cs="Calibri"/>
          <w:bCs/>
          <w:sz w:val="24"/>
          <w:szCs w:val="24"/>
          <w:lang w:eastAsia="pt-BR"/>
        </w:rPr>
        <w:t>CAU/RS</w:t>
      </w:r>
      <w:r w:rsidR="005D5AFA" w:rsidRPr="005D5AFA">
        <w:rPr>
          <w:rFonts w:ascii="Calibri" w:eastAsia="Times New Roman" w:hAnsi="Calibri" w:cs="Calibri"/>
          <w:bCs/>
          <w:sz w:val="24"/>
          <w:szCs w:val="24"/>
          <w:lang w:eastAsia="pt-BR"/>
        </w:rPr>
        <w:t>)</w:t>
      </w:r>
      <w:r w:rsidRPr="005D5AFA">
        <w:rPr>
          <w:rFonts w:ascii="Calibri" w:eastAsia="Times New Roman" w:hAnsi="Calibri" w:cs="Calibri"/>
          <w:sz w:val="24"/>
          <w:szCs w:val="24"/>
          <w:lang w:eastAsia="pt-BR"/>
        </w:rPr>
        <w:t xml:space="preserve">, no uso das atribuições que lhe conferem o art. 35, inciso III, da Lei nº 12.378, de 31 de dezembro de 2010, e </w:t>
      </w:r>
      <w:r w:rsidR="005D5AFA" w:rsidRPr="005D5AFA">
        <w:rPr>
          <w:rFonts w:ascii="Calibri" w:eastAsia="Times New Roman" w:hAnsi="Calibri" w:cs="Calibri"/>
          <w:sz w:val="24"/>
          <w:szCs w:val="24"/>
          <w:lang w:eastAsia="pt-BR"/>
        </w:rPr>
        <w:t>os artigos</w:t>
      </w:r>
      <w:r w:rsidRPr="005D5AFA">
        <w:rPr>
          <w:rFonts w:ascii="Calibri" w:eastAsia="Times New Roman" w:hAnsi="Calibri" w:cs="Calibri"/>
          <w:sz w:val="24"/>
          <w:szCs w:val="24"/>
          <w:lang w:eastAsia="pt-BR"/>
        </w:rPr>
        <w:t xml:space="preserve"> 151, inciso XLV, e 152, do Regimento Interno do CAU/RS, aprovado pela Deliberação Plenária DPL nº 811/2017, e</w:t>
      </w:r>
    </w:p>
    <w:p w14:paraId="21088911"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Considerando o princípio da eficiência, previsto no art. 37, da Constituição Federal;</w:t>
      </w:r>
    </w:p>
    <w:p w14:paraId="2A9138ED"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Considerando que a regulamentação do teletrabalho, foi inserida por meio da Lei nº 13.467, de 13 de julho de 2017, na Consolidação das Leis do Trabalho, da seguinte forma:</w:t>
      </w:r>
    </w:p>
    <w:p w14:paraId="2041A36F" w14:textId="45407DDD"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“Art. 75-A. A prestação de serviços pelo empregado em regime de teletrabalho observará o disposto neste Capítulo. (Incluído pela Lei nº 13.467, de 2017) (Vigência)</w:t>
      </w:r>
      <w:r w:rsidR="00BE7E88" w:rsidRPr="005D5AFA">
        <w:rPr>
          <w:rFonts w:ascii="Calibri" w:eastAsia="Times New Roman" w:hAnsi="Calibri" w:cs="Calibri"/>
          <w:i/>
          <w:szCs w:val="24"/>
          <w:lang w:eastAsia="pt-BR"/>
        </w:rPr>
        <w:t>.</w:t>
      </w:r>
    </w:p>
    <w:p w14:paraId="112789CE" w14:textId="56296A44"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Art. 75-B. Considera-se teletrabalho a prestação de serviços preponderantemente fora das dependências do empregador, com a utilização de tecnologias de informação e de comunicação que, por sua natureza, não se constituam como trabalho externo. (Incluído pela Lei nº 13.467, de 2017) (Vigência)</w:t>
      </w:r>
      <w:r w:rsidR="00BE7E88" w:rsidRPr="005D5AFA">
        <w:rPr>
          <w:rFonts w:ascii="Calibri" w:eastAsia="Times New Roman" w:hAnsi="Calibri" w:cs="Calibri"/>
          <w:i/>
          <w:szCs w:val="24"/>
          <w:lang w:eastAsia="pt-BR"/>
        </w:rPr>
        <w:t>.</w:t>
      </w:r>
    </w:p>
    <w:p w14:paraId="34DE6B52" w14:textId="0DDE8A86"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Parágrafo único. O comparecimento às dependências do empregador para a realização de atividades específicas que exijam a presença do empregado no estabelecimento não descaracteriza o regime de teletrabalho. (Incluído pela Lei nº 13.467, de 2017) (Vigência)</w:t>
      </w:r>
      <w:r w:rsidR="00BE7E88" w:rsidRPr="005D5AFA">
        <w:rPr>
          <w:rFonts w:ascii="Calibri" w:eastAsia="Times New Roman" w:hAnsi="Calibri" w:cs="Calibri"/>
          <w:i/>
          <w:szCs w:val="24"/>
          <w:lang w:eastAsia="pt-BR"/>
        </w:rPr>
        <w:t>.</w:t>
      </w:r>
    </w:p>
    <w:p w14:paraId="53C7E734" w14:textId="2D74E5A9"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Art. 75-C. A prestação de serviços na modalidade de teletrabalho deverá constar expressamente do contrato individual de trabalho, que especificará as atividades que serão realizadas pelo empregado. (Incluído pela Lei nº 13.467, de 2017) (Vigência)</w:t>
      </w:r>
      <w:r w:rsidR="00BE7E88" w:rsidRPr="005D5AFA">
        <w:rPr>
          <w:rFonts w:ascii="Calibri" w:eastAsia="Times New Roman" w:hAnsi="Calibri" w:cs="Calibri"/>
          <w:i/>
          <w:szCs w:val="24"/>
          <w:lang w:eastAsia="pt-BR"/>
        </w:rPr>
        <w:t>.</w:t>
      </w:r>
    </w:p>
    <w:p w14:paraId="36FD9B7F" w14:textId="789B59F6"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 1º Poderá ser realizada a alteração entre regime presencial e de teletrabalho desde que haja mútuo acordo entre as partes, registrado em aditivo contratual. (Incluído pela Lei nº 13.467, de 2017) (Vigência)</w:t>
      </w:r>
      <w:r w:rsidR="00BE7E88" w:rsidRPr="005D5AFA">
        <w:rPr>
          <w:rFonts w:ascii="Calibri" w:eastAsia="Times New Roman" w:hAnsi="Calibri" w:cs="Calibri"/>
          <w:i/>
          <w:szCs w:val="24"/>
          <w:lang w:eastAsia="pt-BR"/>
        </w:rPr>
        <w:t>.</w:t>
      </w:r>
    </w:p>
    <w:p w14:paraId="3A43164D" w14:textId="4E238F62"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ind w:left="567"/>
        <w:jc w:val="both"/>
        <w:rPr>
          <w:rFonts w:ascii="Calibri" w:eastAsia="Times New Roman" w:hAnsi="Calibri" w:cs="Calibri"/>
          <w:i/>
          <w:szCs w:val="24"/>
          <w:lang w:eastAsia="pt-BR"/>
        </w:rPr>
      </w:pPr>
      <w:r w:rsidRPr="005D5AFA">
        <w:rPr>
          <w:rFonts w:ascii="Calibri" w:eastAsia="Times New Roman" w:hAnsi="Calibri" w:cs="Calibri"/>
          <w:i/>
          <w:szCs w:val="24"/>
          <w:lang w:eastAsia="pt-BR"/>
        </w:rPr>
        <w:t>§ 2º Poderá ser realizada a alteração do regime de teletrabalho para o presencial por determinação do empregador, garantido prazo de transição mínimo de quinze dias, com correspondente registro em aditivo contratual. (Incluído pela Lei</w:t>
      </w:r>
      <w:r w:rsidR="00BE7E88" w:rsidRPr="005D5AFA">
        <w:rPr>
          <w:rFonts w:ascii="Calibri" w:eastAsia="Times New Roman" w:hAnsi="Calibri" w:cs="Calibri"/>
          <w:i/>
          <w:szCs w:val="24"/>
          <w:lang w:eastAsia="pt-BR"/>
        </w:rPr>
        <w:t xml:space="preserve"> nº 13.467, de 2017) (Vigência).</w:t>
      </w:r>
    </w:p>
    <w:p w14:paraId="3ABB6688"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Cs w:val="24"/>
          <w:lang w:eastAsia="pt-BR"/>
        </w:rPr>
      </w:pPr>
    </w:p>
    <w:p w14:paraId="42595216"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Considerando que instituir ações voltadas à melhoria contínua do ambiente organizacional, fortalecendo a qualidade de vida no trabalho, contribui com o objetivo estratégico de "aperfeiçoar a gestão de pessoas";</w:t>
      </w:r>
    </w:p>
    <w:p w14:paraId="70039C31" w14:textId="77777777" w:rsidR="005D5AFA" w:rsidRDefault="005D5AFA"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sectPr w:rsidR="005D5AFA" w:rsidSect="002836FF">
          <w:headerReference w:type="default" r:id="rId11"/>
          <w:footerReference w:type="default" r:id="rId12"/>
          <w:pgSz w:w="11906" w:h="16838"/>
          <w:pgMar w:top="2836" w:right="1133" w:bottom="851" w:left="1701" w:header="1417" w:footer="567" w:gutter="0"/>
          <w:cols w:space="720"/>
          <w:formProt w:val="0"/>
          <w:docGrid w:linePitch="360" w:charSpace="4096"/>
        </w:sectPr>
      </w:pPr>
    </w:p>
    <w:p w14:paraId="0E786171" w14:textId="2902EB24"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lastRenderedPageBreak/>
        <w:t>Considerando a necessidade de regulamentar o trabalho presencial e remoto no âmbito do CAU/RS</w:t>
      </w:r>
      <w:r w:rsidR="00BE7E88" w:rsidRPr="005D5AFA">
        <w:rPr>
          <w:rFonts w:ascii="Calibri" w:eastAsia="Times New Roman" w:hAnsi="Calibri" w:cs="Calibri"/>
          <w:sz w:val="24"/>
          <w:szCs w:val="24"/>
          <w:lang w:eastAsia="pt-BR"/>
        </w:rPr>
        <w:t xml:space="preserve"> com as devidas definições de </w:t>
      </w:r>
      <w:r w:rsidRPr="005D5AFA">
        <w:rPr>
          <w:rFonts w:ascii="Calibri" w:eastAsia="Times New Roman" w:hAnsi="Calibri" w:cs="Calibri"/>
          <w:sz w:val="24"/>
          <w:szCs w:val="24"/>
          <w:lang w:eastAsia="pt-BR"/>
        </w:rPr>
        <w:t>procedimentos, critérios e requisitos para a sua implementação, mediante controle de acesso e avaliação permanente do desempenho e das condições de trabalho;</w:t>
      </w:r>
    </w:p>
    <w:p w14:paraId="3B3ED9D5"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p>
    <w:p w14:paraId="7537998A"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b/>
          <w:bCs/>
          <w:sz w:val="24"/>
          <w:szCs w:val="24"/>
          <w:lang w:eastAsia="pt-BR"/>
        </w:rPr>
      </w:pPr>
      <w:r w:rsidRPr="005D5AFA">
        <w:rPr>
          <w:rFonts w:ascii="Calibri" w:eastAsia="Times New Roman" w:hAnsi="Calibri" w:cs="Calibri"/>
          <w:b/>
          <w:bCs/>
          <w:sz w:val="24"/>
          <w:szCs w:val="24"/>
          <w:lang w:eastAsia="pt-BR"/>
        </w:rPr>
        <w:t>RESOLVE:</w:t>
      </w:r>
    </w:p>
    <w:p w14:paraId="01E84589" w14:textId="77777777" w:rsidR="009E7EC7" w:rsidRPr="005D5AFA" w:rsidRDefault="009E7EC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p>
    <w:p w14:paraId="32A641E7" w14:textId="77777777"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CAPÍTULO I</w:t>
      </w:r>
    </w:p>
    <w:p w14:paraId="2F3B0CD1" w14:textId="77777777"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DAS DISPOSIÇÕES PRELIMINARES</w:t>
      </w:r>
    </w:p>
    <w:p w14:paraId="076775DC"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p>
    <w:p w14:paraId="27213AC9" w14:textId="638B8FE5" w:rsidR="00265B82" w:rsidRPr="005D5AFA" w:rsidRDefault="004B01D7"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A presente Portaria Normativa tem a finalidade de estabelecer definições, diretrizes, objetivos e preceitos relativos à jornada de </w:t>
      </w:r>
      <w:r w:rsidR="007375EA" w:rsidRPr="005D5AFA">
        <w:rPr>
          <w:rFonts w:ascii="Calibri" w:eastAsia="Times New Roman" w:hAnsi="Calibri" w:cs="Calibri"/>
          <w:sz w:val="24"/>
          <w:szCs w:val="24"/>
          <w:lang w:eastAsia="pt-BR"/>
        </w:rPr>
        <w:t>Trabalho Híbrido</w:t>
      </w:r>
      <w:r w:rsidRPr="005D5AFA">
        <w:rPr>
          <w:rFonts w:ascii="Calibri" w:eastAsia="Times New Roman" w:hAnsi="Calibri" w:cs="Calibri"/>
          <w:sz w:val="24"/>
          <w:szCs w:val="24"/>
          <w:lang w:eastAsia="pt-BR"/>
        </w:rPr>
        <w:t>, que poderão ser desenvolvidas na forma presencial e</w:t>
      </w:r>
      <w:r w:rsidR="00256ED7">
        <w:rPr>
          <w:rFonts w:ascii="Calibri" w:eastAsia="Times New Roman" w:hAnsi="Calibri" w:cs="Calibri"/>
          <w:sz w:val="24"/>
          <w:szCs w:val="24"/>
          <w:lang w:eastAsia="pt-BR"/>
        </w:rPr>
        <w:t>/ou remota, no âmbito do CAU/RS.</w:t>
      </w:r>
    </w:p>
    <w:p w14:paraId="40D8FDE5" w14:textId="77CEF488" w:rsidR="00265B82" w:rsidRPr="005D5AFA" w:rsidRDefault="007375EA" w:rsidP="005D5AFA">
      <w:pPr>
        <w:shd w:val="clear" w:color="auto" w:fill="FFFFFF" w:themeFill="background1"/>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Parágrafo único</w:t>
      </w:r>
      <w:r w:rsidR="00F51F72" w:rsidRPr="005D5AFA">
        <w:rPr>
          <w:rFonts w:ascii="Calibri" w:eastAsia="Times New Roman" w:hAnsi="Calibri" w:cs="Calibri"/>
          <w:sz w:val="24"/>
          <w:szCs w:val="24"/>
          <w:lang w:eastAsia="pt-BR"/>
        </w:rPr>
        <w:t>.</w:t>
      </w:r>
      <w:r w:rsidR="00F51F72" w:rsidRPr="005D5AFA">
        <w:rPr>
          <w:rFonts w:ascii="Calibri" w:eastAsia="Times New Roman" w:hAnsi="Calibri" w:cs="Calibri"/>
          <w:sz w:val="24"/>
          <w:szCs w:val="24"/>
          <w:lang w:eastAsia="pt-BR"/>
        </w:rPr>
        <w:tab/>
      </w:r>
      <w:r w:rsidR="004B01D7" w:rsidRPr="005D5AFA">
        <w:rPr>
          <w:rFonts w:ascii="Calibri" w:eastAsia="Times New Roman" w:hAnsi="Calibri" w:cs="Calibri"/>
          <w:sz w:val="24"/>
          <w:szCs w:val="24"/>
          <w:lang w:eastAsia="pt-BR"/>
        </w:rPr>
        <w:t xml:space="preserve">Esse regramento tem o objetivo de disciplinar condutas, regras, critérios e procedimentos gerais a serem observados por suas unidades orgânicas no tocante ao gerenciamento dos empregados que estiverem submetidos aos regimes de </w:t>
      </w:r>
      <w:r w:rsidRPr="005D5AFA">
        <w:rPr>
          <w:rFonts w:ascii="Calibri" w:eastAsia="Times New Roman" w:hAnsi="Calibri" w:cs="Calibri"/>
          <w:sz w:val="24"/>
          <w:szCs w:val="24"/>
          <w:lang w:eastAsia="pt-BR"/>
        </w:rPr>
        <w:t>Trabalho Híbrido</w:t>
      </w:r>
      <w:r w:rsidR="004B01D7" w:rsidRPr="005D5AFA">
        <w:rPr>
          <w:rFonts w:ascii="Calibri" w:eastAsia="Times New Roman" w:hAnsi="Calibri" w:cs="Calibri"/>
          <w:sz w:val="24"/>
          <w:szCs w:val="24"/>
          <w:lang w:eastAsia="pt-BR"/>
        </w:rPr>
        <w:t>, sem prejuízo das demais regras aplicáveis ao corpo funcional do Conselho.</w:t>
      </w:r>
    </w:p>
    <w:p w14:paraId="7D5B51D3" w14:textId="77777777" w:rsidR="00AE57D4" w:rsidRPr="005D5AFA" w:rsidRDefault="004B01D7" w:rsidP="005D5AFA">
      <w:pPr>
        <w:pStyle w:val="PargrafodaLista"/>
        <w:numPr>
          <w:ilvl w:val="0"/>
          <w:numId w:val="1"/>
        </w:numPr>
        <w:shd w:val="clear" w:color="auto" w:fill="FFFFFF"/>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Para os efeitos desta Portaria, considera-se:</w:t>
      </w:r>
    </w:p>
    <w:p w14:paraId="33A81ED2" w14:textId="335F05B6" w:rsidR="00265B82" w:rsidRPr="005D5AFA" w:rsidRDefault="00A96A3A"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Trabalho remoto</w:t>
      </w:r>
      <w:r w:rsidR="004B01D7" w:rsidRPr="005D5AFA">
        <w:rPr>
          <w:rFonts w:ascii="Calibri" w:eastAsia="Times New Roman" w:hAnsi="Calibri" w:cs="Calibri"/>
          <w:sz w:val="24"/>
          <w:szCs w:val="24"/>
          <w:lang w:eastAsia="pt-BR"/>
        </w:rPr>
        <w:t>: conjunto de atividades e/ou projetos que, por suas características, podem ser realizados fora das dependências físicas do CAU/RS, com a utilização de tecnologias de informação e de comunicação, e que não se configure em trabalho externo;</w:t>
      </w:r>
    </w:p>
    <w:p w14:paraId="6B89B905" w14:textId="77777777" w:rsidR="00AE57D4" w:rsidRPr="005D5AFA" w:rsidRDefault="004B01D7"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Trabalho externo: atividade realizada em unidades externas, decorrentes de visitas técnicas, diligências, eventos, cursos e reuniões, que não caracterizem atividade externa de fiscalização;</w:t>
      </w:r>
    </w:p>
    <w:p w14:paraId="73FE30F7" w14:textId="77777777" w:rsidR="00F62C1D" w:rsidRPr="005D5AFA" w:rsidRDefault="00903F4D"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Trabalho híbrido: a jornada de trabalho estabelecida pelo CAU/RS, que abrange a realização de atividades remotas e presenciais;</w:t>
      </w:r>
    </w:p>
    <w:p w14:paraId="3745209B" w14:textId="25276945" w:rsidR="00AE57D4" w:rsidRPr="005D5AFA" w:rsidRDefault="00280BE0"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Turno assíncrono: aquele no qual, preferencialmente, </w:t>
      </w:r>
      <w:r w:rsidR="00F9798D" w:rsidRPr="005D5AFA">
        <w:rPr>
          <w:rFonts w:ascii="Calibri" w:eastAsia="Times New Roman" w:hAnsi="Calibri" w:cs="Calibri"/>
          <w:sz w:val="24"/>
          <w:szCs w:val="24"/>
          <w:lang w:eastAsia="pt-BR"/>
        </w:rPr>
        <w:t xml:space="preserve">ficarão restritas as </w:t>
      </w:r>
      <w:r w:rsidRPr="005D5AFA">
        <w:rPr>
          <w:rFonts w:ascii="Calibri" w:eastAsia="Times New Roman" w:hAnsi="Calibri" w:cs="Calibri"/>
          <w:sz w:val="24"/>
          <w:szCs w:val="24"/>
          <w:lang w:eastAsia="pt-BR"/>
        </w:rPr>
        <w:t>trocas de informações ou consultas entre equipes,</w:t>
      </w:r>
      <w:r w:rsidR="004E579F" w:rsidRPr="005D5AFA">
        <w:rPr>
          <w:rFonts w:ascii="Calibri" w:eastAsia="Times New Roman" w:hAnsi="Calibri" w:cs="Calibri"/>
          <w:sz w:val="24"/>
          <w:szCs w:val="24"/>
          <w:lang w:eastAsia="pt-BR"/>
        </w:rPr>
        <w:t xml:space="preserve"> não sendo obrigatório estar disponível na ferramenta definida como meio de comunicação oficial do CAU/RS, de modo a possibilitar maior concentraç</w:t>
      </w:r>
      <w:r w:rsidR="00F9798D" w:rsidRPr="005D5AFA">
        <w:rPr>
          <w:rFonts w:ascii="Calibri" w:eastAsia="Times New Roman" w:hAnsi="Calibri" w:cs="Calibri"/>
          <w:sz w:val="24"/>
          <w:szCs w:val="24"/>
          <w:lang w:eastAsia="pt-BR"/>
        </w:rPr>
        <w:t>ão no</w:t>
      </w:r>
      <w:r w:rsidR="004E579F" w:rsidRPr="005D5AFA">
        <w:rPr>
          <w:rFonts w:ascii="Calibri" w:eastAsia="Times New Roman" w:hAnsi="Calibri" w:cs="Calibri"/>
          <w:sz w:val="24"/>
          <w:szCs w:val="24"/>
          <w:lang w:eastAsia="pt-BR"/>
        </w:rPr>
        <w:t xml:space="preserve"> desenvolvimento de </w:t>
      </w:r>
      <w:r w:rsidR="00F9798D" w:rsidRPr="005D5AFA">
        <w:rPr>
          <w:rFonts w:ascii="Calibri" w:eastAsia="Times New Roman" w:hAnsi="Calibri" w:cs="Calibri"/>
          <w:sz w:val="24"/>
          <w:szCs w:val="24"/>
          <w:lang w:eastAsia="pt-BR"/>
        </w:rPr>
        <w:t>atividades;</w:t>
      </w:r>
    </w:p>
    <w:p w14:paraId="70705C01" w14:textId="77777777" w:rsidR="00F62C1D" w:rsidRPr="005D5AFA" w:rsidRDefault="004E579F"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T</w:t>
      </w:r>
      <w:r w:rsidR="00280BE0" w:rsidRPr="005D5AFA">
        <w:rPr>
          <w:rFonts w:ascii="Calibri" w:eastAsia="Times New Roman" w:hAnsi="Calibri" w:cs="Calibri"/>
          <w:sz w:val="24"/>
          <w:szCs w:val="24"/>
          <w:lang w:eastAsia="pt-BR"/>
        </w:rPr>
        <w:t xml:space="preserve">urno </w:t>
      </w:r>
      <w:r w:rsidRPr="005D5AFA">
        <w:rPr>
          <w:rFonts w:ascii="Calibri" w:eastAsia="Times New Roman" w:hAnsi="Calibri" w:cs="Calibri"/>
          <w:sz w:val="24"/>
          <w:szCs w:val="24"/>
          <w:lang w:eastAsia="pt-BR"/>
        </w:rPr>
        <w:t xml:space="preserve">síncrono ou colaborativo: </w:t>
      </w:r>
      <w:r w:rsidR="00280BE0" w:rsidRPr="005D5AFA">
        <w:rPr>
          <w:rFonts w:ascii="Calibri" w:eastAsia="Times New Roman" w:hAnsi="Calibri" w:cs="Calibri"/>
          <w:sz w:val="24"/>
          <w:szCs w:val="24"/>
          <w:lang w:eastAsia="pt-BR"/>
        </w:rPr>
        <w:t>período em que todos os empregados devem estar disponíveis na ferramenta definida como meio de comunicação oficial do CAU/RS, independentemente se estiver em trabalho remoto ou presencial, possibilitando interação imediata entre empregados das diversas áreas do Conselho;</w:t>
      </w:r>
    </w:p>
    <w:p w14:paraId="61DF696B" w14:textId="79A956B5" w:rsidR="00AE57D4" w:rsidRPr="005D5AFA" w:rsidRDefault="004B01D7"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Atividade: conjunto de ações específicas a serem realizadas, geralmente de forma individual e supervisionada pelo chefe imediato, para a entrega de produtos no âmbito de projetos e processos de trabalho institucionais;</w:t>
      </w:r>
    </w:p>
    <w:p w14:paraId="112A58BB" w14:textId="77777777" w:rsidR="00AE57D4" w:rsidRPr="005D5AFA" w:rsidRDefault="004B01D7"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lastRenderedPageBreak/>
        <w:t>Indicadores de desempenho: é o parâmetro para aferição da pertinê</w:t>
      </w:r>
      <w:r w:rsidR="00903F4D" w:rsidRPr="005D5AFA">
        <w:rPr>
          <w:rFonts w:ascii="Calibri" w:eastAsia="Times New Roman" w:hAnsi="Calibri" w:cs="Calibri"/>
          <w:sz w:val="24"/>
          <w:szCs w:val="24"/>
          <w:lang w:eastAsia="pt-BR"/>
        </w:rPr>
        <w:t>ncia e dos resultados das atividades</w:t>
      </w:r>
      <w:r w:rsidRPr="005D5AFA">
        <w:rPr>
          <w:rFonts w:ascii="Calibri" w:eastAsia="Times New Roman" w:hAnsi="Calibri" w:cs="Calibri"/>
          <w:sz w:val="24"/>
          <w:szCs w:val="24"/>
          <w:lang w:eastAsia="pt-BR"/>
        </w:rPr>
        <w:t xml:space="preserve"> de trabalho, que deve expressar ganhos de produtividade, eficiência, conformidade, qualidade ou celeridade relativos aos produtos decorrentes de atividades e/ou projetos sob responsabilidade do empregado público;</w:t>
      </w:r>
    </w:p>
    <w:p w14:paraId="7F49102D" w14:textId="77777777" w:rsidR="00AE57D4" w:rsidRPr="005D5AFA" w:rsidRDefault="004B01D7"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Gestor da Unidade Organizacional: titular de cargo em comissão com perfil de chefia, diretamente vinculado ao empregado público</w:t>
      </w:r>
      <w:r w:rsidR="001C5634" w:rsidRPr="005D5AFA">
        <w:rPr>
          <w:rFonts w:ascii="Calibri" w:eastAsia="Times New Roman" w:hAnsi="Calibri" w:cs="Calibri"/>
          <w:sz w:val="24"/>
          <w:szCs w:val="24"/>
          <w:lang w:eastAsia="pt-BR"/>
        </w:rPr>
        <w:t>;</w:t>
      </w:r>
    </w:p>
    <w:p w14:paraId="6B362AD9" w14:textId="30FE852F" w:rsidR="001C5634" w:rsidRPr="005D5AFA" w:rsidRDefault="001C5634"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Auxílio Trabalho Remoto: subsídio concedido pelo CAU/RS a seus empregados, para subsidiar as despesas havidas pela prestação de serviço de forma remota, que não envolvam </w:t>
      </w:r>
      <w:r w:rsidR="00F70E79" w:rsidRPr="005D5AFA">
        <w:rPr>
          <w:rFonts w:ascii="Calibri" w:eastAsia="Times New Roman" w:hAnsi="Calibri" w:cs="Calibri"/>
          <w:sz w:val="24"/>
          <w:szCs w:val="24"/>
          <w:lang w:eastAsia="pt-BR"/>
        </w:rPr>
        <w:t>deslocamento, tais como internet, telefonia e energia elétrica.</w:t>
      </w:r>
    </w:p>
    <w:p w14:paraId="28BE6EDE" w14:textId="77777777" w:rsidR="00CB3A1E" w:rsidRPr="005D5AFA" w:rsidRDefault="00CB3A1E"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09D3AA9D" w14:textId="77777777" w:rsidR="00265B82" w:rsidRPr="005D5AFA" w:rsidRDefault="004B01D7" w:rsidP="00F046E2">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CAPÍTULO II</w:t>
      </w:r>
    </w:p>
    <w:p w14:paraId="1844ECC7" w14:textId="77777777"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DAS REGRAS GERAIS</w:t>
      </w:r>
    </w:p>
    <w:p w14:paraId="6272C272" w14:textId="77777777" w:rsidR="001C5634" w:rsidRPr="005D5AFA" w:rsidRDefault="001C5634"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679A814E" w14:textId="35A79B7C" w:rsidR="001C5634" w:rsidRPr="005D5AFA" w:rsidRDefault="001C5634" w:rsidP="005D5AFA">
      <w:pPr>
        <w:pStyle w:val="PargrafodaLista"/>
        <w:numPr>
          <w:ilvl w:val="0"/>
          <w:numId w:val="1"/>
        </w:numPr>
        <w:shd w:val="clear" w:color="auto" w:fill="FFFFFF"/>
        <w:tabs>
          <w:tab w:val="left" w:pos="567"/>
          <w:tab w:val="left" w:pos="851"/>
          <w:tab w:val="left" w:pos="1134"/>
          <w:tab w:val="left" w:pos="1418"/>
          <w:tab w:val="left" w:pos="1701"/>
        </w:tabs>
        <w:spacing w:after="120" w:line="240" w:lineRule="auto"/>
        <w:contextualSpacing w:val="0"/>
        <w:jc w:val="both"/>
        <w:rPr>
          <w:rFonts w:ascii="Calibri" w:hAnsi="Calibri" w:cs="Calibri"/>
          <w:sz w:val="24"/>
          <w:szCs w:val="24"/>
        </w:rPr>
      </w:pPr>
      <w:r w:rsidRPr="005D5AFA">
        <w:rPr>
          <w:rFonts w:ascii="Calibri" w:eastAsia="Times New Roman" w:hAnsi="Calibri" w:cs="Calibri"/>
          <w:sz w:val="24"/>
          <w:szCs w:val="24"/>
          <w:lang w:eastAsia="pt-BR"/>
        </w:rPr>
        <w:t>A jornada de trabalho de todos os empregados do CAU/RS será organizada em modalidade única, híbrida (presencial e remota), sendo o comparecimento dos empregados de forma presencial na sede do CAU/RS ao qual estiver lotado, organizado de acordo com os gestor</w:t>
      </w:r>
      <w:r w:rsidR="00B41606">
        <w:rPr>
          <w:rFonts w:ascii="Calibri" w:eastAsia="Times New Roman" w:hAnsi="Calibri" w:cs="Calibri"/>
          <w:sz w:val="24"/>
          <w:szCs w:val="24"/>
          <w:lang w:eastAsia="pt-BR"/>
        </w:rPr>
        <w:t>es das unidades organizacionais.</w:t>
      </w:r>
    </w:p>
    <w:p w14:paraId="2D5F6AC6" w14:textId="4F038A75" w:rsidR="001C5634" w:rsidRPr="005D5AFA" w:rsidRDefault="001C5634" w:rsidP="00B41606">
      <w:pPr>
        <w:pStyle w:val="PargrafodaLista"/>
        <w:numPr>
          <w:ilvl w:val="2"/>
          <w:numId w:val="7"/>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 comparecimento do empre</w:t>
      </w:r>
      <w:r w:rsidR="00B41606">
        <w:rPr>
          <w:rFonts w:ascii="Calibri" w:eastAsia="Times New Roman" w:hAnsi="Calibri" w:cs="Calibri"/>
          <w:sz w:val="24"/>
          <w:szCs w:val="24"/>
          <w:lang w:eastAsia="pt-BR"/>
        </w:rPr>
        <w:t>gado nas dependências do CAU/RS</w:t>
      </w:r>
      <w:r w:rsidRPr="005D5AFA">
        <w:rPr>
          <w:rFonts w:ascii="Calibri" w:eastAsia="Times New Roman" w:hAnsi="Calibri" w:cs="Calibri"/>
          <w:sz w:val="24"/>
          <w:szCs w:val="24"/>
          <w:lang w:eastAsia="pt-BR"/>
        </w:rPr>
        <w:t xml:space="preserve"> para a reali</w:t>
      </w:r>
      <w:r w:rsidR="00B41606">
        <w:rPr>
          <w:rFonts w:ascii="Calibri" w:eastAsia="Times New Roman" w:hAnsi="Calibri" w:cs="Calibri"/>
          <w:sz w:val="24"/>
          <w:szCs w:val="24"/>
          <w:lang w:eastAsia="pt-BR"/>
        </w:rPr>
        <w:t>zação de atividades específicas</w:t>
      </w:r>
      <w:r w:rsidRPr="005D5AFA">
        <w:rPr>
          <w:rFonts w:ascii="Calibri" w:eastAsia="Times New Roman" w:hAnsi="Calibri" w:cs="Calibri"/>
          <w:sz w:val="24"/>
          <w:szCs w:val="24"/>
          <w:lang w:eastAsia="pt-BR"/>
        </w:rPr>
        <w:t xml:space="preserve"> que exijam a sua p</w:t>
      </w:r>
      <w:r w:rsidR="00B41606">
        <w:rPr>
          <w:rFonts w:ascii="Calibri" w:eastAsia="Times New Roman" w:hAnsi="Calibri" w:cs="Calibri"/>
          <w:sz w:val="24"/>
          <w:szCs w:val="24"/>
          <w:lang w:eastAsia="pt-BR"/>
        </w:rPr>
        <w:t>resença física</w:t>
      </w:r>
      <w:r w:rsidRPr="005D5AFA">
        <w:rPr>
          <w:rFonts w:ascii="Calibri" w:eastAsia="Times New Roman" w:hAnsi="Calibri" w:cs="Calibri"/>
          <w:sz w:val="24"/>
          <w:szCs w:val="24"/>
          <w:lang w:eastAsia="pt-BR"/>
        </w:rPr>
        <w:t xml:space="preserve"> não descaracteriza o regime de trabalho híbrido e não gera direito a benefícios, indenizações, ressarcimentos ou auxílios de qualquer espécie, ressalvado o vale-transporte, que será pago na medida da necessidade, observado o desconto máximo</w:t>
      </w:r>
      <w:r w:rsidR="00B41606">
        <w:rPr>
          <w:rFonts w:ascii="Calibri" w:eastAsia="Times New Roman" w:hAnsi="Calibri" w:cs="Calibri"/>
          <w:sz w:val="24"/>
          <w:szCs w:val="24"/>
          <w:lang w:eastAsia="pt-BR"/>
        </w:rPr>
        <w:t xml:space="preserve"> de 6% do salário do empregado.</w:t>
      </w:r>
    </w:p>
    <w:p w14:paraId="408FF4D0" w14:textId="145335E7" w:rsidR="001C5634" w:rsidRPr="005D5AFA" w:rsidRDefault="001C5634" w:rsidP="00F046E2">
      <w:pPr>
        <w:pStyle w:val="PargrafodaLista"/>
        <w:numPr>
          <w:ilvl w:val="2"/>
          <w:numId w:val="7"/>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 prestação de serviço em trabalho híbrido deverá constar expressamente no contrato individual de trabalho ou em aditivo ao contrato, que especificará as atividades gerais que deve</w:t>
      </w:r>
      <w:r w:rsidR="00B41606">
        <w:rPr>
          <w:rFonts w:ascii="Calibri" w:eastAsia="Times New Roman" w:hAnsi="Calibri" w:cs="Calibri"/>
          <w:sz w:val="24"/>
          <w:szCs w:val="24"/>
          <w:lang w:eastAsia="pt-BR"/>
        </w:rPr>
        <w:t>m ser realizadas pelo empregado.</w:t>
      </w:r>
    </w:p>
    <w:p w14:paraId="6DAFA2F5" w14:textId="70F2F0E9" w:rsidR="001C5634" w:rsidRPr="005D5AFA" w:rsidRDefault="001C5634" w:rsidP="00F046E2">
      <w:pPr>
        <w:pStyle w:val="PargrafodaLista"/>
        <w:numPr>
          <w:ilvl w:val="2"/>
          <w:numId w:val="7"/>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As alterações realizadas na jornada de trabalho do empregado deverão ser objeto de registro por meio de </w:t>
      </w:r>
      <w:r w:rsidR="00B41606">
        <w:rPr>
          <w:rFonts w:ascii="Calibri" w:eastAsia="Times New Roman" w:hAnsi="Calibri" w:cs="Calibri"/>
          <w:sz w:val="24"/>
          <w:szCs w:val="24"/>
          <w:lang w:eastAsia="pt-BR"/>
        </w:rPr>
        <w:t>aditivo ao contrato de trabalho.</w:t>
      </w:r>
    </w:p>
    <w:p w14:paraId="6B903751" w14:textId="313194BD" w:rsidR="001C5634" w:rsidRPr="005D5AFA" w:rsidRDefault="001C5634" w:rsidP="00F046E2">
      <w:pPr>
        <w:pStyle w:val="PargrafodaLista"/>
        <w:numPr>
          <w:ilvl w:val="2"/>
          <w:numId w:val="7"/>
        </w:numPr>
        <w:shd w:val="clear" w:color="auto" w:fill="FFFFFF"/>
        <w:tabs>
          <w:tab w:val="left" w:pos="426"/>
          <w:tab w:val="left" w:pos="851"/>
          <w:tab w:val="left" w:pos="1134"/>
          <w:tab w:val="left" w:pos="1418"/>
          <w:tab w:val="left" w:pos="1701"/>
        </w:tabs>
        <w:spacing w:after="120" w:line="240" w:lineRule="auto"/>
        <w:contextualSpacing w:val="0"/>
        <w:jc w:val="both"/>
        <w:rPr>
          <w:rFonts w:ascii="Calibri" w:hAnsi="Calibri" w:cs="Calibri"/>
          <w:sz w:val="24"/>
          <w:szCs w:val="24"/>
        </w:rPr>
      </w:pPr>
      <w:r w:rsidRPr="005D5AFA">
        <w:rPr>
          <w:rFonts w:ascii="Calibri" w:eastAsia="Times New Roman" w:hAnsi="Calibri" w:cs="Calibri"/>
          <w:sz w:val="24"/>
          <w:szCs w:val="24"/>
          <w:lang w:eastAsia="pt-BR"/>
        </w:rPr>
        <w:t xml:space="preserve">O efetivo início do trabalho na forma híbrida se condiciona à assinatura do contrato de trabalho ou do respectivo aditivo, que autoriza a </w:t>
      </w:r>
      <w:r w:rsidR="00B41606">
        <w:rPr>
          <w:rFonts w:ascii="Calibri" w:eastAsia="Times New Roman" w:hAnsi="Calibri" w:cs="Calibri"/>
          <w:sz w:val="24"/>
          <w:szCs w:val="24"/>
          <w:lang w:eastAsia="pt-BR"/>
        </w:rPr>
        <w:t>sua realização nessa modalidade.</w:t>
      </w:r>
    </w:p>
    <w:p w14:paraId="060B7137" w14:textId="5623D466" w:rsidR="001C5634" w:rsidRPr="005D5AFA" w:rsidRDefault="001C5634" w:rsidP="00F046E2">
      <w:pPr>
        <w:pStyle w:val="PargrafodaLista"/>
        <w:numPr>
          <w:ilvl w:val="2"/>
          <w:numId w:val="7"/>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 empregado público que optar por não aderir à prestação de serviço em Trabalho Híbrido, adotará o formato presencial integral, conforme regramentos específicos do trabalho presencial, prévios às regras transitórias do período da pandemia COVID-19.</w:t>
      </w:r>
    </w:p>
    <w:p w14:paraId="668C8C0E" w14:textId="52F59BDD" w:rsidR="00CB3A1E" w:rsidRPr="005D5AFA" w:rsidRDefault="00F9798D"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empregados públicos do CAU/</w:t>
      </w:r>
      <w:r w:rsidR="00496F21" w:rsidRPr="005D5AFA">
        <w:rPr>
          <w:rFonts w:ascii="Calibri" w:eastAsia="Times New Roman" w:hAnsi="Calibri" w:cs="Calibri"/>
          <w:sz w:val="24"/>
          <w:szCs w:val="24"/>
          <w:lang w:eastAsia="pt-BR"/>
        </w:rPr>
        <w:t xml:space="preserve">RS realizarão suas atividades </w:t>
      </w:r>
      <w:r w:rsidR="004E579F" w:rsidRPr="005D5AFA">
        <w:rPr>
          <w:rFonts w:ascii="Calibri" w:eastAsia="Times New Roman" w:hAnsi="Calibri" w:cs="Calibri"/>
          <w:sz w:val="24"/>
          <w:szCs w:val="24"/>
          <w:lang w:eastAsia="pt-BR"/>
        </w:rPr>
        <w:t xml:space="preserve">laborais </w:t>
      </w:r>
      <w:r w:rsidR="00496F21" w:rsidRPr="005D5AFA">
        <w:rPr>
          <w:rFonts w:ascii="Calibri" w:eastAsia="Times New Roman" w:hAnsi="Calibri" w:cs="Calibri"/>
          <w:sz w:val="24"/>
          <w:szCs w:val="24"/>
          <w:lang w:eastAsia="pt-BR"/>
        </w:rPr>
        <w:t xml:space="preserve">em jornada de Trabalho Híbrido, cuja organização depende </w:t>
      </w:r>
      <w:r w:rsidR="004E579F" w:rsidRPr="005D5AFA">
        <w:rPr>
          <w:rFonts w:ascii="Calibri" w:eastAsia="Times New Roman" w:hAnsi="Calibri" w:cs="Calibri"/>
          <w:sz w:val="24"/>
          <w:szCs w:val="24"/>
          <w:lang w:eastAsia="pt-BR"/>
        </w:rPr>
        <w:t>do Gestor da Unidade Organizacional à qual está lotado</w:t>
      </w:r>
      <w:r w:rsidR="00496F21" w:rsidRPr="005D5AFA">
        <w:rPr>
          <w:rFonts w:ascii="Calibri" w:eastAsia="Times New Roman" w:hAnsi="Calibri" w:cs="Calibri"/>
          <w:sz w:val="24"/>
          <w:szCs w:val="24"/>
          <w:lang w:eastAsia="pt-BR"/>
        </w:rPr>
        <w:t xml:space="preserve">, observada a conveniência e a oportunidade da Administração, restringindo-se às atribuições em que seja possível, em função da característica do serviço, mensurar objetivamente o </w:t>
      </w:r>
      <w:r w:rsidR="00F51F72" w:rsidRPr="005D5AFA">
        <w:rPr>
          <w:rFonts w:ascii="Calibri" w:eastAsia="Times New Roman" w:hAnsi="Calibri" w:cs="Calibri"/>
          <w:sz w:val="24"/>
          <w:szCs w:val="24"/>
          <w:lang w:eastAsia="pt-BR"/>
        </w:rPr>
        <w:t>desempenho do empregado público.</w:t>
      </w:r>
    </w:p>
    <w:p w14:paraId="2C949AB1" w14:textId="7EA744DB" w:rsidR="00CB3A1E" w:rsidRPr="005D5AFA" w:rsidRDefault="00CB3A1E"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rPr>
        <w:lastRenderedPageBreak/>
        <w:t xml:space="preserve">Define-se como </w:t>
      </w:r>
      <w:r w:rsidRPr="005D5AFA">
        <w:rPr>
          <w:rFonts w:ascii="Calibri" w:eastAsia="Times New Roman" w:hAnsi="Calibri" w:cs="Calibri"/>
          <w:sz w:val="24"/>
          <w:szCs w:val="24"/>
          <w:lang w:eastAsia="pt-BR"/>
        </w:rPr>
        <w:t>ferramenta</w:t>
      </w:r>
      <w:r w:rsidRPr="005D5AFA">
        <w:rPr>
          <w:rFonts w:ascii="Calibri" w:eastAsia="Times New Roman" w:hAnsi="Calibri" w:cs="Calibri"/>
          <w:sz w:val="24"/>
          <w:szCs w:val="24"/>
        </w:rPr>
        <w:t xml:space="preserve"> oficial de comunicação entre o</w:t>
      </w:r>
      <w:r w:rsidR="00F046E2">
        <w:rPr>
          <w:rFonts w:ascii="Calibri" w:eastAsia="Times New Roman" w:hAnsi="Calibri" w:cs="Calibri"/>
          <w:sz w:val="24"/>
          <w:szCs w:val="24"/>
        </w:rPr>
        <w:t>s empregados públicos do CAU/RS</w:t>
      </w:r>
      <w:r w:rsidRPr="005D5AFA">
        <w:rPr>
          <w:rFonts w:ascii="Calibri" w:eastAsia="Times New Roman" w:hAnsi="Calibri" w:cs="Calibri"/>
          <w:sz w:val="24"/>
          <w:szCs w:val="24"/>
        </w:rPr>
        <w:t xml:space="preserve"> o aplicativo </w:t>
      </w:r>
      <w:r w:rsidRPr="005D5AFA">
        <w:rPr>
          <w:rFonts w:ascii="Calibri" w:eastAsia="Times New Roman" w:hAnsi="Calibri" w:cs="Calibri"/>
          <w:sz w:val="24"/>
          <w:szCs w:val="24"/>
          <w:lang w:eastAsia="pt-BR"/>
        </w:rPr>
        <w:t>“</w:t>
      </w:r>
      <w:r w:rsidRPr="005D5AFA">
        <w:rPr>
          <w:rFonts w:ascii="Calibri" w:eastAsia="Times New Roman" w:hAnsi="Calibri" w:cs="Calibri"/>
          <w:i/>
          <w:sz w:val="24"/>
          <w:szCs w:val="24"/>
          <w:lang w:eastAsia="pt-BR"/>
        </w:rPr>
        <w:t>Microsoft Teams</w:t>
      </w:r>
      <w:r w:rsidRPr="005D5AFA">
        <w:rPr>
          <w:rFonts w:ascii="Calibri" w:eastAsia="Times New Roman" w:hAnsi="Calibri" w:cs="Calibri"/>
          <w:sz w:val="24"/>
          <w:szCs w:val="24"/>
          <w:lang w:eastAsia="pt-BR"/>
        </w:rPr>
        <w:t>”</w:t>
      </w:r>
      <w:r w:rsidRPr="005D5AFA">
        <w:rPr>
          <w:rFonts w:ascii="Calibri" w:eastAsia="Times New Roman" w:hAnsi="Calibri" w:cs="Calibri"/>
          <w:sz w:val="24"/>
          <w:szCs w:val="24"/>
        </w:rPr>
        <w:t xml:space="preserve">, </w:t>
      </w:r>
      <w:r w:rsidRPr="005D5AFA">
        <w:rPr>
          <w:rFonts w:ascii="Calibri" w:eastAsia="Times New Roman" w:hAnsi="Calibri" w:cs="Calibri"/>
          <w:sz w:val="24"/>
          <w:szCs w:val="24"/>
          <w:lang w:eastAsia="pt-BR"/>
        </w:rPr>
        <w:t xml:space="preserve">ou outro que venha a ser definido </w:t>
      </w:r>
      <w:r w:rsidR="00F51F72" w:rsidRPr="005D5AFA">
        <w:rPr>
          <w:rFonts w:ascii="Calibri" w:eastAsia="Times New Roman" w:hAnsi="Calibri" w:cs="Calibri"/>
          <w:sz w:val="24"/>
          <w:szCs w:val="24"/>
          <w:lang w:eastAsia="pt-BR"/>
        </w:rPr>
        <w:t>pelo CAU/RS em sua substituição.</w:t>
      </w:r>
    </w:p>
    <w:p w14:paraId="637EC75A" w14:textId="5205043D" w:rsidR="00280BE0" w:rsidRPr="005D5AFA" w:rsidRDefault="00CB3A1E"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Fica</w:t>
      </w:r>
      <w:r w:rsidR="00F9798D" w:rsidRPr="005D5AFA">
        <w:rPr>
          <w:rFonts w:ascii="Calibri" w:eastAsia="Times New Roman" w:hAnsi="Calibri" w:cs="Calibri"/>
          <w:sz w:val="24"/>
          <w:szCs w:val="24"/>
          <w:lang w:eastAsia="pt-BR"/>
        </w:rPr>
        <w:t>m</w:t>
      </w:r>
      <w:r w:rsidRPr="005D5AFA">
        <w:rPr>
          <w:rFonts w:ascii="Calibri" w:eastAsia="Times New Roman" w:hAnsi="Calibri" w:cs="Calibri"/>
          <w:sz w:val="24"/>
          <w:szCs w:val="24"/>
          <w:lang w:eastAsia="pt-BR"/>
        </w:rPr>
        <w:t xml:space="preserve"> estabelecido</w:t>
      </w:r>
      <w:r w:rsidR="00F9798D" w:rsidRPr="005D5AFA">
        <w:rPr>
          <w:rFonts w:ascii="Calibri" w:eastAsia="Times New Roman" w:hAnsi="Calibri" w:cs="Calibri"/>
          <w:sz w:val="24"/>
          <w:szCs w:val="24"/>
          <w:lang w:eastAsia="pt-BR"/>
        </w:rPr>
        <w:t>s</w:t>
      </w:r>
      <w:r w:rsidRPr="005D5AFA">
        <w:rPr>
          <w:rFonts w:ascii="Calibri" w:eastAsia="Times New Roman" w:hAnsi="Calibri" w:cs="Calibri"/>
          <w:sz w:val="24"/>
          <w:szCs w:val="24"/>
          <w:lang w:eastAsia="pt-BR"/>
        </w:rPr>
        <w:t xml:space="preserve"> </w:t>
      </w:r>
      <w:r w:rsidR="00280BE0" w:rsidRPr="005D5AFA">
        <w:rPr>
          <w:rFonts w:ascii="Calibri" w:eastAsia="Times New Roman" w:hAnsi="Calibri" w:cs="Calibri"/>
          <w:sz w:val="24"/>
          <w:szCs w:val="24"/>
          <w:lang w:eastAsia="pt-BR"/>
        </w:rPr>
        <w:t>turnos de trabalho Síncrono e Assíncrono, durante a Jornada de Trabalho Híbrido</w:t>
      </w:r>
      <w:r w:rsidR="00F9798D" w:rsidRPr="005D5AFA">
        <w:rPr>
          <w:rFonts w:ascii="Calibri" w:eastAsia="Times New Roman" w:hAnsi="Calibri" w:cs="Calibri"/>
          <w:sz w:val="24"/>
          <w:szCs w:val="24"/>
          <w:lang w:eastAsia="pt-BR"/>
        </w:rPr>
        <w:t>;</w:t>
      </w:r>
    </w:p>
    <w:p w14:paraId="19B8DAC9" w14:textId="7D7B720F" w:rsidR="00280BE0" w:rsidRPr="005D5AFA" w:rsidRDefault="00280BE0"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rPr>
      </w:pPr>
      <w:r w:rsidRPr="005D5AFA">
        <w:rPr>
          <w:rFonts w:ascii="Calibri" w:eastAsia="Times New Roman" w:hAnsi="Calibri" w:cs="Calibri"/>
          <w:sz w:val="24"/>
          <w:szCs w:val="24"/>
          <w:lang w:eastAsia="pt-BR"/>
        </w:rPr>
        <w:t xml:space="preserve">O turno </w:t>
      </w:r>
      <w:r w:rsidR="00F9798D" w:rsidRPr="005D5AFA">
        <w:rPr>
          <w:rFonts w:ascii="Calibri" w:eastAsia="Times New Roman" w:hAnsi="Calibri" w:cs="Calibri"/>
          <w:sz w:val="24"/>
          <w:szCs w:val="24"/>
          <w:lang w:eastAsia="pt-BR"/>
        </w:rPr>
        <w:t xml:space="preserve">matutino fica reservado para o trabalho </w:t>
      </w:r>
      <w:r w:rsidRPr="005D5AFA">
        <w:rPr>
          <w:rFonts w:ascii="Calibri" w:eastAsia="Times New Roman" w:hAnsi="Calibri" w:cs="Calibri"/>
          <w:sz w:val="24"/>
          <w:szCs w:val="24"/>
          <w:lang w:eastAsia="pt-BR"/>
        </w:rPr>
        <w:t xml:space="preserve">assíncrono, </w:t>
      </w:r>
      <w:r w:rsidR="00F9798D" w:rsidRPr="005D5AFA">
        <w:rPr>
          <w:rFonts w:ascii="Calibri" w:eastAsia="Times New Roman" w:hAnsi="Calibri" w:cs="Calibri"/>
          <w:sz w:val="24"/>
          <w:szCs w:val="24"/>
          <w:lang w:eastAsia="pt-BR"/>
        </w:rPr>
        <w:t xml:space="preserve">independentemente se estiver em trabalho remoto ou presencial, </w:t>
      </w:r>
      <w:r w:rsidRPr="005D5AFA">
        <w:rPr>
          <w:rFonts w:ascii="Calibri" w:eastAsia="Times New Roman" w:hAnsi="Calibri" w:cs="Calibri"/>
          <w:sz w:val="24"/>
          <w:szCs w:val="24"/>
          <w:lang w:eastAsia="pt-BR"/>
        </w:rPr>
        <w:t>ou seja, aquele no qual,</w:t>
      </w:r>
      <w:r w:rsidR="00F9798D" w:rsidRPr="005D5AFA">
        <w:rPr>
          <w:rFonts w:ascii="Calibri" w:eastAsia="Times New Roman" w:hAnsi="Calibri" w:cs="Calibri"/>
          <w:sz w:val="24"/>
          <w:szCs w:val="24"/>
          <w:lang w:eastAsia="pt-BR"/>
        </w:rPr>
        <w:t xml:space="preserve"> preferencialmente, ficarão restritas as trocas de informações ou consultas entre equipes, não sendo obrigatório estar disponível na ferramenta definida como meio de comunicação oficial do CAU/RS, de modo a possibilitar maior concentração no desenvolvimento de atividades</w:t>
      </w:r>
      <w:r w:rsidR="000B1C0A" w:rsidRPr="005D5AFA">
        <w:rPr>
          <w:rFonts w:ascii="Calibri" w:eastAsia="Times New Roman" w:hAnsi="Calibri" w:cs="Calibri"/>
          <w:sz w:val="24"/>
          <w:szCs w:val="24"/>
          <w:lang w:eastAsia="pt-BR"/>
        </w:rPr>
        <w:t xml:space="preserve"> que devem </w:t>
      </w:r>
      <w:r w:rsidRPr="005D5AFA">
        <w:rPr>
          <w:rFonts w:ascii="Calibri" w:eastAsia="Times New Roman" w:hAnsi="Calibri" w:cs="Calibri"/>
          <w:sz w:val="24"/>
          <w:szCs w:val="24"/>
          <w:lang w:eastAsia="pt-BR"/>
        </w:rPr>
        <w:t>ser cumprid</w:t>
      </w:r>
      <w:r w:rsidR="000B1C0A" w:rsidRPr="005D5AFA">
        <w:rPr>
          <w:rFonts w:ascii="Calibri" w:eastAsia="Times New Roman" w:hAnsi="Calibri" w:cs="Calibri"/>
          <w:sz w:val="24"/>
          <w:szCs w:val="24"/>
          <w:lang w:eastAsia="pt-BR"/>
        </w:rPr>
        <w:t>as</w:t>
      </w:r>
      <w:r w:rsidR="00F9798D" w:rsidRPr="005D5AFA">
        <w:rPr>
          <w:rFonts w:ascii="Calibri" w:eastAsia="Times New Roman" w:hAnsi="Calibri" w:cs="Calibri"/>
          <w:sz w:val="24"/>
          <w:szCs w:val="24"/>
          <w:lang w:eastAsia="pt-BR"/>
        </w:rPr>
        <w:t xml:space="preserve"> no turno matutino;</w:t>
      </w:r>
      <w:r w:rsidR="00B41606">
        <w:rPr>
          <w:rFonts w:ascii="Calibri" w:eastAsia="Times New Roman" w:hAnsi="Calibri" w:cs="Calibri"/>
          <w:sz w:val="24"/>
          <w:szCs w:val="24"/>
          <w:lang w:eastAsia="pt-BR"/>
        </w:rPr>
        <w:t xml:space="preserve"> e</w:t>
      </w:r>
    </w:p>
    <w:p w14:paraId="43135207" w14:textId="66F5C460" w:rsidR="00F62C1D" w:rsidRPr="005D5AFA" w:rsidRDefault="000B1C0A" w:rsidP="00F046E2">
      <w:pPr>
        <w:pStyle w:val="PargrafodaLista"/>
        <w:numPr>
          <w:ilvl w:val="3"/>
          <w:numId w:val="1"/>
        </w:numPr>
        <w:shd w:val="clear" w:color="auto" w:fill="FFFFFF"/>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O turno vespertino fica reservado para o trabalho </w:t>
      </w:r>
      <w:r w:rsidR="00CB3A1E" w:rsidRPr="005D5AFA">
        <w:rPr>
          <w:rFonts w:ascii="Calibri" w:eastAsia="Times New Roman" w:hAnsi="Calibri" w:cs="Calibri"/>
          <w:sz w:val="24"/>
          <w:szCs w:val="24"/>
          <w:lang w:eastAsia="pt-BR"/>
        </w:rPr>
        <w:t>síncrono ou colaborativo, período em que todos os empregados devem estar disponíveis na ferramenta definida como meio de comunicação oficial do CAU/RS, independentemente se estiver em trabalho remoto ou presencial</w:t>
      </w:r>
      <w:r w:rsidR="00280BE0" w:rsidRPr="005D5AFA">
        <w:rPr>
          <w:rFonts w:ascii="Calibri" w:eastAsia="Times New Roman" w:hAnsi="Calibri" w:cs="Calibri"/>
          <w:sz w:val="24"/>
          <w:szCs w:val="24"/>
          <w:lang w:eastAsia="pt-BR"/>
        </w:rPr>
        <w:t>, possibilitando interação imediata entre empregados</w:t>
      </w:r>
      <w:r w:rsidR="00B41606">
        <w:rPr>
          <w:rFonts w:ascii="Calibri" w:eastAsia="Times New Roman" w:hAnsi="Calibri" w:cs="Calibri"/>
          <w:sz w:val="24"/>
          <w:szCs w:val="24"/>
          <w:lang w:eastAsia="pt-BR"/>
        </w:rPr>
        <w:t xml:space="preserve"> das diversas áreas do Conselho.</w:t>
      </w:r>
    </w:p>
    <w:p w14:paraId="3206E3B2" w14:textId="6A739996" w:rsidR="00604AF9" w:rsidRPr="005D5AFA" w:rsidRDefault="00604AF9" w:rsidP="00F046E2">
      <w:pPr>
        <w:pStyle w:val="PargrafodaLista"/>
        <w:numPr>
          <w:ilvl w:val="2"/>
          <w:numId w:val="13"/>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contatos e as comunicações realizados entre Gestores, Empregados e Conselheiros, dentro do exercício de suas funções, deverão se restringir, preferencialmente, ao turno colaborativo, utilizando-se preferencialmente as formas de contato co</w:t>
      </w:r>
      <w:r w:rsidR="00B41606">
        <w:rPr>
          <w:rFonts w:ascii="Calibri" w:eastAsia="Times New Roman" w:hAnsi="Calibri" w:cs="Calibri"/>
          <w:sz w:val="24"/>
          <w:szCs w:val="24"/>
          <w:lang w:eastAsia="pt-BR"/>
        </w:rPr>
        <w:t>rporativas, sempre que possível.</w:t>
      </w:r>
    </w:p>
    <w:p w14:paraId="0216155C" w14:textId="77777777" w:rsidR="00597B5D" w:rsidRPr="005D5AFA" w:rsidRDefault="00597B5D" w:rsidP="00F046E2">
      <w:pPr>
        <w:pStyle w:val="PargrafodaLista"/>
        <w:numPr>
          <w:ilvl w:val="2"/>
          <w:numId w:val="13"/>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rPr>
      </w:pPr>
      <w:r w:rsidRPr="005D5AFA">
        <w:rPr>
          <w:rFonts w:ascii="Calibri" w:eastAsia="Times New Roman" w:hAnsi="Calibri" w:cs="Calibri"/>
          <w:sz w:val="24"/>
          <w:szCs w:val="24"/>
        </w:rPr>
        <w:t>Os empregados encarregados do acompanhamento de reuniões, em sentido amplo, deverão destinar parte de sua jornada de trabalho para o atendimento dessas, ainda que fora do turno colaborativo.</w:t>
      </w:r>
    </w:p>
    <w:p w14:paraId="5761D43D" w14:textId="4E2419BE" w:rsidR="00604AF9" w:rsidRPr="005D5AFA" w:rsidRDefault="001C5634"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w:t>
      </w:r>
      <w:r w:rsidR="00604AF9" w:rsidRPr="005D5AFA">
        <w:rPr>
          <w:rFonts w:ascii="Calibri" w:eastAsia="Times New Roman" w:hAnsi="Calibri" w:cs="Calibri"/>
          <w:sz w:val="24"/>
          <w:szCs w:val="24"/>
          <w:lang w:eastAsia="pt-BR"/>
        </w:rPr>
        <w:t xml:space="preserve"> jornada de Trabalho Híbrido </w:t>
      </w:r>
      <w:r w:rsidRPr="005D5AFA">
        <w:rPr>
          <w:rFonts w:ascii="Calibri" w:eastAsia="Times New Roman" w:hAnsi="Calibri" w:cs="Calibri"/>
          <w:sz w:val="24"/>
          <w:szCs w:val="24"/>
          <w:lang w:eastAsia="pt-BR"/>
        </w:rPr>
        <w:t xml:space="preserve">terá horários de entrada e saída </w:t>
      </w:r>
      <w:r w:rsidR="00604AF9" w:rsidRPr="005D5AFA">
        <w:rPr>
          <w:rFonts w:ascii="Calibri" w:eastAsia="Times New Roman" w:hAnsi="Calibri" w:cs="Calibri"/>
          <w:sz w:val="24"/>
          <w:szCs w:val="24"/>
          <w:lang w:eastAsia="pt-BR"/>
        </w:rPr>
        <w:t>defini</w:t>
      </w:r>
      <w:r w:rsidR="00B41606">
        <w:rPr>
          <w:rFonts w:ascii="Calibri" w:eastAsia="Times New Roman" w:hAnsi="Calibri" w:cs="Calibri"/>
          <w:sz w:val="24"/>
          <w:szCs w:val="24"/>
          <w:lang w:eastAsia="pt-BR"/>
        </w:rPr>
        <w:t>dos em ato normativo específico.</w:t>
      </w:r>
    </w:p>
    <w:p w14:paraId="6E2DF1B4" w14:textId="1CB977ED" w:rsidR="001C5634" w:rsidRPr="005D5AFA" w:rsidRDefault="001C5634" w:rsidP="00F046E2">
      <w:pPr>
        <w:pStyle w:val="PargrafodaLista"/>
        <w:numPr>
          <w:ilvl w:val="2"/>
          <w:numId w:val="15"/>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 jornada de trabalho híbrido deverá observar os horários de entrada e saída definidos em Portaria específica, independentemente, se as atividades forem realizadas pelo empregado público, e</w:t>
      </w:r>
      <w:r w:rsidR="00B41606">
        <w:rPr>
          <w:rFonts w:ascii="Calibri" w:eastAsia="Times New Roman" w:hAnsi="Calibri" w:cs="Calibri"/>
          <w:sz w:val="24"/>
          <w:szCs w:val="24"/>
          <w:lang w:eastAsia="pt-BR"/>
        </w:rPr>
        <w:t>m trabalho presencial ou remoto.</w:t>
      </w:r>
    </w:p>
    <w:p w14:paraId="739E7C40" w14:textId="77777777" w:rsidR="001C5634" w:rsidRPr="005D5AFA" w:rsidRDefault="001C5634" w:rsidP="00F046E2">
      <w:pPr>
        <w:pStyle w:val="PargrafodaLista"/>
        <w:numPr>
          <w:ilvl w:val="2"/>
          <w:numId w:val="15"/>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No que diz respeito a necessidade de realização de trabalho em sábado, domingo ou feriado, desde que solicitada antecipadamente e devidamente autorizada pelo Gestor da Unidade Organizacional, serão observadas as regras de compensação e de banco de horas estabelecidas no Acordo Coletivo de Trabalho vigente.</w:t>
      </w:r>
    </w:p>
    <w:p w14:paraId="4F7E952F" w14:textId="326206B1" w:rsidR="0002383C" w:rsidRPr="005D5AFA" w:rsidRDefault="00CB3A1E"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A jornada de trabalho </w:t>
      </w:r>
      <w:r w:rsidR="00F70E79" w:rsidRPr="005D5AFA">
        <w:rPr>
          <w:rFonts w:ascii="Calibri" w:eastAsia="Times New Roman" w:hAnsi="Calibri" w:cs="Calibri"/>
          <w:sz w:val="24"/>
          <w:szCs w:val="24"/>
          <w:lang w:eastAsia="pt-BR"/>
        </w:rPr>
        <w:t xml:space="preserve">híbrida </w:t>
      </w:r>
      <w:r w:rsidRPr="005D5AFA">
        <w:rPr>
          <w:rFonts w:ascii="Calibri" w:eastAsia="Times New Roman" w:hAnsi="Calibri" w:cs="Calibri"/>
          <w:sz w:val="24"/>
          <w:szCs w:val="24"/>
          <w:lang w:eastAsia="pt-BR"/>
        </w:rPr>
        <w:t xml:space="preserve">será estabelecida de acordo com a carga horária de cada empregado público, mantendo-se o controle da jornada de trabalho de todos os empregados públicos submetidos ao ponto eletrônico, </w:t>
      </w:r>
      <w:r w:rsidR="0002383C" w:rsidRPr="005D5AFA">
        <w:rPr>
          <w:rFonts w:ascii="Calibri" w:eastAsia="Times New Roman" w:hAnsi="Calibri" w:cs="Calibri"/>
          <w:sz w:val="24"/>
          <w:szCs w:val="24"/>
          <w:lang w:eastAsia="pt-BR"/>
        </w:rPr>
        <w:t xml:space="preserve">que deverá ser </w:t>
      </w:r>
      <w:r w:rsidRPr="005D5AFA">
        <w:rPr>
          <w:rFonts w:ascii="Calibri" w:eastAsia="Times New Roman" w:hAnsi="Calibri" w:cs="Calibri"/>
          <w:sz w:val="24"/>
          <w:szCs w:val="24"/>
          <w:lang w:eastAsia="pt-BR"/>
        </w:rPr>
        <w:t xml:space="preserve">realizado pela internet, </w:t>
      </w:r>
      <w:r w:rsidR="000B1C0A" w:rsidRPr="005D5AFA">
        <w:rPr>
          <w:rFonts w:ascii="Calibri" w:eastAsia="Times New Roman" w:hAnsi="Calibri" w:cs="Calibri"/>
          <w:sz w:val="24"/>
          <w:szCs w:val="24"/>
          <w:lang w:eastAsia="pt-BR"/>
        </w:rPr>
        <w:t>por meio d</w:t>
      </w:r>
      <w:r w:rsidR="0002383C" w:rsidRPr="005D5AFA">
        <w:rPr>
          <w:rFonts w:ascii="Calibri" w:eastAsia="Times New Roman" w:hAnsi="Calibri" w:cs="Calibri"/>
          <w:sz w:val="24"/>
          <w:szCs w:val="24"/>
          <w:lang w:eastAsia="pt-BR"/>
        </w:rPr>
        <w:t xml:space="preserve">o </w:t>
      </w:r>
      <w:r w:rsidRPr="005D5AFA">
        <w:rPr>
          <w:rFonts w:ascii="Calibri" w:eastAsia="Times New Roman" w:hAnsi="Calibri" w:cs="Calibri"/>
          <w:sz w:val="24"/>
          <w:szCs w:val="24"/>
          <w:lang w:eastAsia="pt-BR"/>
        </w:rPr>
        <w:t>aplicativo “</w:t>
      </w:r>
      <w:r w:rsidRPr="005D5AFA">
        <w:rPr>
          <w:rFonts w:ascii="Calibri" w:eastAsia="Times New Roman" w:hAnsi="Calibri" w:cs="Calibri"/>
          <w:i/>
          <w:sz w:val="24"/>
          <w:szCs w:val="24"/>
          <w:lang w:eastAsia="pt-BR"/>
        </w:rPr>
        <w:t>Ponto Secullum 4</w:t>
      </w:r>
      <w:r w:rsidRPr="005D5AFA">
        <w:rPr>
          <w:rFonts w:ascii="Calibri" w:eastAsia="Times New Roman" w:hAnsi="Calibri" w:cs="Calibri"/>
          <w:sz w:val="24"/>
          <w:szCs w:val="24"/>
          <w:lang w:eastAsia="pt-BR"/>
        </w:rPr>
        <w:t>” ou outro que venha a ser definido pelo CAU/RS, em substit</w:t>
      </w:r>
      <w:r w:rsidR="000B1C0A" w:rsidRPr="005D5AFA">
        <w:rPr>
          <w:rFonts w:ascii="Calibri" w:eastAsia="Times New Roman" w:hAnsi="Calibri" w:cs="Calibri"/>
          <w:sz w:val="24"/>
          <w:szCs w:val="24"/>
          <w:lang w:eastAsia="pt-BR"/>
        </w:rPr>
        <w:t>uição ao referido anteriormente.</w:t>
      </w:r>
    </w:p>
    <w:p w14:paraId="7430AEF6" w14:textId="6A833DF5" w:rsidR="00D6373F" w:rsidRPr="005D5AFA" w:rsidRDefault="001C5634" w:rsidP="005D5AFA">
      <w:pPr>
        <w:pStyle w:val="PargrafodaLista"/>
        <w:numPr>
          <w:ilvl w:val="0"/>
          <w:numId w:val="1"/>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O empregado público que </w:t>
      </w:r>
      <w:r w:rsidR="00F70E79" w:rsidRPr="005D5AFA">
        <w:rPr>
          <w:rFonts w:ascii="Calibri" w:eastAsia="Times New Roman" w:hAnsi="Calibri" w:cs="Calibri"/>
          <w:sz w:val="24"/>
          <w:szCs w:val="24"/>
          <w:lang w:eastAsia="pt-BR"/>
        </w:rPr>
        <w:t>realiza</w:t>
      </w:r>
      <w:r w:rsidRPr="005D5AFA">
        <w:rPr>
          <w:rFonts w:ascii="Calibri" w:eastAsia="Times New Roman" w:hAnsi="Calibri" w:cs="Calibri"/>
          <w:sz w:val="24"/>
          <w:szCs w:val="24"/>
          <w:lang w:eastAsia="pt-BR"/>
        </w:rPr>
        <w:t xml:space="preserve"> suas atividades laborais em jornada de Trabalho Híbrido,</w:t>
      </w:r>
      <w:r w:rsidR="004B01D7" w:rsidRPr="005D5AFA">
        <w:rPr>
          <w:rFonts w:ascii="Calibri" w:eastAsia="Times New Roman" w:hAnsi="Calibri" w:cs="Calibri"/>
          <w:sz w:val="24"/>
          <w:szCs w:val="24"/>
          <w:lang w:eastAsia="pt-BR"/>
        </w:rPr>
        <w:t xml:space="preserve"> fará jus ao </w:t>
      </w:r>
      <w:r w:rsidR="00D6373F" w:rsidRPr="005D5AFA">
        <w:rPr>
          <w:rFonts w:ascii="Calibri" w:eastAsia="Times New Roman" w:hAnsi="Calibri" w:cs="Calibri"/>
          <w:sz w:val="24"/>
          <w:szCs w:val="24"/>
          <w:lang w:eastAsia="pt-BR"/>
        </w:rPr>
        <w:t>“A</w:t>
      </w:r>
      <w:r w:rsidR="004B01D7" w:rsidRPr="005D5AFA">
        <w:rPr>
          <w:rFonts w:ascii="Calibri" w:eastAsia="Times New Roman" w:hAnsi="Calibri" w:cs="Calibri"/>
          <w:sz w:val="24"/>
          <w:szCs w:val="24"/>
          <w:lang w:eastAsia="pt-BR"/>
        </w:rPr>
        <w:t xml:space="preserve">uxílio </w:t>
      </w:r>
      <w:r w:rsidRPr="005D5AFA">
        <w:rPr>
          <w:rFonts w:ascii="Calibri" w:eastAsia="Times New Roman" w:hAnsi="Calibri" w:cs="Calibri"/>
          <w:sz w:val="24"/>
          <w:szCs w:val="24"/>
          <w:lang w:eastAsia="pt-BR"/>
        </w:rPr>
        <w:t>Trabalho Remoto</w:t>
      </w:r>
      <w:r w:rsidR="004B01D7" w:rsidRPr="005D5AFA">
        <w:rPr>
          <w:rFonts w:ascii="Calibri" w:eastAsia="Times New Roman" w:hAnsi="Calibri" w:cs="Calibri"/>
          <w:sz w:val="24"/>
          <w:szCs w:val="24"/>
          <w:lang w:eastAsia="pt-BR"/>
        </w:rPr>
        <w:t>”,</w:t>
      </w:r>
      <w:r w:rsidR="00F70E79" w:rsidRPr="005D5AFA">
        <w:rPr>
          <w:rFonts w:ascii="Calibri" w:eastAsia="Times New Roman" w:hAnsi="Calibri" w:cs="Calibri"/>
          <w:sz w:val="24"/>
          <w:szCs w:val="24"/>
          <w:lang w:eastAsia="pt-BR"/>
        </w:rPr>
        <w:t xml:space="preserve"> conforme e</w:t>
      </w:r>
      <w:r w:rsidR="000B1C0A" w:rsidRPr="005D5AFA">
        <w:rPr>
          <w:rFonts w:ascii="Calibri" w:eastAsia="Times New Roman" w:hAnsi="Calibri" w:cs="Calibri"/>
          <w:sz w:val="24"/>
          <w:szCs w:val="24"/>
          <w:lang w:eastAsia="pt-BR"/>
        </w:rPr>
        <w:t>specificações contidas no art. 2º, inciso IX, dessa Portaria</w:t>
      </w:r>
      <w:r w:rsidR="00B41606">
        <w:rPr>
          <w:rFonts w:ascii="Calibri" w:eastAsia="Times New Roman" w:hAnsi="Calibri" w:cs="Calibri"/>
          <w:sz w:val="24"/>
          <w:szCs w:val="24"/>
          <w:lang w:eastAsia="pt-BR"/>
        </w:rPr>
        <w:t>.</w:t>
      </w:r>
    </w:p>
    <w:p w14:paraId="232E062A" w14:textId="77777777" w:rsidR="00D6373F" w:rsidRPr="005D5AFA" w:rsidRDefault="00D6373F" w:rsidP="00F046E2">
      <w:pPr>
        <w:pStyle w:val="PargrafodaLista"/>
        <w:numPr>
          <w:ilvl w:val="2"/>
          <w:numId w:val="16"/>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lastRenderedPageBreak/>
        <w:t>O auxílio “trabalho remoto” será concedido nos seguintes percentuais:</w:t>
      </w:r>
    </w:p>
    <w:p w14:paraId="4453C9C8" w14:textId="072AFD3F" w:rsidR="00D6373F" w:rsidRPr="005D5AFA" w:rsidRDefault="00D6373F" w:rsidP="00F046E2">
      <w:pPr>
        <w:pStyle w:val="PargrafodaLista"/>
        <w:numPr>
          <w:ilvl w:val="3"/>
          <w:numId w:val="16"/>
        </w:numPr>
        <w:shd w:val="clear" w:color="auto" w:fill="FFFFFF" w:themeFill="background1"/>
        <w:tabs>
          <w:tab w:val="left" w:pos="426"/>
          <w:tab w:val="left" w:pos="851"/>
          <w:tab w:val="left" w:pos="1134"/>
          <w:tab w:val="left" w:pos="1418"/>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100% (cem por cento) aos empregados que desempenharem ao menos 10 (dez) d</w:t>
      </w:r>
      <w:r w:rsidR="00B41606">
        <w:rPr>
          <w:rFonts w:ascii="Calibri" w:eastAsia="Times New Roman" w:hAnsi="Calibri" w:cs="Calibri"/>
          <w:sz w:val="24"/>
          <w:szCs w:val="24"/>
          <w:lang w:eastAsia="pt-BR"/>
        </w:rPr>
        <w:t>ias de trabalho na forma remota; ou</w:t>
      </w:r>
    </w:p>
    <w:p w14:paraId="5D70CF07" w14:textId="77777777" w:rsidR="00D6373F" w:rsidRPr="005D5AFA" w:rsidRDefault="00D6373F" w:rsidP="00F046E2">
      <w:pPr>
        <w:pStyle w:val="PargrafodaLista"/>
        <w:numPr>
          <w:ilvl w:val="3"/>
          <w:numId w:val="16"/>
        </w:numPr>
        <w:shd w:val="clear" w:color="auto" w:fill="FFFFFF" w:themeFill="background1"/>
        <w:tabs>
          <w:tab w:val="left" w:pos="426"/>
          <w:tab w:val="left" w:pos="851"/>
          <w:tab w:val="left" w:pos="1134"/>
          <w:tab w:val="left" w:pos="1418"/>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50% (cinquenta por cento) aos empregados que desempenharem entre 1 (um) e 9 (nove) dias de trabalho na forma remota.</w:t>
      </w:r>
    </w:p>
    <w:p w14:paraId="265663ED" w14:textId="5D29CD65" w:rsidR="00D6373F" w:rsidRPr="005D5AFA" w:rsidRDefault="00D6373F" w:rsidP="00F046E2">
      <w:pPr>
        <w:pStyle w:val="PargrafodaLista"/>
        <w:numPr>
          <w:ilvl w:val="2"/>
          <w:numId w:val="16"/>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 valor referente ao “A</w:t>
      </w:r>
      <w:r w:rsidR="004B01D7" w:rsidRPr="005D5AFA">
        <w:rPr>
          <w:rFonts w:ascii="Calibri" w:eastAsia="Times New Roman" w:hAnsi="Calibri" w:cs="Calibri"/>
          <w:sz w:val="24"/>
          <w:szCs w:val="24"/>
          <w:lang w:eastAsia="pt-BR"/>
        </w:rPr>
        <w:t xml:space="preserve">uxílio </w:t>
      </w:r>
      <w:r w:rsidRPr="005D5AFA">
        <w:rPr>
          <w:rFonts w:ascii="Calibri" w:eastAsia="Times New Roman" w:hAnsi="Calibri" w:cs="Calibri"/>
          <w:sz w:val="24"/>
          <w:szCs w:val="24"/>
          <w:lang w:eastAsia="pt-BR"/>
        </w:rPr>
        <w:t>T</w:t>
      </w:r>
      <w:r w:rsidR="004B01D7" w:rsidRPr="005D5AFA">
        <w:rPr>
          <w:rFonts w:ascii="Calibri" w:eastAsia="Times New Roman" w:hAnsi="Calibri" w:cs="Calibri"/>
          <w:sz w:val="24"/>
          <w:szCs w:val="24"/>
          <w:lang w:eastAsia="pt-BR"/>
        </w:rPr>
        <w:t xml:space="preserve">rabalho </w:t>
      </w:r>
      <w:r w:rsidRPr="005D5AFA">
        <w:rPr>
          <w:rFonts w:ascii="Calibri" w:eastAsia="Times New Roman" w:hAnsi="Calibri" w:cs="Calibri"/>
          <w:sz w:val="24"/>
          <w:szCs w:val="24"/>
          <w:lang w:eastAsia="pt-BR"/>
        </w:rPr>
        <w:t>R</w:t>
      </w:r>
      <w:r w:rsidR="004B01D7" w:rsidRPr="005D5AFA">
        <w:rPr>
          <w:rFonts w:ascii="Calibri" w:eastAsia="Times New Roman" w:hAnsi="Calibri" w:cs="Calibri"/>
          <w:sz w:val="24"/>
          <w:szCs w:val="24"/>
          <w:lang w:eastAsia="pt-BR"/>
        </w:rPr>
        <w:t xml:space="preserve">emoto” </w:t>
      </w:r>
      <w:r w:rsidRPr="005D5AFA">
        <w:rPr>
          <w:rFonts w:ascii="Calibri" w:eastAsia="Times New Roman" w:hAnsi="Calibri" w:cs="Calibri"/>
          <w:sz w:val="24"/>
          <w:szCs w:val="24"/>
          <w:lang w:eastAsia="pt-BR"/>
        </w:rPr>
        <w:t xml:space="preserve">corresponde à </w:t>
      </w:r>
      <w:r w:rsidR="004B01D7" w:rsidRPr="005D5AFA">
        <w:rPr>
          <w:rFonts w:ascii="Calibri" w:eastAsia="Times New Roman" w:hAnsi="Calibri" w:cs="Calibri"/>
          <w:sz w:val="24"/>
          <w:szCs w:val="24"/>
          <w:lang w:eastAsia="pt-BR"/>
        </w:rPr>
        <w:t>10% (dez por cento) do valor da diária nacional, estabelecida por meio de Resolução do CAU/BR, a ser concedido de forma mensal, em conjunto com a remuneração do empregado, o qual será atualizado anualmente</w:t>
      </w:r>
      <w:r w:rsidR="00B41606">
        <w:rPr>
          <w:rFonts w:ascii="Calibri" w:eastAsia="Times New Roman" w:hAnsi="Calibri" w:cs="Calibri"/>
          <w:sz w:val="24"/>
          <w:szCs w:val="24"/>
          <w:lang w:eastAsia="pt-BR"/>
        </w:rPr>
        <w:t>.</w:t>
      </w:r>
    </w:p>
    <w:p w14:paraId="603A2135" w14:textId="11AACAE6" w:rsidR="00265B82" w:rsidRPr="005D5AFA" w:rsidRDefault="004B01D7" w:rsidP="00F046E2">
      <w:pPr>
        <w:pStyle w:val="PargrafodaLista"/>
        <w:numPr>
          <w:ilvl w:val="2"/>
          <w:numId w:val="16"/>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O referido auxílio, pago nos limites e nas condições dispostas nessa Portaria Normativa, não </w:t>
      </w:r>
      <w:r w:rsidR="00D6373F" w:rsidRPr="005D5AFA">
        <w:rPr>
          <w:rFonts w:ascii="Calibri" w:eastAsia="Times New Roman" w:hAnsi="Calibri" w:cs="Calibri"/>
          <w:sz w:val="24"/>
          <w:szCs w:val="24"/>
          <w:lang w:eastAsia="pt-BR"/>
        </w:rPr>
        <w:t xml:space="preserve">possuem </w:t>
      </w:r>
      <w:r w:rsidRPr="005D5AFA">
        <w:rPr>
          <w:rFonts w:ascii="Calibri" w:eastAsia="Times New Roman" w:hAnsi="Calibri" w:cs="Calibri"/>
          <w:sz w:val="24"/>
          <w:szCs w:val="24"/>
          <w:lang w:eastAsia="pt-BR"/>
        </w:rPr>
        <w:t xml:space="preserve">natureza salarial, </w:t>
      </w:r>
      <w:r w:rsidR="00D6373F" w:rsidRPr="005D5AFA">
        <w:rPr>
          <w:rFonts w:ascii="Calibri" w:eastAsia="Times New Roman" w:hAnsi="Calibri" w:cs="Calibri"/>
          <w:sz w:val="24"/>
          <w:szCs w:val="24"/>
          <w:lang w:eastAsia="pt-BR"/>
        </w:rPr>
        <w:t xml:space="preserve">portanto </w:t>
      </w:r>
      <w:r w:rsidRPr="005D5AFA">
        <w:rPr>
          <w:rFonts w:ascii="Calibri" w:eastAsia="Times New Roman" w:hAnsi="Calibri" w:cs="Calibri"/>
          <w:sz w:val="24"/>
          <w:szCs w:val="24"/>
          <w:lang w:eastAsia="pt-BR"/>
        </w:rPr>
        <w:t xml:space="preserve">não se </w:t>
      </w:r>
      <w:r w:rsidR="00D6373F" w:rsidRPr="005D5AFA">
        <w:rPr>
          <w:rFonts w:ascii="Calibri" w:eastAsia="Times New Roman" w:hAnsi="Calibri" w:cs="Calibri"/>
          <w:sz w:val="24"/>
          <w:szCs w:val="24"/>
          <w:lang w:eastAsia="pt-BR"/>
        </w:rPr>
        <w:t xml:space="preserve">incorporam </w:t>
      </w:r>
      <w:r w:rsidRPr="005D5AFA">
        <w:rPr>
          <w:rFonts w:ascii="Calibri" w:eastAsia="Times New Roman" w:hAnsi="Calibri" w:cs="Calibri"/>
          <w:sz w:val="24"/>
          <w:szCs w:val="24"/>
          <w:lang w:eastAsia="pt-BR"/>
        </w:rPr>
        <w:t>à remuneração dos empregados</w:t>
      </w:r>
      <w:r w:rsidR="00D6373F" w:rsidRPr="005D5AFA">
        <w:rPr>
          <w:rFonts w:ascii="Calibri" w:eastAsia="Times New Roman" w:hAnsi="Calibri" w:cs="Calibri"/>
          <w:sz w:val="24"/>
          <w:szCs w:val="24"/>
          <w:lang w:eastAsia="pt-BR"/>
        </w:rPr>
        <w:t xml:space="preserve">, </w:t>
      </w:r>
      <w:r w:rsidRPr="005D5AFA">
        <w:rPr>
          <w:rFonts w:ascii="Calibri" w:eastAsia="Times New Roman" w:hAnsi="Calibri" w:cs="Calibri"/>
          <w:sz w:val="24"/>
          <w:szCs w:val="24"/>
          <w:lang w:eastAsia="pt-BR"/>
        </w:rPr>
        <w:t>não constitui base de incidência de contribuição previdenciária ou de Fundo de Garantia por Tempo de Serviço e não se configura como ren</w:t>
      </w:r>
      <w:r w:rsidR="00B41606">
        <w:rPr>
          <w:rFonts w:ascii="Calibri" w:eastAsia="Times New Roman" w:hAnsi="Calibri" w:cs="Calibri"/>
          <w:sz w:val="24"/>
          <w:szCs w:val="24"/>
          <w:lang w:eastAsia="pt-BR"/>
        </w:rPr>
        <w:t>dimento tributável do empregado.</w:t>
      </w:r>
    </w:p>
    <w:p w14:paraId="33904024" w14:textId="29E105A8" w:rsidR="00543532" w:rsidRPr="005D5AFA" w:rsidRDefault="00543532" w:rsidP="00F046E2">
      <w:pPr>
        <w:pStyle w:val="PargrafodaLista"/>
        <w:numPr>
          <w:ilvl w:val="2"/>
          <w:numId w:val="16"/>
        </w:numPr>
        <w:shd w:val="clear" w:color="auto" w:fill="FFFFFF" w:themeFill="background1"/>
        <w:tabs>
          <w:tab w:val="left" w:pos="426"/>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valores refere</w:t>
      </w:r>
      <w:r w:rsidR="00B41606">
        <w:rPr>
          <w:rFonts w:ascii="Calibri" w:eastAsia="Times New Roman" w:hAnsi="Calibri" w:cs="Calibri"/>
          <w:sz w:val="24"/>
          <w:szCs w:val="24"/>
          <w:lang w:eastAsia="pt-BR"/>
        </w:rPr>
        <w:t>ntes ao Auxílio Trabalho Remoto</w:t>
      </w:r>
      <w:r w:rsidRPr="005D5AFA">
        <w:rPr>
          <w:rFonts w:ascii="Calibri" w:eastAsia="Times New Roman" w:hAnsi="Calibri" w:cs="Calibri"/>
          <w:sz w:val="24"/>
          <w:szCs w:val="24"/>
          <w:lang w:eastAsia="pt-BR"/>
        </w:rPr>
        <w:t xml:space="preserve"> serão pagos a partir de 1º de janeiro de 2022, não tendo efeitos retroativos.</w:t>
      </w:r>
    </w:p>
    <w:p w14:paraId="2FA79CC7" w14:textId="03C4D14E"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O desempenho, por parte do empregado público, de jornada de </w:t>
      </w:r>
      <w:r w:rsidR="00D6373F" w:rsidRPr="005D5AFA">
        <w:rPr>
          <w:rFonts w:ascii="Calibri" w:eastAsia="Times New Roman" w:hAnsi="Calibri" w:cs="Calibri"/>
          <w:sz w:val="24"/>
          <w:szCs w:val="24"/>
          <w:lang w:eastAsia="pt-BR"/>
        </w:rPr>
        <w:t>Trabalho Híbrido,</w:t>
      </w:r>
      <w:r w:rsidRPr="005D5AFA">
        <w:rPr>
          <w:rFonts w:ascii="Calibri" w:eastAsia="Times New Roman" w:hAnsi="Calibri" w:cs="Calibri"/>
          <w:sz w:val="24"/>
          <w:szCs w:val="24"/>
          <w:lang w:eastAsia="pt-BR"/>
        </w:rPr>
        <w:t xml:space="preserve"> não implica remoção ou modificação de sua lotação ou de seu exercício</w:t>
      </w:r>
      <w:r w:rsidR="000B1C0A" w:rsidRPr="005D5AFA">
        <w:rPr>
          <w:rFonts w:ascii="Calibri" w:eastAsia="Times New Roman" w:hAnsi="Calibri" w:cs="Calibri"/>
          <w:sz w:val="24"/>
          <w:szCs w:val="24"/>
          <w:lang w:eastAsia="pt-BR"/>
        </w:rPr>
        <w:t>.</w:t>
      </w:r>
    </w:p>
    <w:p w14:paraId="5B9810C2" w14:textId="42A38359"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 número máximo de empregados públicos em tr</w:t>
      </w:r>
      <w:r w:rsidR="00763B3E" w:rsidRPr="005D5AFA">
        <w:rPr>
          <w:rFonts w:ascii="Calibri" w:eastAsia="Times New Roman" w:hAnsi="Calibri" w:cs="Calibri"/>
          <w:sz w:val="24"/>
          <w:szCs w:val="24"/>
          <w:lang w:eastAsia="pt-BR"/>
        </w:rPr>
        <w:t>abalho remoto será definido pelo Gestor de cada Unidade Organizacional</w:t>
      </w:r>
      <w:r w:rsidRPr="005D5AFA">
        <w:rPr>
          <w:rFonts w:ascii="Calibri" w:eastAsia="Times New Roman" w:hAnsi="Calibri" w:cs="Calibri"/>
          <w:sz w:val="24"/>
          <w:szCs w:val="24"/>
          <w:lang w:eastAsia="pt-BR"/>
        </w:rPr>
        <w:t xml:space="preserve">, observando-se as necessidades </w:t>
      </w:r>
      <w:r w:rsidR="00763B3E" w:rsidRPr="005D5AFA">
        <w:rPr>
          <w:rFonts w:ascii="Calibri" w:eastAsia="Times New Roman" w:hAnsi="Calibri" w:cs="Calibri"/>
          <w:sz w:val="24"/>
          <w:szCs w:val="24"/>
          <w:lang w:eastAsia="pt-BR"/>
        </w:rPr>
        <w:t xml:space="preserve">da prestação de </w:t>
      </w:r>
      <w:r w:rsidRPr="005D5AFA">
        <w:rPr>
          <w:rFonts w:ascii="Calibri" w:eastAsia="Times New Roman" w:hAnsi="Calibri" w:cs="Calibri"/>
          <w:sz w:val="24"/>
          <w:szCs w:val="24"/>
          <w:lang w:eastAsia="pt-BR"/>
        </w:rPr>
        <w:t>serviço e as atividades que lhe são peculiares, ouvindo-se as demais Gerências e a Gerência Geral do CAU/RS, a quem competirá a análise quanto à necessidade de adequação das propostas apresentadas</w:t>
      </w:r>
      <w:r w:rsidR="000B1C0A" w:rsidRPr="005D5AFA">
        <w:rPr>
          <w:rFonts w:ascii="Calibri" w:eastAsia="Times New Roman" w:hAnsi="Calibri" w:cs="Calibri"/>
          <w:sz w:val="24"/>
          <w:szCs w:val="24"/>
          <w:lang w:eastAsia="pt-BR"/>
        </w:rPr>
        <w:t>.</w:t>
      </w:r>
    </w:p>
    <w:p w14:paraId="50E39D59" w14:textId="552A3244"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Deverá ser mantida a capacidade plena de funcionamento das Gerências em que haja atendimento ao público externo e interno, observadas as condições e as necessidades imperiosas </w:t>
      </w:r>
      <w:r w:rsidR="00763B3E" w:rsidRPr="005D5AFA">
        <w:rPr>
          <w:rFonts w:ascii="Calibri" w:eastAsia="Times New Roman" w:hAnsi="Calibri" w:cs="Calibri"/>
          <w:sz w:val="24"/>
          <w:szCs w:val="24"/>
          <w:lang w:eastAsia="pt-BR"/>
        </w:rPr>
        <w:t xml:space="preserve">da prestação dos </w:t>
      </w:r>
      <w:r w:rsidRPr="005D5AFA">
        <w:rPr>
          <w:rFonts w:ascii="Calibri" w:eastAsia="Times New Roman" w:hAnsi="Calibri" w:cs="Calibri"/>
          <w:sz w:val="24"/>
          <w:szCs w:val="24"/>
          <w:lang w:eastAsia="pt-BR"/>
        </w:rPr>
        <w:t>serviço</w:t>
      </w:r>
      <w:r w:rsidR="00B41606">
        <w:rPr>
          <w:rFonts w:ascii="Calibri" w:eastAsia="Times New Roman" w:hAnsi="Calibri" w:cs="Calibri"/>
          <w:sz w:val="24"/>
          <w:szCs w:val="24"/>
          <w:lang w:eastAsia="pt-BR"/>
        </w:rPr>
        <w:t>s.</w:t>
      </w:r>
    </w:p>
    <w:p w14:paraId="47183460" w14:textId="5C85B4F1" w:rsidR="00265B82" w:rsidRPr="005D5AFA" w:rsidRDefault="004B01D7" w:rsidP="00F046E2">
      <w:pPr>
        <w:pStyle w:val="PargrafodaLista"/>
        <w:shd w:val="clear" w:color="auto" w:fill="FFFFFF" w:themeFill="background1"/>
        <w:tabs>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Parágrafo único</w:t>
      </w:r>
      <w:r w:rsidR="000B1C0A" w:rsidRPr="005D5AFA">
        <w:rPr>
          <w:rFonts w:ascii="Calibri" w:eastAsia="Times New Roman" w:hAnsi="Calibri" w:cs="Calibri"/>
          <w:sz w:val="24"/>
          <w:szCs w:val="24"/>
          <w:lang w:eastAsia="pt-BR"/>
        </w:rPr>
        <w:t>.</w:t>
      </w:r>
      <w:r w:rsidR="000B1C0A" w:rsidRPr="005D5AFA">
        <w:rPr>
          <w:rFonts w:ascii="Calibri" w:eastAsia="Times New Roman" w:hAnsi="Calibri" w:cs="Calibri"/>
          <w:sz w:val="24"/>
          <w:szCs w:val="24"/>
          <w:lang w:eastAsia="pt-BR"/>
        </w:rPr>
        <w:tab/>
      </w:r>
      <w:r w:rsidRPr="005D5AFA">
        <w:rPr>
          <w:rFonts w:ascii="Calibri" w:eastAsia="Times New Roman" w:hAnsi="Calibri" w:cs="Calibri"/>
          <w:sz w:val="24"/>
          <w:szCs w:val="24"/>
          <w:lang w:eastAsia="pt-BR"/>
        </w:rPr>
        <w:t xml:space="preserve">Para fins de atendimento da regra prevista no </w:t>
      </w:r>
      <w:r w:rsidRPr="005D5AFA">
        <w:rPr>
          <w:rFonts w:ascii="Calibri" w:eastAsia="Times New Roman" w:hAnsi="Calibri" w:cs="Calibri"/>
          <w:i/>
          <w:sz w:val="24"/>
          <w:szCs w:val="24"/>
          <w:lang w:eastAsia="pt-BR"/>
        </w:rPr>
        <w:t>caput</w:t>
      </w:r>
      <w:r w:rsidRPr="005D5AFA">
        <w:rPr>
          <w:rFonts w:ascii="Calibri" w:eastAsia="Times New Roman" w:hAnsi="Calibri" w:cs="Calibri"/>
          <w:sz w:val="24"/>
          <w:szCs w:val="24"/>
          <w:lang w:eastAsia="pt-BR"/>
        </w:rPr>
        <w:t xml:space="preserve">, </w:t>
      </w:r>
      <w:r w:rsidR="000B1C0A" w:rsidRPr="005D5AFA">
        <w:rPr>
          <w:rFonts w:ascii="Calibri" w:eastAsia="Times New Roman" w:hAnsi="Calibri" w:cs="Calibri"/>
          <w:sz w:val="24"/>
          <w:szCs w:val="24"/>
          <w:lang w:eastAsia="pt-BR"/>
        </w:rPr>
        <w:t xml:space="preserve">o </w:t>
      </w:r>
      <w:r w:rsidR="00763B3E" w:rsidRPr="005D5AFA">
        <w:rPr>
          <w:rFonts w:ascii="Calibri" w:eastAsia="Times New Roman" w:hAnsi="Calibri" w:cs="Calibri"/>
          <w:sz w:val="24"/>
          <w:szCs w:val="24"/>
          <w:lang w:eastAsia="pt-BR"/>
        </w:rPr>
        <w:t xml:space="preserve">Gestor das Unidade Organizacionais </w:t>
      </w:r>
      <w:r w:rsidRPr="005D5AFA">
        <w:rPr>
          <w:rFonts w:ascii="Calibri" w:eastAsia="Times New Roman" w:hAnsi="Calibri" w:cs="Calibri"/>
          <w:sz w:val="24"/>
          <w:szCs w:val="24"/>
          <w:lang w:eastAsia="pt-BR"/>
        </w:rPr>
        <w:t>responsáveis pelo atendimento ao público externo e interno poder</w:t>
      </w:r>
      <w:r w:rsidR="000B1C0A" w:rsidRPr="005D5AFA">
        <w:rPr>
          <w:rFonts w:ascii="Calibri" w:eastAsia="Times New Roman" w:hAnsi="Calibri" w:cs="Calibri"/>
          <w:sz w:val="24"/>
          <w:szCs w:val="24"/>
          <w:lang w:eastAsia="pt-BR"/>
        </w:rPr>
        <w:t>á</w:t>
      </w:r>
      <w:r w:rsidRPr="005D5AFA">
        <w:rPr>
          <w:rFonts w:ascii="Calibri" w:eastAsia="Times New Roman" w:hAnsi="Calibri" w:cs="Calibri"/>
          <w:sz w:val="24"/>
          <w:szCs w:val="24"/>
          <w:lang w:eastAsia="pt-BR"/>
        </w:rPr>
        <w:t xml:space="preserve"> </w:t>
      </w:r>
      <w:r w:rsidR="00763B3E" w:rsidRPr="005D5AFA">
        <w:rPr>
          <w:rFonts w:ascii="Calibri" w:eastAsia="Times New Roman" w:hAnsi="Calibri" w:cs="Calibri"/>
          <w:sz w:val="24"/>
          <w:szCs w:val="24"/>
          <w:lang w:eastAsia="pt-BR"/>
        </w:rPr>
        <w:t xml:space="preserve">propor </w:t>
      </w:r>
      <w:r w:rsidRPr="005D5AFA">
        <w:rPr>
          <w:rFonts w:ascii="Calibri" w:eastAsia="Times New Roman" w:hAnsi="Calibri" w:cs="Calibri"/>
          <w:sz w:val="24"/>
          <w:szCs w:val="24"/>
          <w:lang w:eastAsia="pt-BR"/>
        </w:rPr>
        <w:t>efetuar o atendimento ao público externo em períodos (datas e horários) predeterminados, na forma de rodízio, conforme o caso</w:t>
      </w:r>
      <w:r w:rsidR="00763B3E" w:rsidRPr="005D5AFA">
        <w:rPr>
          <w:rFonts w:ascii="Calibri" w:eastAsia="Times New Roman" w:hAnsi="Calibri" w:cs="Calibri"/>
          <w:sz w:val="24"/>
          <w:szCs w:val="24"/>
          <w:lang w:eastAsia="pt-BR"/>
        </w:rPr>
        <w:t>.</w:t>
      </w:r>
    </w:p>
    <w:p w14:paraId="619A4ED5" w14:textId="77777777" w:rsidR="00FF501A" w:rsidRPr="005D5AFA" w:rsidRDefault="00FF501A"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7C48736A" w14:textId="77777777" w:rsidR="00265B82" w:rsidRPr="005D5AFA" w:rsidRDefault="004B01D7" w:rsidP="00F046E2">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CAPÍTULO III</w:t>
      </w:r>
    </w:p>
    <w:p w14:paraId="0280AC7D" w14:textId="1209D5B6"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DOS DEVERES DOS EMPREGADO</w:t>
      </w:r>
      <w:r w:rsidR="00246014" w:rsidRPr="005D5AFA">
        <w:rPr>
          <w:rFonts w:ascii="Calibri" w:eastAsia="Times New Roman" w:hAnsi="Calibri" w:cs="Calibri"/>
          <w:sz w:val="24"/>
          <w:szCs w:val="24"/>
          <w:lang w:eastAsia="pt-BR"/>
        </w:rPr>
        <w:t>S PÚBLICOS</w:t>
      </w:r>
    </w:p>
    <w:p w14:paraId="1D65D802" w14:textId="77777777" w:rsidR="00265B82" w:rsidRPr="005D5AFA" w:rsidRDefault="00265B82"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26E48659" w14:textId="77777777" w:rsidR="00AE57D4" w:rsidRPr="005D5AFA" w:rsidRDefault="00AE57D4"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hAnsi="Calibri" w:cs="Calibri"/>
          <w:sz w:val="24"/>
          <w:szCs w:val="24"/>
        </w:rPr>
      </w:pPr>
      <w:r w:rsidRPr="005D5AFA">
        <w:rPr>
          <w:rFonts w:ascii="Calibri" w:eastAsia="Times New Roman" w:hAnsi="Calibri" w:cs="Calibri"/>
          <w:sz w:val="24"/>
          <w:szCs w:val="24"/>
          <w:lang w:eastAsia="pt-BR"/>
        </w:rPr>
        <w:t>São deveres dos empregados do CAU/RS:</w:t>
      </w:r>
    </w:p>
    <w:p w14:paraId="0FCDA3C5" w14:textId="2802C239" w:rsidR="00763B3E" w:rsidRPr="005D5AFA" w:rsidRDefault="00CB3A1E"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hAnsi="Calibri" w:cs="Calibri"/>
          <w:sz w:val="24"/>
          <w:szCs w:val="24"/>
        </w:rPr>
      </w:pPr>
      <w:r w:rsidRPr="005D5AFA">
        <w:rPr>
          <w:rFonts w:ascii="Calibri" w:eastAsia="Times New Roman" w:hAnsi="Calibri" w:cs="Calibri"/>
          <w:sz w:val="24"/>
          <w:szCs w:val="24"/>
          <w:lang w:eastAsia="pt-BR"/>
        </w:rPr>
        <w:t>Os empregados deverão ter residência fixada no Estado do Rio Grande do Sul</w:t>
      </w:r>
      <w:r w:rsidR="00763B3E" w:rsidRPr="005D5AFA">
        <w:rPr>
          <w:rFonts w:ascii="Calibri" w:eastAsia="Times New Roman" w:hAnsi="Calibri" w:cs="Calibri"/>
          <w:sz w:val="24"/>
          <w:szCs w:val="24"/>
          <w:lang w:eastAsia="pt-BR"/>
        </w:rPr>
        <w:t>, mantendo endereço bem como telefones de contato permanentemente atualizados junto à Unidade de Recursos Humanos;</w:t>
      </w:r>
    </w:p>
    <w:p w14:paraId="1C403B08" w14:textId="21F0F407" w:rsidR="00763B3E" w:rsidRPr="005D5AFA" w:rsidRDefault="00763B3E"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hAnsi="Calibri" w:cs="Calibri"/>
          <w:sz w:val="24"/>
          <w:szCs w:val="24"/>
        </w:rPr>
      </w:pPr>
      <w:r w:rsidRPr="005D5AFA">
        <w:rPr>
          <w:rFonts w:ascii="Calibri" w:eastAsia="Times New Roman" w:hAnsi="Calibri" w:cs="Calibri"/>
          <w:sz w:val="24"/>
          <w:szCs w:val="24"/>
          <w:lang w:eastAsia="pt-BR"/>
        </w:rPr>
        <w:lastRenderedPageBreak/>
        <w:t xml:space="preserve">Atender às convocações para comparecimento presencial à </w:t>
      </w:r>
      <w:r w:rsidR="00CB3A1E" w:rsidRPr="005D5AFA">
        <w:rPr>
          <w:rFonts w:ascii="Calibri" w:eastAsia="Times New Roman" w:hAnsi="Calibri" w:cs="Calibri"/>
          <w:sz w:val="24"/>
          <w:szCs w:val="24"/>
          <w:lang w:eastAsia="pt-BR"/>
        </w:rPr>
        <w:t xml:space="preserve">sede do CAU/RS, </w:t>
      </w:r>
      <w:r w:rsidRPr="005D5AFA">
        <w:rPr>
          <w:rFonts w:ascii="Calibri" w:eastAsia="Times New Roman" w:hAnsi="Calibri" w:cs="Calibri"/>
          <w:sz w:val="24"/>
          <w:szCs w:val="24"/>
          <w:lang w:eastAsia="pt-BR"/>
        </w:rPr>
        <w:t xml:space="preserve">na qual estiver lotado, </w:t>
      </w:r>
      <w:r w:rsidR="00CB3A1E" w:rsidRPr="005D5AFA">
        <w:rPr>
          <w:rFonts w:ascii="Calibri" w:eastAsia="Times New Roman" w:hAnsi="Calibri" w:cs="Calibri"/>
          <w:sz w:val="24"/>
          <w:szCs w:val="24"/>
          <w:lang w:eastAsia="pt-BR"/>
        </w:rPr>
        <w:t xml:space="preserve">sempre que convocados pelo </w:t>
      </w:r>
      <w:r w:rsidR="00570D6E" w:rsidRPr="005D5AFA">
        <w:rPr>
          <w:rFonts w:ascii="Calibri" w:eastAsia="Times New Roman" w:hAnsi="Calibri" w:cs="Calibri"/>
          <w:sz w:val="24"/>
          <w:szCs w:val="24"/>
          <w:lang w:eastAsia="pt-BR"/>
        </w:rPr>
        <w:t>respectivo Gestor da Unidade Organizacional</w:t>
      </w:r>
      <w:r w:rsidR="00CB3A1E" w:rsidRPr="005D5AFA">
        <w:rPr>
          <w:rFonts w:ascii="Calibri" w:eastAsia="Times New Roman" w:hAnsi="Calibri" w:cs="Calibri"/>
          <w:sz w:val="24"/>
          <w:szCs w:val="24"/>
          <w:lang w:eastAsia="pt-BR"/>
        </w:rPr>
        <w:t xml:space="preserve">, </w:t>
      </w:r>
      <w:r w:rsidRPr="005D5AFA">
        <w:rPr>
          <w:rFonts w:ascii="Calibri" w:eastAsia="Times New Roman" w:hAnsi="Calibri" w:cs="Calibri"/>
          <w:sz w:val="24"/>
          <w:szCs w:val="24"/>
          <w:lang w:eastAsia="pt-BR"/>
        </w:rPr>
        <w:t xml:space="preserve">desde que respeitada </w:t>
      </w:r>
      <w:r w:rsidR="00CB3A1E" w:rsidRPr="005D5AFA">
        <w:rPr>
          <w:rFonts w:ascii="Calibri" w:eastAsia="Times New Roman" w:hAnsi="Calibri" w:cs="Calibri"/>
          <w:sz w:val="24"/>
          <w:szCs w:val="24"/>
          <w:lang w:eastAsia="pt-BR"/>
        </w:rPr>
        <w:t>a antecedência mínima de 24 (vinte e quatro) horas</w:t>
      </w:r>
      <w:r w:rsidRPr="005D5AFA">
        <w:rPr>
          <w:rFonts w:ascii="Calibri" w:eastAsia="Times New Roman" w:hAnsi="Calibri" w:cs="Calibri"/>
          <w:sz w:val="24"/>
          <w:szCs w:val="24"/>
          <w:lang w:eastAsia="pt-BR"/>
        </w:rPr>
        <w:t>;</w:t>
      </w:r>
    </w:p>
    <w:p w14:paraId="4A506AA9" w14:textId="0EC07998" w:rsidR="00265B82"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Manter-se atualizado sobre normas, legislação e procedimentos que tenham relação com as atividades desempenhadas por sua Unidade Organizacional;</w:t>
      </w:r>
    </w:p>
    <w:p w14:paraId="0A1AE791" w14:textId="0394D9D0" w:rsidR="00570D6E" w:rsidRPr="005D5AFA" w:rsidRDefault="00570D6E"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Retirar processos e demais documentos das dependências do órgão, quando necessário, somente mediante assinatura de termo de recebimento e responsabilidade, e devolvê-los íntegros ao término do trabalho ou quando solicitado pela chefia imediata ou autoridade máxima da Unidade;</w:t>
      </w:r>
    </w:p>
    <w:p w14:paraId="0A18AF3D" w14:textId="77777777" w:rsidR="00265B82"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Buscar o desenvolvimento contínuo para a efetividade do trabalho fora das dependências físicas do CAU/RS;</w:t>
      </w:r>
    </w:p>
    <w:p w14:paraId="70076277" w14:textId="195987BA" w:rsidR="00265B82"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Cumprir tempestivamente e com qualidade</w:t>
      </w:r>
      <w:r w:rsidR="00570D6E" w:rsidRPr="005D5AFA">
        <w:rPr>
          <w:rFonts w:ascii="Calibri" w:eastAsia="Times New Roman" w:hAnsi="Calibri" w:cs="Calibri"/>
          <w:sz w:val="24"/>
          <w:szCs w:val="24"/>
          <w:lang w:eastAsia="pt-BR"/>
        </w:rPr>
        <w:t>,</w:t>
      </w:r>
      <w:r w:rsidRPr="005D5AFA">
        <w:rPr>
          <w:rFonts w:ascii="Calibri" w:eastAsia="Times New Roman" w:hAnsi="Calibri" w:cs="Calibri"/>
          <w:sz w:val="24"/>
          <w:szCs w:val="24"/>
          <w:lang w:eastAsia="pt-BR"/>
        </w:rPr>
        <w:t xml:space="preserve"> as metas de desempenho estabelecidas;</w:t>
      </w:r>
    </w:p>
    <w:p w14:paraId="66596EFB" w14:textId="702C9A73" w:rsidR="00265B82"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Atender às convocações para comparecimento às dependências do órgão, no interesse da Administração Pública, inclusive para viagens a trabalho, treinamentos internos e externos, forças-tarefas e situações excepcionai</w:t>
      </w:r>
      <w:r w:rsidR="00AE57D4" w:rsidRPr="005D5AFA">
        <w:rPr>
          <w:rFonts w:ascii="Calibri" w:eastAsia="Times New Roman" w:hAnsi="Calibri" w:cs="Calibri"/>
          <w:sz w:val="24"/>
          <w:szCs w:val="24"/>
          <w:lang w:eastAsia="pt-BR"/>
        </w:rPr>
        <w:t>s, observado o prazo previsto no inciso II, desse artigo.</w:t>
      </w:r>
    </w:p>
    <w:p w14:paraId="183B7138" w14:textId="4ED74D7E" w:rsidR="00F62C1D"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Informar </w:t>
      </w:r>
      <w:r w:rsidR="00570D6E" w:rsidRPr="005D5AFA">
        <w:rPr>
          <w:rFonts w:ascii="Calibri" w:eastAsia="Times New Roman" w:hAnsi="Calibri" w:cs="Calibri"/>
          <w:sz w:val="24"/>
          <w:szCs w:val="24"/>
          <w:lang w:eastAsia="pt-BR"/>
        </w:rPr>
        <w:t>ao Gestor da Unidade Organizacional na qual estiver lotado</w:t>
      </w:r>
      <w:r w:rsidRPr="005D5AFA">
        <w:rPr>
          <w:rFonts w:ascii="Calibri" w:eastAsia="Times New Roman" w:hAnsi="Calibri" w:cs="Calibri"/>
          <w:sz w:val="24"/>
          <w:szCs w:val="24"/>
          <w:lang w:eastAsia="pt-BR"/>
        </w:rPr>
        <w:t xml:space="preserve">, </w:t>
      </w:r>
      <w:r w:rsidR="00570D6E" w:rsidRPr="005D5AFA">
        <w:rPr>
          <w:rFonts w:ascii="Calibri" w:eastAsia="Times New Roman" w:hAnsi="Calibri" w:cs="Calibri"/>
          <w:sz w:val="24"/>
          <w:szCs w:val="24"/>
          <w:lang w:eastAsia="pt-BR"/>
        </w:rPr>
        <w:t xml:space="preserve">através de e-mail </w:t>
      </w:r>
      <w:r w:rsidRPr="005D5AFA">
        <w:rPr>
          <w:rFonts w:ascii="Calibri" w:eastAsia="Times New Roman" w:hAnsi="Calibri" w:cs="Calibri"/>
          <w:sz w:val="24"/>
          <w:szCs w:val="24"/>
          <w:lang w:eastAsia="pt-BR"/>
        </w:rPr>
        <w:t>institucional ou outro meio estipulado pela chefia, sobre a evolução do trabalho, como também indicar eventual dificuldade, dúvida ou informação que possa atrasa</w:t>
      </w:r>
      <w:r w:rsidR="001170F5" w:rsidRPr="005D5AFA">
        <w:rPr>
          <w:rFonts w:ascii="Calibri" w:eastAsia="Times New Roman" w:hAnsi="Calibri" w:cs="Calibri"/>
          <w:sz w:val="24"/>
          <w:szCs w:val="24"/>
          <w:lang w:eastAsia="pt-BR"/>
        </w:rPr>
        <w:t>r ou prejudicar o seu andamento</w:t>
      </w:r>
      <w:r w:rsidR="00570D6E" w:rsidRPr="005D5AFA">
        <w:rPr>
          <w:rFonts w:ascii="Calibri" w:eastAsia="Times New Roman" w:hAnsi="Calibri" w:cs="Calibri"/>
          <w:sz w:val="24"/>
          <w:szCs w:val="24"/>
          <w:lang w:eastAsia="pt-BR"/>
        </w:rPr>
        <w:t xml:space="preserve">, buscando </w:t>
      </w:r>
      <w:r w:rsidR="001170F5" w:rsidRPr="005D5AFA">
        <w:rPr>
          <w:rFonts w:ascii="Calibri" w:eastAsia="Times New Roman" w:hAnsi="Calibri" w:cs="Calibri"/>
          <w:sz w:val="24"/>
          <w:szCs w:val="24"/>
          <w:lang w:eastAsia="pt-BR"/>
        </w:rPr>
        <w:t>reunir-se com a chefia imediata, em data definida e sempre que necessário, para o acompanhamento da evolução dos trabalhos e fornecimento de demais informações;</w:t>
      </w:r>
      <w:r w:rsidR="00B41606">
        <w:rPr>
          <w:rFonts w:ascii="Calibri" w:eastAsia="Times New Roman" w:hAnsi="Calibri" w:cs="Calibri"/>
          <w:sz w:val="24"/>
          <w:szCs w:val="24"/>
          <w:lang w:eastAsia="pt-BR"/>
        </w:rPr>
        <w:t xml:space="preserve"> e</w:t>
      </w:r>
    </w:p>
    <w:p w14:paraId="01F445F6" w14:textId="7AE42A99" w:rsidR="00265B82" w:rsidRPr="005D5AFA" w:rsidRDefault="004B01D7" w:rsidP="00F046E2">
      <w:pPr>
        <w:pStyle w:val="PargrafodaLista"/>
        <w:numPr>
          <w:ilvl w:val="3"/>
          <w:numId w:val="17"/>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Informar </w:t>
      </w:r>
      <w:r w:rsidR="00570D6E" w:rsidRPr="005D5AFA">
        <w:rPr>
          <w:rFonts w:ascii="Calibri" w:eastAsia="Times New Roman" w:hAnsi="Calibri" w:cs="Calibri"/>
          <w:sz w:val="24"/>
          <w:szCs w:val="24"/>
          <w:lang w:eastAsia="pt-BR"/>
        </w:rPr>
        <w:t>ao Gestor da Unidade Organizacional na qual estiver lotado,</w:t>
      </w:r>
      <w:r w:rsidRPr="005D5AFA">
        <w:rPr>
          <w:rFonts w:ascii="Calibri" w:eastAsia="Times New Roman" w:hAnsi="Calibri" w:cs="Calibri"/>
          <w:sz w:val="24"/>
          <w:szCs w:val="24"/>
          <w:lang w:eastAsia="pt-BR"/>
        </w:rPr>
        <w:t xml:space="preserve"> sobre licenças e afastamentos autorizados com base na Lei, para eventual adequação nas metas de desempenho e prazos ou poss</w:t>
      </w:r>
      <w:r w:rsidR="00B41606">
        <w:rPr>
          <w:rFonts w:ascii="Calibri" w:eastAsia="Times New Roman" w:hAnsi="Calibri" w:cs="Calibri"/>
          <w:sz w:val="24"/>
          <w:szCs w:val="24"/>
          <w:lang w:eastAsia="pt-BR"/>
        </w:rPr>
        <w:t>ível redistribuição do trabalho.</w:t>
      </w:r>
    </w:p>
    <w:p w14:paraId="2AADC0FE" w14:textId="2A14D6B6" w:rsidR="00AE57D4" w:rsidRPr="005D5AFA" w:rsidRDefault="00AE57D4" w:rsidP="00F046E2">
      <w:pPr>
        <w:pStyle w:val="PargrafodaLista"/>
        <w:numPr>
          <w:ilvl w:val="2"/>
          <w:numId w:val="18"/>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prazos referidos nesse artigo não serão contados durante feriados, finais de semana e em dias em que não haja expediente.</w:t>
      </w:r>
    </w:p>
    <w:p w14:paraId="66D19488" w14:textId="007FD6CC" w:rsidR="00AE57D4" w:rsidRPr="005D5AFA" w:rsidRDefault="00AE57D4" w:rsidP="00F046E2">
      <w:pPr>
        <w:pStyle w:val="PargrafodaLista"/>
        <w:numPr>
          <w:ilvl w:val="2"/>
          <w:numId w:val="18"/>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 comunicação será realizada, preferencialmente, por meio do e-mail funcional ou, subsidiariamente, por meio das demais formas de contato indicadas nos assentamentos do empregado.</w:t>
      </w:r>
    </w:p>
    <w:p w14:paraId="6350D490" w14:textId="77777777" w:rsidR="00F70E79"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heme="minorEastAsia" w:hAnsi="Calibri" w:cs="Calibri"/>
          <w:sz w:val="24"/>
          <w:szCs w:val="24"/>
          <w:lang w:eastAsia="pt-BR"/>
        </w:rPr>
      </w:pPr>
      <w:r w:rsidRPr="005D5AFA">
        <w:rPr>
          <w:rFonts w:ascii="Calibri" w:eastAsia="Times New Roman" w:hAnsi="Calibri" w:cs="Calibri"/>
          <w:sz w:val="24"/>
          <w:szCs w:val="24"/>
          <w:lang w:eastAsia="pt-BR"/>
        </w:rPr>
        <w:t>As atividades executadas pelo empregado público deverão ser cumpridas diretamente por ele, sendo vedada a sua realização por terceiros, empregado público ou não, sob pena de responsabilização funcional.</w:t>
      </w:r>
    </w:p>
    <w:p w14:paraId="73DEF285" w14:textId="2EF77A05" w:rsidR="00CB3A1E" w:rsidRPr="005D5AFA" w:rsidRDefault="00CB3A1E"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heme="minorEastAsia" w:hAnsi="Calibri" w:cs="Calibri"/>
          <w:sz w:val="24"/>
          <w:szCs w:val="24"/>
          <w:lang w:eastAsia="pt-BR"/>
        </w:rPr>
      </w:pPr>
      <w:r w:rsidRPr="005D5AFA">
        <w:rPr>
          <w:rFonts w:ascii="Calibri" w:eastAsia="Times New Roman" w:hAnsi="Calibri" w:cs="Calibri"/>
          <w:sz w:val="24"/>
          <w:szCs w:val="24"/>
          <w:lang w:eastAsia="pt-BR"/>
        </w:rPr>
        <w:t>Cabe aos empregados públicos a atenção e o cuidado com os equipamentos cedidos, devendo submetê-los às revisões programadas ordinariamente, bem como reportar imediatamente à unidade responsável eventuais problemas que dificultem ou impeçam a manutenção das atividades de trabalho.</w:t>
      </w:r>
    </w:p>
    <w:p w14:paraId="7E3E0BE0" w14:textId="12424722" w:rsidR="00D6373F" w:rsidRPr="005D5AFA" w:rsidRDefault="00D6373F"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processos e os demais documentos necessários para a execução dos trabalhos deverão ser acessados por meio dos sistemas eletrônicos utilizados pelo CAU/RS (rede VPN ou outra que venha a ser defini</w:t>
      </w:r>
      <w:r w:rsidR="00B41606">
        <w:rPr>
          <w:rFonts w:ascii="Calibri" w:eastAsia="Times New Roman" w:hAnsi="Calibri" w:cs="Calibri"/>
          <w:sz w:val="24"/>
          <w:szCs w:val="24"/>
          <w:lang w:eastAsia="pt-BR"/>
        </w:rPr>
        <w:t>da pelo CAU/RS em substituição).</w:t>
      </w:r>
    </w:p>
    <w:p w14:paraId="2D5A9693" w14:textId="77777777" w:rsidR="00D6373F" w:rsidRPr="00F046E2" w:rsidRDefault="00D6373F" w:rsidP="00F046E2">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F046E2">
        <w:rPr>
          <w:rFonts w:ascii="Calibri" w:eastAsia="Times New Roman" w:hAnsi="Calibri" w:cs="Calibri"/>
          <w:sz w:val="24"/>
          <w:szCs w:val="24"/>
          <w:lang w:eastAsia="pt-BR"/>
        </w:rPr>
        <w:lastRenderedPageBreak/>
        <w:t>Parágrafo único: O empregado público detentor do acesso a processos e documentos, em virtude da atividade, deve guardar sigilo a respeito das informações neles contidas, sob pena de responsabilidade, nos termos da legislação em vigor.</w:t>
      </w:r>
    </w:p>
    <w:p w14:paraId="71DE7511" w14:textId="77777777" w:rsidR="00D6373F" w:rsidRPr="005D5AFA" w:rsidRDefault="00D6373F" w:rsidP="005D5AFA">
      <w:pPr>
        <w:pStyle w:val="PargrafodaLista"/>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598E7F99" w14:textId="77777777" w:rsidR="00265B82" w:rsidRPr="005D5AFA" w:rsidRDefault="004B01D7" w:rsidP="00F046E2">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CAPÍTULO IV</w:t>
      </w:r>
    </w:p>
    <w:p w14:paraId="0D8A148E" w14:textId="286F9445"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DOS DEVERES DOS GESTORES DAS UNIDADES</w:t>
      </w:r>
      <w:r w:rsidR="00246014" w:rsidRPr="005D5AFA">
        <w:rPr>
          <w:rFonts w:ascii="Calibri" w:eastAsia="Times New Roman" w:hAnsi="Calibri" w:cs="Calibri"/>
          <w:sz w:val="24"/>
          <w:szCs w:val="24"/>
          <w:lang w:eastAsia="pt-BR"/>
        </w:rPr>
        <w:t xml:space="preserve"> </w:t>
      </w:r>
      <w:r w:rsidRPr="005D5AFA">
        <w:rPr>
          <w:rFonts w:ascii="Calibri" w:eastAsia="Times New Roman" w:hAnsi="Calibri" w:cs="Calibri"/>
          <w:sz w:val="24"/>
          <w:szCs w:val="24"/>
          <w:lang w:eastAsia="pt-BR"/>
        </w:rPr>
        <w:t>ORGANIZACIONAIS</w:t>
      </w:r>
    </w:p>
    <w:p w14:paraId="646F5533" w14:textId="77777777" w:rsidR="00FF501A" w:rsidRPr="005D5AFA" w:rsidRDefault="00FF501A" w:rsidP="005D5AFA">
      <w:pPr>
        <w:pStyle w:val="PargrafodaLista"/>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19394420" w14:textId="69FEA167" w:rsidR="00F62C1D" w:rsidRPr="005D5AFA" w:rsidRDefault="00CB3A1E"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Compete </w:t>
      </w:r>
      <w:r w:rsidR="00246014" w:rsidRPr="005D5AFA">
        <w:rPr>
          <w:rFonts w:ascii="Calibri" w:eastAsia="Times New Roman" w:hAnsi="Calibri" w:cs="Calibri"/>
          <w:sz w:val="24"/>
          <w:szCs w:val="24"/>
          <w:lang w:eastAsia="pt-BR"/>
        </w:rPr>
        <w:t>aos Gestores das Unidades Organizacionais</w:t>
      </w:r>
      <w:r w:rsidRPr="005D5AFA">
        <w:rPr>
          <w:rFonts w:ascii="Calibri" w:eastAsia="Times New Roman" w:hAnsi="Calibri" w:cs="Calibri"/>
          <w:sz w:val="24"/>
          <w:szCs w:val="24"/>
          <w:lang w:eastAsia="pt-BR"/>
        </w:rPr>
        <w:t xml:space="preserve"> identificar os processos passíveis de efetivação na forma remota e aqueles que, obrigatoriamente, devem</w:t>
      </w:r>
      <w:r w:rsidR="00B41606">
        <w:rPr>
          <w:rFonts w:ascii="Calibri" w:eastAsia="Times New Roman" w:hAnsi="Calibri" w:cs="Calibri"/>
          <w:sz w:val="24"/>
          <w:szCs w:val="24"/>
          <w:lang w:eastAsia="pt-BR"/>
        </w:rPr>
        <w:t xml:space="preserve"> ser realizados presencialmente:</w:t>
      </w:r>
    </w:p>
    <w:p w14:paraId="281CF315" w14:textId="6882D9E3" w:rsidR="00AE57D4" w:rsidRPr="005D5AFA" w:rsidRDefault="00AE57D4" w:rsidP="00F046E2">
      <w:pPr>
        <w:pStyle w:val="PargrafodaLista"/>
        <w:numPr>
          <w:ilvl w:val="3"/>
          <w:numId w:val="24"/>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Definir rotinas de reuniões presenciais com as equipes, de acordo com as necessidades e interesse da gestão;</w:t>
      </w:r>
      <w:r w:rsidR="00B41606">
        <w:rPr>
          <w:rFonts w:ascii="Calibri" w:eastAsia="Times New Roman" w:hAnsi="Calibri" w:cs="Calibri"/>
          <w:sz w:val="24"/>
          <w:szCs w:val="24"/>
          <w:lang w:eastAsia="pt-BR"/>
        </w:rPr>
        <w:t xml:space="preserve"> e</w:t>
      </w:r>
    </w:p>
    <w:p w14:paraId="78551902" w14:textId="10B96036" w:rsidR="00AE57D4" w:rsidRPr="005D5AFA" w:rsidRDefault="00AE57D4" w:rsidP="00F046E2">
      <w:pPr>
        <w:pStyle w:val="PargrafodaLista"/>
        <w:numPr>
          <w:ilvl w:val="3"/>
          <w:numId w:val="24"/>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Oferecer o suporte e acompanhamento necessário para possibilitar aos empregados públicos, a realização das</w:t>
      </w:r>
      <w:r w:rsidR="00F62C1D" w:rsidRPr="005D5AFA">
        <w:rPr>
          <w:rFonts w:ascii="Calibri" w:eastAsia="Times New Roman" w:hAnsi="Calibri" w:cs="Calibri"/>
          <w:sz w:val="24"/>
          <w:szCs w:val="24"/>
          <w:lang w:eastAsia="pt-BR"/>
        </w:rPr>
        <w:t xml:space="preserve"> demandas inerentes aos cargos.</w:t>
      </w:r>
    </w:p>
    <w:p w14:paraId="27D39266" w14:textId="022F500D" w:rsidR="00CB3A1E" w:rsidRPr="005D5AFA" w:rsidRDefault="00CB3A1E" w:rsidP="00F046E2">
      <w:pPr>
        <w:pStyle w:val="PargrafodaLista"/>
        <w:numPr>
          <w:ilvl w:val="2"/>
          <w:numId w:val="22"/>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Identificadas as atividades essencialmente presenciais, a Gerência da área submeterá à Gerência Geral do CAU/RS a proposta de organização das rotinas de trabalho para cumprimento dessas atividades, definindo a quantidade de postos fixos de trabalho, o período de prestação das atividades e a equipe encarregada, organ</w:t>
      </w:r>
      <w:r w:rsidR="00B41606">
        <w:rPr>
          <w:rFonts w:ascii="Calibri" w:eastAsia="Times New Roman" w:hAnsi="Calibri" w:cs="Calibri"/>
          <w:sz w:val="24"/>
          <w:szCs w:val="24"/>
          <w:lang w:eastAsia="pt-BR"/>
        </w:rPr>
        <w:t>izada em rodízio, se for o caso.</w:t>
      </w:r>
    </w:p>
    <w:p w14:paraId="7AA42566" w14:textId="72BC0321" w:rsidR="00CB3A1E" w:rsidRPr="005D5AFA" w:rsidRDefault="00CB3A1E" w:rsidP="00F046E2">
      <w:pPr>
        <w:pStyle w:val="PargrafodaLista"/>
        <w:numPr>
          <w:ilvl w:val="2"/>
          <w:numId w:val="22"/>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heme="minorEastAsia" w:hAnsi="Calibri" w:cs="Calibri"/>
          <w:sz w:val="24"/>
          <w:szCs w:val="24"/>
          <w:lang w:eastAsia="pt-BR"/>
        </w:rPr>
      </w:pPr>
      <w:r w:rsidRPr="005D5AFA">
        <w:rPr>
          <w:rFonts w:ascii="Calibri" w:eastAsia="Times New Roman" w:hAnsi="Calibri" w:cs="Calibri"/>
          <w:sz w:val="24"/>
          <w:szCs w:val="24"/>
          <w:lang w:eastAsia="pt-BR"/>
        </w:rPr>
        <w:t xml:space="preserve">A proposta de organização das rotinas de trabalho será analisada pela Gerência Geral do CAU/RS, que poderá definir alterações determinadas, com o fim de adequação às condições físicas e estruturais </w:t>
      </w:r>
      <w:r w:rsidR="00B41606">
        <w:rPr>
          <w:rFonts w:ascii="Calibri" w:eastAsia="Times New Roman" w:hAnsi="Calibri" w:cs="Calibri"/>
          <w:sz w:val="24"/>
          <w:szCs w:val="24"/>
          <w:lang w:eastAsia="pt-BR"/>
        </w:rPr>
        <w:t>de trabalho nas sedes do CAU/RS.</w:t>
      </w:r>
    </w:p>
    <w:p w14:paraId="063BABCD" w14:textId="08137E37" w:rsidR="00CB3A1E" w:rsidRPr="005D5AFA" w:rsidRDefault="00CB3A1E" w:rsidP="00F046E2">
      <w:pPr>
        <w:pStyle w:val="PargrafodaLista"/>
        <w:numPr>
          <w:ilvl w:val="2"/>
          <w:numId w:val="22"/>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Após declarar sua concordância, a Gerência Geral do CAU/RS encaminhará a pro</w:t>
      </w:r>
      <w:r w:rsidR="00B41606">
        <w:rPr>
          <w:rFonts w:ascii="Calibri" w:eastAsia="Times New Roman" w:hAnsi="Calibri" w:cs="Calibri"/>
          <w:sz w:val="24"/>
          <w:szCs w:val="24"/>
          <w:lang w:eastAsia="pt-BR"/>
        </w:rPr>
        <w:t>posta à Presidência do Conselho</w:t>
      </w:r>
      <w:r w:rsidRPr="005D5AFA">
        <w:rPr>
          <w:rFonts w:ascii="Calibri" w:eastAsia="Times New Roman" w:hAnsi="Calibri" w:cs="Calibri"/>
          <w:sz w:val="24"/>
          <w:szCs w:val="24"/>
          <w:lang w:eastAsia="pt-BR"/>
        </w:rPr>
        <w:t xml:space="preserve"> para avaliação de</w:t>
      </w:r>
      <w:r w:rsidR="00B41606">
        <w:rPr>
          <w:rFonts w:ascii="Calibri" w:eastAsia="Times New Roman" w:hAnsi="Calibri" w:cs="Calibri"/>
          <w:sz w:val="24"/>
          <w:szCs w:val="24"/>
          <w:lang w:eastAsia="pt-BR"/>
        </w:rPr>
        <w:t xml:space="preserve"> sua conformidade e autorização.</w:t>
      </w:r>
    </w:p>
    <w:p w14:paraId="3A3A80C2" w14:textId="77777777" w:rsidR="00CB3A1E" w:rsidRPr="005D5AFA" w:rsidRDefault="00CB3A1E" w:rsidP="00F046E2">
      <w:pPr>
        <w:pStyle w:val="PargrafodaLista"/>
        <w:numPr>
          <w:ilvl w:val="2"/>
          <w:numId w:val="22"/>
        </w:numPr>
        <w:shd w:val="clear" w:color="auto" w:fill="FFFFFF" w:themeFill="background1"/>
        <w:tabs>
          <w:tab w:val="left" w:pos="426"/>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Caso sejam identificados requisitos não atendidos por ocasião da avaliação de que tratam os parágrafos anteriores, a Gerência Geral devolverá a proposta para regularização.</w:t>
      </w:r>
    </w:p>
    <w:p w14:paraId="366D1EA2" w14:textId="69EEE028" w:rsidR="00246014" w:rsidRPr="005D5AFA" w:rsidRDefault="00246014"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Cabe às chefias imediatas dos empregados, estabelecer as metas de desempenho e os prazos a serem alcançados, observados os parâmetros da razoabilidade, com avaliações de acompanhamento e avaliação dos resultados alcançados, c</w:t>
      </w:r>
      <w:r w:rsidR="000B1C0A" w:rsidRPr="005D5AFA">
        <w:rPr>
          <w:rFonts w:ascii="Calibri" w:eastAsia="Times New Roman" w:hAnsi="Calibri" w:cs="Calibri"/>
          <w:sz w:val="24"/>
          <w:szCs w:val="24"/>
          <w:lang w:eastAsia="pt-BR"/>
        </w:rPr>
        <w:t>onforme avaliação de desempenho.</w:t>
      </w:r>
    </w:p>
    <w:p w14:paraId="214A484F" w14:textId="77777777" w:rsidR="00246014" w:rsidRPr="005D5AFA" w:rsidRDefault="00246014" w:rsidP="005D5AFA">
      <w:pPr>
        <w:pStyle w:val="PargrafodaLista"/>
        <w:shd w:val="clear" w:color="auto" w:fill="FFFFFF" w:themeFill="background1"/>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686D60E9" w14:textId="77777777" w:rsidR="00265B82" w:rsidRPr="005D5AFA" w:rsidRDefault="004B01D7" w:rsidP="00F046E2">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CAPÍTULO V</w:t>
      </w:r>
    </w:p>
    <w:p w14:paraId="472BBB1D" w14:textId="77777777"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DO MONITORAMENTO E CONTROLE DO TRABALHO</w:t>
      </w:r>
    </w:p>
    <w:p w14:paraId="73B613A9" w14:textId="77777777" w:rsidR="00265B82" w:rsidRPr="005D5AFA" w:rsidRDefault="00265B82" w:rsidP="005D5AFA">
      <w:pPr>
        <w:pStyle w:val="PargrafodaLista"/>
        <w:shd w:val="clear" w:color="auto" w:fill="FFFFFF" w:themeFill="background1"/>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2B1D2937" w14:textId="4CED6B5E"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As atividades desenvolvidas </w:t>
      </w:r>
      <w:r w:rsidR="00F046E2">
        <w:rPr>
          <w:rFonts w:ascii="Calibri" w:eastAsia="Times New Roman" w:hAnsi="Calibri" w:cs="Calibri"/>
          <w:sz w:val="24"/>
          <w:szCs w:val="24"/>
          <w:lang w:eastAsia="pt-BR"/>
        </w:rPr>
        <w:t>pelas equipes</w:t>
      </w:r>
      <w:r w:rsidR="00246014" w:rsidRPr="005D5AFA">
        <w:rPr>
          <w:rFonts w:ascii="Calibri" w:eastAsia="Times New Roman" w:hAnsi="Calibri" w:cs="Calibri"/>
          <w:sz w:val="24"/>
          <w:szCs w:val="24"/>
          <w:lang w:eastAsia="pt-BR"/>
        </w:rPr>
        <w:t xml:space="preserve"> </w:t>
      </w:r>
      <w:r w:rsidRPr="005D5AFA">
        <w:rPr>
          <w:rFonts w:ascii="Calibri" w:eastAsia="Times New Roman" w:hAnsi="Calibri" w:cs="Calibri"/>
          <w:sz w:val="24"/>
          <w:szCs w:val="24"/>
          <w:lang w:eastAsia="pt-BR"/>
        </w:rPr>
        <w:t xml:space="preserve">serão monitoradas </w:t>
      </w:r>
      <w:r w:rsidR="00246014" w:rsidRPr="005D5AFA">
        <w:rPr>
          <w:rFonts w:ascii="Calibri" w:eastAsia="Times New Roman" w:hAnsi="Calibri" w:cs="Calibri"/>
          <w:sz w:val="24"/>
          <w:szCs w:val="24"/>
          <w:lang w:eastAsia="pt-BR"/>
        </w:rPr>
        <w:t xml:space="preserve">em reuniões periódicas </w:t>
      </w:r>
      <w:r w:rsidRPr="005D5AFA">
        <w:rPr>
          <w:rFonts w:ascii="Calibri" w:eastAsia="Times New Roman" w:hAnsi="Calibri" w:cs="Calibri"/>
          <w:sz w:val="24"/>
          <w:szCs w:val="24"/>
          <w:lang w:eastAsia="pt-BR"/>
        </w:rPr>
        <w:t xml:space="preserve">de cada </w:t>
      </w:r>
      <w:r w:rsidR="00246014" w:rsidRPr="005D5AFA">
        <w:rPr>
          <w:rFonts w:ascii="Calibri" w:eastAsia="Times New Roman" w:hAnsi="Calibri" w:cs="Calibri"/>
          <w:sz w:val="24"/>
          <w:szCs w:val="24"/>
          <w:lang w:eastAsia="pt-BR"/>
        </w:rPr>
        <w:t>unidade organizacional</w:t>
      </w:r>
      <w:r w:rsidR="000D6A9C" w:rsidRPr="005D5AFA">
        <w:rPr>
          <w:rFonts w:ascii="Calibri" w:eastAsia="Times New Roman" w:hAnsi="Calibri" w:cs="Calibri"/>
          <w:sz w:val="24"/>
          <w:szCs w:val="24"/>
          <w:lang w:eastAsia="pt-BR"/>
        </w:rPr>
        <w:t xml:space="preserve">, </w:t>
      </w:r>
      <w:r w:rsidRPr="005D5AFA">
        <w:rPr>
          <w:rFonts w:ascii="Calibri" w:eastAsia="Times New Roman" w:hAnsi="Calibri" w:cs="Calibri"/>
          <w:sz w:val="24"/>
          <w:szCs w:val="24"/>
          <w:lang w:eastAsia="pt-BR"/>
        </w:rPr>
        <w:t>do acompanhamento da tramitação dos respectivos processos, bem como por outros meios adequados, conforme o caso</w:t>
      </w:r>
      <w:r w:rsidR="00B41606">
        <w:rPr>
          <w:rFonts w:ascii="Calibri" w:eastAsia="Times New Roman" w:hAnsi="Calibri" w:cs="Calibri"/>
          <w:sz w:val="24"/>
          <w:szCs w:val="24"/>
          <w:lang w:eastAsia="pt-BR"/>
        </w:rPr>
        <w:t>.</w:t>
      </w:r>
    </w:p>
    <w:p w14:paraId="18C2EF56" w14:textId="03FEA34F" w:rsidR="00265B82" w:rsidRPr="00F046E2" w:rsidRDefault="004B01D7" w:rsidP="00F046E2">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F046E2">
        <w:rPr>
          <w:rFonts w:ascii="Calibri" w:eastAsia="Times New Roman" w:hAnsi="Calibri" w:cs="Calibri"/>
          <w:sz w:val="24"/>
          <w:szCs w:val="24"/>
          <w:lang w:eastAsia="pt-BR"/>
        </w:rPr>
        <w:lastRenderedPageBreak/>
        <w:t>Pará</w:t>
      </w:r>
      <w:r w:rsidR="00246014" w:rsidRPr="00F046E2">
        <w:rPr>
          <w:rFonts w:ascii="Calibri" w:eastAsia="Times New Roman" w:hAnsi="Calibri" w:cs="Calibri"/>
          <w:sz w:val="24"/>
          <w:szCs w:val="24"/>
          <w:lang w:eastAsia="pt-BR"/>
        </w:rPr>
        <w:t xml:space="preserve">grafo único: </w:t>
      </w:r>
      <w:r w:rsidRPr="00F046E2">
        <w:rPr>
          <w:rFonts w:ascii="Calibri" w:eastAsia="Times New Roman" w:hAnsi="Calibri" w:cs="Calibri"/>
          <w:sz w:val="24"/>
          <w:szCs w:val="24"/>
          <w:lang w:eastAsia="pt-BR"/>
        </w:rPr>
        <w:t>Na hipótese de descumprimento dos deveres descritos no art. 1</w:t>
      </w:r>
      <w:r w:rsidR="00FF501A" w:rsidRPr="00F046E2">
        <w:rPr>
          <w:rFonts w:ascii="Calibri" w:eastAsia="Times New Roman" w:hAnsi="Calibri" w:cs="Calibri"/>
          <w:sz w:val="24"/>
          <w:szCs w:val="24"/>
          <w:lang w:eastAsia="pt-BR"/>
        </w:rPr>
        <w:t>3</w:t>
      </w:r>
      <w:r w:rsidRPr="00F046E2">
        <w:rPr>
          <w:rFonts w:ascii="Calibri" w:eastAsia="Times New Roman" w:hAnsi="Calibri" w:cs="Calibri"/>
          <w:sz w:val="24"/>
          <w:szCs w:val="24"/>
          <w:lang w:eastAsia="pt-BR"/>
        </w:rPr>
        <w:t>, o fato será registrado na avaliação do empregado público, sem prejuízo de eventual averiguação de responsabilidade por meio de sindicância ou processo administrativo disciplinar.</w:t>
      </w:r>
    </w:p>
    <w:p w14:paraId="2E63A3F9" w14:textId="790B387D"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Compete ao CAU/RS, por meio das equipes competentes para tecnologia da informação e comunicação, viabilizar o acesso remoto e controlado do empregado público aos sistemas do CAU/RS, bem como divulgar os requisitos tecnológicos</w:t>
      </w:r>
      <w:r w:rsidR="00B41606">
        <w:rPr>
          <w:rFonts w:ascii="Calibri" w:eastAsia="Times New Roman" w:hAnsi="Calibri" w:cs="Calibri"/>
          <w:sz w:val="24"/>
          <w:szCs w:val="24"/>
          <w:lang w:eastAsia="pt-BR"/>
        </w:rPr>
        <w:t xml:space="preserve"> mínimos para o referido acesso.</w:t>
      </w:r>
    </w:p>
    <w:p w14:paraId="24148A0E" w14:textId="21B473CB" w:rsidR="00246014" w:rsidRPr="00F046E2" w:rsidRDefault="00F62C1D" w:rsidP="00F046E2">
      <w:pPr>
        <w:shd w:val="clear" w:color="auto" w:fill="FFFFFF"/>
        <w:tabs>
          <w:tab w:val="left" w:pos="567"/>
          <w:tab w:val="left" w:pos="851"/>
          <w:tab w:val="left" w:pos="1134"/>
          <w:tab w:val="left" w:pos="1418"/>
          <w:tab w:val="left" w:pos="1701"/>
        </w:tabs>
        <w:spacing w:after="120" w:line="240" w:lineRule="auto"/>
        <w:jc w:val="both"/>
        <w:rPr>
          <w:rFonts w:ascii="Calibri" w:eastAsia="Times New Roman" w:hAnsi="Calibri" w:cs="Calibri"/>
          <w:sz w:val="24"/>
          <w:szCs w:val="24"/>
          <w:lang w:eastAsia="pt-BR"/>
        </w:rPr>
      </w:pPr>
      <w:r w:rsidRPr="00F046E2">
        <w:rPr>
          <w:rFonts w:ascii="Calibri" w:eastAsia="Times New Roman" w:hAnsi="Calibri" w:cs="Calibri"/>
          <w:sz w:val="24"/>
          <w:szCs w:val="24"/>
          <w:lang w:eastAsia="pt-BR"/>
        </w:rPr>
        <w:t>P</w:t>
      </w:r>
      <w:r w:rsidR="00246014" w:rsidRPr="00F046E2">
        <w:rPr>
          <w:rFonts w:ascii="Calibri" w:eastAsia="Times New Roman" w:hAnsi="Calibri" w:cs="Calibri"/>
          <w:sz w:val="24"/>
          <w:szCs w:val="24"/>
          <w:lang w:eastAsia="pt-BR"/>
        </w:rPr>
        <w:t>arágrafo único.</w:t>
      </w:r>
      <w:r w:rsidR="00246014" w:rsidRPr="00F046E2">
        <w:rPr>
          <w:rFonts w:ascii="Calibri" w:eastAsia="Times New Roman" w:hAnsi="Calibri" w:cs="Calibri"/>
          <w:sz w:val="24"/>
          <w:szCs w:val="24"/>
          <w:lang w:eastAsia="pt-BR"/>
        </w:rPr>
        <w:tab/>
        <w:t>Compete à Gerência Geral do CAU/RS consolidar as informações encaminhadas pelas Gerências e repassá-las à Presidência do CAU/RS.</w:t>
      </w:r>
    </w:p>
    <w:p w14:paraId="133CF1CA" w14:textId="77777777" w:rsidR="00246014" w:rsidRPr="005D5AFA" w:rsidRDefault="00246014" w:rsidP="005D5AFA">
      <w:pPr>
        <w:pStyle w:val="PargrafodaLista"/>
        <w:shd w:val="clear" w:color="auto" w:fill="FFFFFF" w:themeFill="background1"/>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4014D34B" w14:textId="7A1A1670" w:rsidR="00265B82" w:rsidRPr="005D5AFA" w:rsidRDefault="00F046E2" w:rsidP="00F046E2">
      <w:pPr>
        <w:pStyle w:val="PargrafodaLista"/>
        <w:shd w:val="clear" w:color="auto" w:fill="FFFFFF"/>
        <w:tabs>
          <w:tab w:val="left" w:pos="567"/>
          <w:tab w:val="left" w:pos="851"/>
          <w:tab w:val="left" w:pos="1134"/>
          <w:tab w:val="left" w:pos="1418"/>
          <w:tab w:val="left" w:pos="1701"/>
        </w:tabs>
        <w:spacing w:after="0" w:line="240" w:lineRule="auto"/>
        <w:ind w:left="0"/>
        <w:contextualSpacing w:val="0"/>
        <w:jc w:val="center"/>
        <w:rPr>
          <w:rFonts w:ascii="Calibri" w:eastAsia="Times New Roman" w:hAnsi="Calibri" w:cs="Calibri"/>
          <w:sz w:val="24"/>
          <w:szCs w:val="24"/>
          <w:lang w:eastAsia="pt-BR"/>
        </w:rPr>
      </w:pPr>
      <w:r>
        <w:rPr>
          <w:rFonts w:ascii="Calibri" w:eastAsia="Times New Roman" w:hAnsi="Calibri" w:cs="Calibri"/>
          <w:sz w:val="24"/>
          <w:szCs w:val="24"/>
          <w:lang w:eastAsia="pt-BR"/>
        </w:rPr>
        <w:t>CAPÍTULO VI</w:t>
      </w:r>
    </w:p>
    <w:p w14:paraId="79FAB05F" w14:textId="77777777" w:rsidR="00265B82" w:rsidRPr="005D5AFA" w:rsidRDefault="004B01D7" w:rsidP="005D5AFA">
      <w:pPr>
        <w:pStyle w:val="PargrafodaLista"/>
        <w:shd w:val="clear" w:color="auto" w:fill="FFFFFF"/>
        <w:tabs>
          <w:tab w:val="left" w:pos="567"/>
          <w:tab w:val="left" w:pos="851"/>
          <w:tab w:val="left" w:pos="1134"/>
          <w:tab w:val="left" w:pos="1418"/>
          <w:tab w:val="left" w:pos="1701"/>
        </w:tabs>
        <w:spacing w:after="120" w:line="240" w:lineRule="auto"/>
        <w:ind w:left="0"/>
        <w:contextualSpacing w:val="0"/>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DAS DISPOSIÇÕES FINAIS</w:t>
      </w:r>
    </w:p>
    <w:p w14:paraId="214D1B55" w14:textId="77777777" w:rsidR="00265B82" w:rsidRPr="005D5AFA" w:rsidRDefault="00265B82" w:rsidP="005D5AFA">
      <w:pPr>
        <w:pStyle w:val="PargrafodaLista"/>
        <w:shd w:val="clear" w:color="auto" w:fill="FFFFFF" w:themeFill="background1"/>
        <w:tabs>
          <w:tab w:val="left" w:pos="567"/>
          <w:tab w:val="left" w:pos="851"/>
          <w:tab w:val="left" w:pos="1134"/>
          <w:tab w:val="left" w:pos="1418"/>
          <w:tab w:val="left" w:pos="1701"/>
        </w:tabs>
        <w:spacing w:after="120" w:line="240" w:lineRule="auto"/>
        <w:ind w:left="0"/>
        <w:contextualSpacing w:val="0"/>
        <w:jc w:val="both"/>
        <w:rPr>
          <w:rFonts w:ascii="Calibri" w:eastAsia="Times New Roman" w:hAnsi="Calibri" w:cs="Calibri"/>
          <w:sz w:val="24"/>
          <w:szCs w:val="24"/>
          <w:lang w:eastAsia="pt-BR"/>
        </w:rPr>
      </w:pPr>
    </w:p>
    <w:p w14:paraId="2790CE06" w14:textId="77777777"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Os casos omissos serão decididos pela Gerência Geral do CAU/RS.</w:t>
      </w:r>
    </w:p>
    <w:p w14:paraId="3B7338D3" w14:textId="40E39FE5" w:rsidR="00F62C1D" w:rsidRPr="005D5AFA" w:rsidRDefault="000D6A9C"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Revogam-se as Portarias Normativas nº </w:t>
      </w:r>
      <w:r w:rsidR="00F62C1D" w:rsidRPr="005D5AFA">
        <w:rPr>
          <w:rFonts w:ascii="Calibri" w:eastAsia="Times New Roman" w:hAnsi="Calibri" w:cs="Calibri"/>
          <w:sz w:val="24"/>
          <w:szCs w:val="24"/>
          <w:lang w:eastAsia="pt-BR"/>
        </w:rPr>
        <w:t>005, nº 006, nº 007, nº 008, nª 009, nº 010, nº 011, nº 012, nº 014, nº 015, nº 016, nº 018, nº 021, nº 022, nº 023, nº 024 e nº 032, todas de 2020.</w:t>
      </w:r>
    </w:p>
    <w:p w14:paraId="23FDD35F" w14:textId="19791EB2" w:rsidR="00265B82" w:rsidRPr="005D5AFA" w:rsidRDefault="004B01D7" w:rsidP="005D5AFA">
      <w:pPr>
        <w:pStyle w:val="PargrafodaLista"/>
        <w:numPr>
          <w:ilvl w:val="1"/>
          <w:numId w:val="23"/>
        </w:numPr>
        <w:shd w:val="clear" w:color="auto" w:fill="FFFFFF" w:themeFill="background1"/>
        <w:tabs>
          <w:tab w:val="left" w:pos="567"/>
          <w:tab w:val="left" w:pos="851"/>
          <w:tab w:val="left" w:pos="1134"/>
          <w:tab w:val="left" w:pos="1418"/>
          <w:tab w:val="left" w:pos="1701"/>
        </w:tabs>
        <w:spacing w:after="120" w:line="240" w:lineRule="auto"/>
        <w:contextualSpacing w:val="0"/>
        <w:jc w:val="both"/>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Esta Portaria entra em vigor </w:t>
      </w:r>
      <w:r w:rsidR="005D5AFA" w:rsidRPr="005D5AFA">
        <w:rPr>
          <w:rFonts w:ascii="Calibri" w:eastAsia="Times New Roman" w:hAnsi="Calibri" w:cs="Calibri"/>
          <w:sz w:val="24"/>
          <w:szCs w:val="24"/>
          <w:lang w:eastAsia="pt-BR"/>
        </w:rPr>
        <w:t>em</w:t>
      </w:r>
      <w:r w:rsidR="00543532" w:rsidRPr="005D5AFA">
        <w:rPr>
          <w:rFonts w:ascii="Calibri" w:eastAsia="Times New Roman" w:hAnsi="Calibri" w:cs="Calibri"/>
          <w:sz w:val="24"/>
          <w:szCs w:val="24"/>
          <w:lang w:eastAsia="pt-BR"/>
        </w:rPr>
        <w:t xml:space="preserve"> 1º de </w:t>
      </w:r>
      <w:r w:rsidR="005D5AFA" w:rsidRPr="005D5AFA">
        <w:rPr>
          <w:rFonts w:ascii="Calibri" w:eastAsia="Times New Roman" w:hAnsi="Calibri" w:cs="Calibri"/>
          <w:sz w:val="24"/>
          <w:szCs w:val="24"/>
          <w:lang w:eastAsia="pt-BR"/>
        </w:rPr>
        <w:t>janeiro de 2022</w:t>
      </w:r>
      <w:r w:rsidRPr="005D5AFA">
        <w:rPr>
          <w:rFonts w:ascii="Calibri" w:eastAsia="Times New Roman" w:hAnsi="Calibri" w:cs="Calibri"/>
          <w:sz w:val="24"/>
          <w:szCs w:val="24"/>
          <w:lang w:eastAsia="pt-BR"/>
        </w:rPr>
        <w:t>.</w:t>
      </w:r>
    </w:p>
    <w:p w14:paraId="5BA29F14"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jc w:val="center"/>
        <w:rPr>
          <w:rFonts w:ascii="Calibri" w:eastAsia="Times New Roman" w:hAnsi="Calibri" w:cs="Calibri"/>
          <w:sz w:val="24"/>
          <w:szCs w:val="24"/>
          <w:lang w:eastAsia="pt-BR"/>
        </w:rPr>
      </w:pPr>
    </w:p>
    <w:p w14:paraId="339367A3" w14:textId="466EB5F4"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center"/>
        <w:rPr>
          <w:rFonts w:ascii="Calibri" w:eastAsia="Times New Roman" w:hAnsi="Calibri" w:cs="Calibri"/>
          <w:sz w:val="24"/>
          <w:szCs w:val="24"/>
          <w:lang w:eastAsia="pt-BR"/>
        </w:rPr>
      </w:pPr>
      <w:r w:rsidRPr="005D5AFA">
        <w:rPr>
          <w:rFonts w:ascii="Calibri" w:eastAsia="Times New Roman" w:hAnsi="Calibri" w:cs="Calibri"/>
          <w:sz w:val="24"/>
          <w:szCs w:val="24"/>
          <w:lang w:eastAsia="pt-BR"/>
        </w:rPr>
        <w:t xml:space="preserve">Porto Alegre – RS, </w:t>
      </w:r>
      <w:r w:rsidR="00B41606">
        <w:rPr>
          <w:rFonts w:ascii="Calibri" w:eastAsia="Times New Roman" w:hAnsi="Calibri" w:cs="Calibri"/>
          <w:sz w:val="24"/>
          <w:szCs w:val="24"/>
          <w:lang w:eastAsia="pt-BR"/>
        </w:rPr>
        <w:t>19</w:t>
      </w:r>
      <w:r w:rsidRPr="005D5AFA">
        <w:rPr>
          <w:rFonts w:ascii="Calibri" w:eastAsia="Times New Roman" w:hAnsi="Calibri" w:cs="Calibri"/>
          <w:sz w:val="24"/>
          <w:szCs w:val="24"/>
          <w:lang w:eastAsia="pt-BR"/>
        </w:rPr>
        <w:t xml:space="preserve"> de </w:t>
      </w:r>
      <w:r w:rsidR="007F6FB5" w:rsidRPr="005D5AFA">
        <w:rPr>
          <w:rFonts w:ascii="Calibri" w:eastAsia="Times New Roman" w:hAnsi="Calibri" w:cs="Calibri"/>
          <w:sz w:val="24"/>
          <w:szCs w:val="24"/>
          <w:lang w:eastAsia="pt-BR"/>
        </w:rPr>
        <w:t xml:space="preserve">novembro </w:t>
      </w:r>
      <w:r w:rsidRPr="005D5AFA">
        <w:rPr>
          <w:rFonts w:ascii="Calibri" w:eastAsia="Times New Roman" w:hAnsi="Calibri" w:cs="Calibri"/>
          <w:sz w:val="24"/>
          <w:szCs w:val="24"/>
          <w:lang w:eastAsia="pt-BR"/>
        </w:rPr>
        <w:t>de 2021.</w:t>
      </w:r>
    </w:p>
    <w:p w14:paraId="55DBD2BA" w14:textId="77777777" w:rsidR="00F046E2" w:rsidRDefault="00F046E2" w:rsidP="00F046E2">
      <w:pPr>
        <w:shd w:val="clear" w:color="auto" w:fill="FFFFFF"/>
        <w:tabs>
          <w:tab w:val="left" w:pos="567"/>
          <w:tab w:val="left" w:pos="851"/>
          <w:tab w:val="left" w:pos="1134"/>
          <w:tab w:val="left" w:pos="1418"/>
          <w:tab w:val="left" w:pos="1701"/>
        </w:tabs>
        <w:spacing w:after="120" w:line="240" w:lineRule="auto"/>
        <w:rPr>
          <w:rFonts w:ascii="Calibri" w:eastAsia="Times New Roman" w:hAnsi="Calibri" w:cs="Calibri"/>
          <w:sz w:val="24"/>
          <w:szCs w:val="24"/>
          <w:lang w:eastAsia="pt-BR"/>
        </w:rPr>
      </w:pPr>
    </w:p>
    <w:p w14:paraId="20472BB5" w14:textId="77777777" w:rsidR="00B41606" w:rsidRPr="005D5AFA" w:rsidRDefault="00B41606" w:rsidP="00F046E2">
      <w:pPr>
        <w:shd w:val="clear" w:color="auto" w:fill="FFFFFF"/>
        <w:tabs>
          <w:tab w:val="left" w:pos="567"/>
          <w:tab w:val="left" w:pos="851"/>
          <w:tab w:val="left" w:pos="1134"/>
          <w:tab w:val="left" w:pos="1418"/>
          <w:tab w:val="left" w:pos="1701"/>
        </w:tabs>
        <w:spacing w:after="120" w:line="240" w:lineRule="auto"/>
        <w:rPr>
          <w:rFonts w:ascii="Calibri" w:eastAsia="Times New Roman" w:hAnsi="Calibri" w:cs="Calibri"/>
          <w:sz w:val="24"/>
          <w:szCs w:val="24"/>
          <w:lang w:eastAsia="pt-BR"/>
        </w:rPr>
      </w:pPr>
    </w:p>
    <w:p w14:paraId="26D73AB5" w14:textId="77777777" w:rsidR="00265B82" w:rsidRPr="005D5AFA" w:rsidRDefault="00265B82" w:rsidP="005D5AFA">
      <w:pPr>
        <w:shd w:val="clear" w:color="auto" w:fill="FFFFFF"/>
        <w:tabs>
          <w:tab w:val="left" w:pos="567"/>
          <w:tab w:val="left" w:pos="851"/>
          <w:tab w:val="left" w:pos="1134"/>
          <w:tab w:val="left" w:pos="1418"/>
          <w:tab w:val="left" w:pos="1701"/>
        </w:tabs>
        <w:spacing w:after="120" w:line="240" w:lineRule="auto"/>
        <w:jc w:val="center"/>
        <w:rPr>
          <w:rFonts w:ascii="Calibri" w:eastAsia="Times New Roman" w:hAnsi="Calibri" w:cs="Calibri"/>
          <w:sz w:val="24"/>
          <w:szCs w:val="24"/>
          <w:lang w:eastAsia="pt-BR"/>
        </w:rPr>
      </w:pPr>
    </w:p>
    <w:p w14:paraId="29F401DB" w14:textId="14F19EFA" w:rsidR="00265B82" w:rsidRPr="005D5AFA" w:rsidRDefault="007F6FB5" w:rsidP="00B41606">
      <w:pPr>
        <w:shd w:val="clear" w:color="auto" w:fill="FFFFFF"/>
        <w:tabs>
          <w:tab w:val="left" w:pos="567"/>
          <w:tab w:val="left" w:pos="851"/>
          <w:tab w:val="left" w:pos="1134"/>
          <w:tab w:val="left" w:pos="1418"/>
          <w:tab w:val="left" w:pos="1701"/>
        </w:tabs>
        <w:spacing w:after="0" w:line="240" w:lineRule="auto"/>
        <w:jc w:val="center"/>
        <w:rPr>
          <w:rFonts w:ascii="Calibri" w:eastAsia="Times New Roman" w:hAnsi="Calibri" w:cs="Calibri"/>
          <w:b/>
          <w:bCs/>
          <w:sz w:val="24"/>
          <w:szCs w:val="24"/>
          <w:lang w:eastAsia="pt-BR"/>
        </w:rPr>
      </w:pPr>
      <w:r w:rsidRPr="005D5AFA">
        <w:rPr>
          <w:rFonts w:ascii="Calibri" w:eastAsia="Times New Roman" w:hAnsi="Calibri" w:cs="Calibri"/>
          <w:b/>
          <w:bCs/>
          <w:sz w:val="24"/>
          <w:szCs w:val="24"/>
          <w:lang w:eastAsia="pt-BR"/>
        </w:rPr>
        <w:t>TIAGO HOLZMANN DA SILVA</w:t>
      </w:r>
    </w:p>
    <w:p w14:paraId="10F7E8B5" w14:textId="77777777" w:rsidR="00265B82" w:rsidRPr="005D5AFA" w:rsidRDefault="004B01D7" w:rsidP="005D5AFA">
      <w:pPr>
        <w:shd w:val="clear" w:color="auto" w:fill="FFFFFF"/>
        <w:tabs>
          <w:tab w:val="left" w:pos="567"/>
          <w:tab w:val="left" w:pos="851"/>
          <w:tab w:val="left" w:pos="1134"/>
          <w:tab w:val="left" w:pos="1418"/>
          <w:tab w:val="left" w:pos="1701"/>
        </w:tabs>
        <w:spacing w:after="120" w:line="240" w:lineRule="auto"/>
        <w:jc w:val="center"/>
        <w:rPr>
          <w:rFonts w:ascii="Calibri" w:hAnsi="Calibri" w:cs="Calibri"/>
          <w:sz w:val="24"/>
          <w:szCs w:val="24"/>
        </w:rPr>
      </w:pPr>
      <w:r w:rsidRPr="005D5AFA">
        <w:rPr>
          <w:rFonts w:ascii="Calibri" w:eastAsia="Times New Roman" w:hAnsi="Calibri" w:cs="Calibri"/>
          <w:bCs/>
          <w:sz w:val="24"/>
          <w:szCs w:val="24"/>
          <w:lang w:eastAsia="pt-BR"/>
        </w:rPr>
        <w:t>Presidente do CAU/RS</w:t>
      </w:r>
    </w:p>
    <w:sectPr w:rsidR="00265B82" w:rsidRPr="005D5AFA" w:rsidSect="002836FF">
      <w:pgSz w:w="11906" w:h="16838"/>
      <w:pgMar w:top="1985" w:right="1134" w:bottom="851" w:left="1701" w:header="1417"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F821" w14:textId="77777777" w:rsidR="004A0247" w:rsidRDefault="004A0247">
      <w:pPr>
        <w:spacing w:after="0" w:line="240" w:lineRule="auto"/>
      </w:pPr>
      <w:r>
        <w:separator/>
      </w:r>
    </w:p>
  </w:endnote>
  <w:endnote w:type="continuationSeparator" w:id="0">
    <w:p w14:paraId="6971E84C" w14:textId="77777777" w:rsidR="004A0247" w:rsidRDefault="004A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70F2B" w14:textId="4F8CB688" w:rsidR="00265B82" w:rsidRDefault="004B01D7" w:rsidP="002836FF">
    <w:pPr>
      <w:tabs>
        <w:tab w:val="center" w:pos="4320"/>
        <w:tab w:val="right" w:pos="8640"/>
      </w:tabs>
      <w:spacing w:after="120"/>
      <w:ind w:left="-1701" w:right="-1133"/>
      <w:jc w:val="center"/>
      <w:rPr>
        <w:rFonts w:ascii="Arial" w:hAnsi="Arial" w:cs="Arial"/>
        <w:b/>
        <w:color w:val="2C778C"/>
      </w:rPr>
    </w:pPr>
    <w:r>
      <w:rPr>
        <w:rFonts w:ascii="Arial" w:hAnsi="Arial" w:cs="Arial"/>
        <w:b/>
        <w:color w:val="2C778C"/>
      </w:rPr>
      <w:t>______________________________________________________</w:t>
    </w:r>
    <w:r w:rsidR="00BE7E88">
      <w:rPr>
        <w:rFonts w:ascii="Arial" w:hAnsi="Arial" w:cs="Arial"/>
        <w:b/>
        <w:color w:val="2C778C"/>
      </w:rPr>
      <w:t>________</w:t>
    </w:r>
    <w:r>
      <w:rPr>
        <w:rFonts w:ascii="Arial" w:hAnsi="Arial" w:cs="Arial"/>
        <w:b/>
        <w:color w:val="2C778C"/>
      </w:rPr>
      <w:t>___________________________________</w:t>
    </w:r>
  </w:p>
  <w:p w14:paraId="224DDE02" w14:textId="0C689711" w:rsidR="00265B82" w:rsidRDefault="00265B82">
    <w:pPr>
      <w:pStyle w:val="Rodap"/>
      <w:ind w:left="-567"/>
      <w:rPr>
        <w:rFonts w:ascii="DaxCondensed" w:hAnsi="DaxCondensed" w:cs="Arial"/>
        <w:color w:val="2C778C"/>
        <w:sz w:val="20"/>
        <w:szCs w:val="20"/>
      </w:rPr>
    </w:pPr>
  </w:p>
  <w:sdt>
    <w:sdtPr>
      <w:id w:val="-2017225156"/>
      <w:docPartObj>
        <w:docPartGallery w:val="Page Numbers (Bottom of Page)"/>
        <w:docPartUnique/>
      </w:docPartObj>
    </w:sdtPr>
    <w:sdtEndPr/>
    <w:sdtContent>
      <w:p w14:paraId="204AB018" w14:textId="77777777" w:rsidR="00265B82" w:rsidRPr="007F6FB5" w:rsidRDefault="004B01D7" w:rsidP="002836FF">
        <w:pPr>
          <w:pStyle w:val="Rodap"/>
          <w:tabs>
            <w:tab w:val="clear" w:pos="8504"/>
            <w:tab w:val="right" w:pos="9072"/>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r>
          <w:rPr>
            <w:sz w:val="20"/>
            <w:szCs w:val="20"/>
          </w:rPr>
          <w:tab/>
        </w:r>
        <w:r w:rsidRPr="007F6FB5">
          <w:rPr>
            <w:rFonts w:ascii="DaxCondensed" w:hAnsi="DaxCondensed" w:cs="Arial"/>
            <w:sz w:val="20"/>
            <w:szCs w:val="20"/>
            <w:shd w:val="clear" w:color="auto" w:fill="E6E6E6"/>
          </w:rPr>
          <w:fldChar w:fldCharType="begin"/>
        </w:r>
        <w:r w:rsidRPr="007F6FB5">
          <w:rPr>
            <w:rFonts w:ascii="DaxCondensed" w:hAnsi="DaxCondensed" w:cs="Arial"/>
            <w:sz w:val="20"/>
            <w:szCs w:val="20"/>
            <w:shd w:val="clear" w:color="auto" w:fill="E6E6E6"/>
          </w:rPr>
          <w:instrText>PAGE</w:instrText>
        </w:r>
        <w:r w:rsidRPr="007F6FB5">
          <w:rPr>
            <w:rFonts w:ascii="DaxCondensed" w:hAnsi="DaxCondensed" w:cs="Arial"/>
            <w:sz w:val="20"/>
            <w:szCs w:val="20"/>
            <w:shd w:val="clear" w:color="auto" w:fill="E6E6E6"/>
          </w:rPr>
          <w:fldChar w:fldCharType="separate"/>
        </w:r>
        <w:r w:rsidR="00B47AFA">
          <w:rPr>
            <w:rFonts w:ascii="DaxCondensed" w:hAnsi="DaxCondensed" w:cs="Arial"/>
            <w:noProof/>
            <w:sz w:val="20"/>
            <w:szCs w:val="20"/>
            <w:shd w:val="clear" w:color="auto" w:fill="E6E6E6"/>
          </w:rPr>
          <w:t>1</w:t>
        </w:r>
        <w:r w:rsidRPr="007F6FB5">
          <w:rPr>
            <w:rFonts w:ascii="DaxCondensed" w:hAnsi="DaxCondensed" w:cs="Arial"/>
            <w:sz w:val="20"/>
            <w:szCs w:val="20"/>
            <w:shd w:val="clear" w:color="auto" w:fill="E6E6E6"/>
          </w:rPr>
          <w:fldChar w:fldCharType="end"/>
        </w:r>
      </w:p>
      <w:p w14:paraId="6C52597D" w14:textId="77777777" w:rsidR="00265B82" w:rsidRDefault="004B01D7" w:rsidP="002836FF">
        <w:pPr>
          <w:pStyle w:val="Rodap"/>
          <w:tabs>
            <w:tab w:val="clear" w:pos="8504"/>
            <w:tab w:val="right" w:pos="9072"/>
          </w:tabs>
          <w:ind w:left="-567"/>
          <w:rPr>
            <w:sz w:val="20"/>
            <w:szCs w:val="20"/>
          </w:rPr>
        </w:pPr>
        <w:r>
          <w:rPr>
            <w:rFonts w:ascii="DaxCondensed" w:hAnsi="DaxCondensed" w:cs="Arial"/>
            <w:b/>
            <w:color w:val="2C778C"/>
            <w:sz w:val="20"/>
            <w:szCs w:val="20"/>
          </w:rPr>
          <w:t>www.caurs.gov.br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EA3D" w14:textId="77777777" w:rsidR="004A0247" w:rsidRDefault="004A0247">
      <w:pPr>
        <w:spacing w:after="0" w:line="240" w:lineRule="auto"/>
      </w:pPr>
      <w:r>
        <w:separator/>
      </w:r>
    </w:p>
  </w:footnote>
  <w:footnote w:type="continuationSeparator" w:id="0">
    <w:p w14:paraId="3411B0A1" w14:textId="77777777" w:rsidR="004A0247" w:rsidRDefault="004A0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037C" w14:textId="23780EAA" w:rsidR="00265B82" w:rsidRDefault="002836FF" w:rsidP="002836FF">
    <w:pPr>
      <w:pStyle w:val="Cabealho"/>
      <w:tabs>
        <w:tab w:val="clear" w:pos="4252"/>
        <w:tab w:val="clear" w:pos="8504"/>
        <w:tab w:val="center" w:pos="4535"/>
      </w:tabs>
    </w:pPr>
    <w:r>
      <w:rPr>
        <w:noProof/>
        <w:lang w:eastAsia="pt-BR"/>
      </w:rPr>
      <w:drawing>
        <wp:anchor distT="0" distB="0" distL="0" distR="0" simplePos="0" relativeHeight="11" behindDoc="1" locked="0" layoutInCell="1" allowOverlap="1" wp14:anchorId="3196D7BB" wp14:editId="3DC16A44">
          <wp:simplePos x="0" y="0"/>
          <wp:positionH relativeFrom="page">
            <wp:posOffset>6985</wp:posOffset>
          </wp:positionH>
          <wp:positionV relativeFrom="paragraph">
            <wp:posOffset>-901700</wp:posOffset>
          </wp:positionV>
          <wp:extent cx="7560310" cy="969645"/>
          <wp:effectExtent l="0" t="0" r="2540"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AU-RS-timbrado-word"/>
                  <pic:cNvPicPr>
                    <a:picLocks noChangeAspect="1" noChangeArrowheads="1"/>
                  </pic:cNvPicPr>
                </pic:nvPicPr>
                <pic:blipFill>
                  <a:blip r:embed="rId1"/>
                  <a:srcRect b="90915"/>
                  <a:stretch>
                    <a:fillRect/>
                  </a:stretch>
                </pic:blipFill>
                <pic:spPr bwMode="auto">
                  <a:xfrm>
                    <a:off x="0" y="0"/>
                    <a:ext cx="7560310" cy="969645"/>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6E7"/>
    <w:multiLevelType w:val="multilevel"/>
    <w:tmpl w:val="EDF6B7A4"/>
    <w:lvl w:ilvl="0">
      <w:start w:val="9"/>
      <w:numFmt w:val="decimal"/>
      <w:lvlText w:val="Art. %1º."/>
      <w:lvlJc w:val="left"/>
      <w:pPr>
        <w:ind w:left="0" w:firstLine="0"/>
      </w:pPr>
      <w:rPr>
        <w:rFonts w:cs="Times New Roman"/>
        <w:sz w:val="24"/>
        <w:szCs w:val="24"/>
      </w:rPr>
    </w:lvl>
    <w:lvl w:ilvl="1">
      <w:start w:val="10"/>
      <w:numFmt w:val="decimal"/>
      <w:lvlText w:val="Art. %2."/>
      <w:lvlJc w:val="left"/>
      <w:pPr>
        <w:ind w:left="0" w:firstLine="0"/>
      </w:pPr>
      <w:rPr>
        <w:rFonts w:cs="Times New Roman"/>
        <w:sz w:val="24"/>
        <w:szCs w:val="24"/>
      </w:rPr>
    </w:lvl>
    <w:lvl w:ilvl="2">
      <w:start w:val="1"/>
      <w:numFmt w:val="ordinal"/>
      <w:lvlText w:val="§ %3."/>
      <w:lvlJc w:val="left"/>
      <w:pPr>
        <w:ind w:left="0" w:firstLine="0"/>
      </w:pPr>
      <w:rPr>
        <w:rFonts w:ascii="Times New Roman" w:hAnsi="Times New Roman" w:cs="Times New Roman"/>
        <w:sz w:val="24"/>
      </w:rPr>
    </w:lvl>
    <w:lvl w:ilvl="3">
      <w:start w:val="1"/>
      <w:numFmt w:val="upperRoman"/>
      <w:lvlText w:val="%4."/>
      <w:lvlJc w:val="left"/>
      <w:pPr>
        <w:ind w:left="0" w:firstLine="0"/>
      </w:pPr>
      <w:rPr>
        <w:rFonts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 w15:restartNumberingAfterBreak="0">
    <w:nsid w:val="065B768C"/>
    <w:multiLevelType w:val="multilevel"/>
    <w:tmpl w:val="96D4D332"/>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 w15:restartNumberingAfterBreak="0">
    <w:nsid w:val="0D023B67"/>
    <w:multiLevelType w:val="multilevel"/>
    <w:tmpl w:val="A0D80336"/>
    <w:lvl w:ilvl="0">
      <w:start w:val="9"/>
      <w:numFmt w:val="decimal"/>
      <w:lvlText w:val="Art. %1º."/>
      <w:lvlJc w:val="left"/>
      <w:pPr>
        <w:ind w:left="0" w:firstLine="0"/>
      </w:pPr>
      <w:rPr>
        <w:rFonts w:cs="Times New Roman"/>
        <w:sz w:val="24"/>
        <w:szCs w:val="24"/>
      </w:rPr>
    </w:lvl>
    <w:lvl w:ilvl="1">
      <w:start w:val="10"/>
      <w:numFmt w:val="decimal"/>
      <w:lvlText w:val="Art. %2."/>
      <w:lvlJc w:val="left"/>
      <w:pPr>
        <w:ind w:left="0" w:firstLine="0"/>
      </w:pPr>
      <w:rPr>
        <w:rFonts w:ascii="Times New Roman" w:hAnsi="Times New Roman" w:cs="Times New Roman"/>
        <w:b/>
        <w:sz w:val="24"/>
        <w:szCs w:val="24"/>
      </w:rPr>
    </w:lvl>
    <w:lvl w:ilvl="2">
      <w:start w:val="1"/>
      <w:numFmt w:val="ordinal"/>
      <w:lvlText w:val="§ %3."/>
      <w:lvlJc w:val="left"/>
      <w:pPr>
        <w:ind w:left="0" w:firstLine="0"/>
      </w:pPr>
      <w:rPr>
        <w:rFonts w:cs="Times New Roman"/>
        <w:sz w:val="24"/>
      </w:rPr>
    </w:lvl>
    <w:lvl w:ilvl="3">
      <w:start w:val="1"/>
      <w:numFmt w:val="upperRoman"/>
      <w:lvlText w:val="%4."/>
      <w:lvlJc w:val="left"/>
      <w:pPr>
        <w:ind w:left="0" w:firstLine="0"/>
      </w:pPr>
      <w:rPr>
        <w:rFonts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15:restartNumberingAfterBreak="0">
    <w:nsid w:val="17F66B3F"/>
    <w:multiLevelType w:val="multilevel"/>
    <w:tmpl w:val="6F928F28"/>
    <w:lvl w:ilvl="0">
      <w:start w:val="1"/>
      <w:numFmt w:val="ordinal"/>
      <w:lvlText w:val="Art. %1"/>
      <w:lvlJc w:val="left"/>
      <w:pPr>
        <w:ind w:left="0" w:firstLine="0"/>
      </w:pPr>
      <w:rPr>
        <w:rFonts w:hint="default"/>
        <w:b w:val="0"/>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cs="Times New Roman"/>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rPr>
        <w:b/>
      </w:rPr>
    </w:lvl>
  </w:abstractNum>
  <w:abstractNum w:abstractNumId="4" w15:restartNumberingAfterBreak="0">
    <w:nsid w:val="187856B2"/>
    <w:multiLevelType w:val="multilevel"/>
    <w:tmpl w:val="39CA6FFE"/>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cs="Times New Roman"/>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rPr>
        <w:b/>
      </w:rPr>
    </w:lvl>
  </w:abstractNum>
  <w:abstractNum w:abstractNumId="5" w15:restartNumberingAfterBreak="0">
    <w:nsid w:val="20395C47"/>
    <w:multiLevelType w:val="multilevel"/>
    <w:tmpl w:val="B45A5990"/>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decimal"/>
      <w:lvlText w:val="§ %3."/>
      <w:lvlJc w:val="left"/>
      <w:pPr>
        <w:ind w:left="0" w:firstLine="0"/>
      </w:pPr>
      <w:rPr>
        <w:rFonts w:ascii="Times New Roman" w:hAnsi="Times New Roman" w:cs="Times New Roman"/>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22974059"/>
    <w:multiLevelType w:val="multilevel"/>
    <w:tmpl w:val="39CA6FFE"/>
    <w:lvl w:ilvl="0">
      <w:start w:val="1"/>
      <w:numFmt w:val="decimal"/>
      <w:lvlText w:val="Art. %1º."/>
      <w:lvlJc w:val="left"/>
      <w:pPr>
        <w:ind w:left="0" w:firstLine="0"/>
      </w:pPr>
      <w:rPr>
        <w:rFonts w:hint="default"/>
        <w:b/>
        <w:sz w:val="22"/>
      </w:rPr>
    </w:lvl>
    <w:lvl w:ilvl="1">
      <w:start w:val="1"/>
      <w:numFmt w:val="decimal"/>
      <w:lvlText w:val="Art. %2."/>
      <w:lvlJc w:val="left"/>
      <w:pPr>
        <w:ind w:left="0" w:firstLine="0"/>
      </w:pPr>
      <w:rPr>
        <w:rFonts w:hint="default"/>
        <w:sz w:val="22"/>
      </w:rPr>
    </w:lvl>
    <w:lvl w:ilvl="2">
      <w:start w:val="1"/>
      <w:numFmt w:val="ordinal"/>
      <w:lvlText w:val="§ %3."/>
      <w:lvlJc w:val="left"/>
      <w:pPr>
        <w:ind w:left="0" w:firstLine="0"/>
      </w:pPr>
      <w:rPr>
        <w:rFonts w:cs="Times New Roman" w:hint="default"/>
        <w:b/>
        <w:color w:val="auto"/>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7" w15:restartNumberingAfterBreak="0">
    <w:nsid w:val="26BF2411"/>
    <w:multiLevelType w:val="multilevel"/>
    <w:tmpl w:val="A2841D9E"/>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sz w:val="22"/>
      </w:rPr>
    </w:lvl>
    <w:lvl w:ilvl="3">
      <w:start w:val="1"/>
      <w:numFmt w:val="upperRoman"/>
      <w:lvlText w:val="%4."/>
      <w:lvlJc w:val="left"/>
      <w:pPr>
        <w:ind w:left="0" w:firstLine="0"/>
      </w:pPr>
      <w:rPr>
        <w:rFonts w:ascii="Times New Roman" w:hAnsi="Times New Roman"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8" w15:restartNumberingAfterBreak="0">
    <w:nsid w:val="27DA0AC5"/>
    <w:multiLevelType w:val="multilevel"/>
    <w:tmpl w:val="490817AC"/>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9" w15:restartNumberingAfterBreak="0">
    <w:nsid w:val="28D10D72"/>
    <w:multiLevelType w:val="multilevel"/>
    <w:tmpl w:val="CF687A94"/>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b w:val="0"/>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0" w15:restartNumberingAfterBreak="0">
    <w:nsid w:val="2E274F59"/>
    <w:multiLevelType w:val="multilevel"/>
    <w:tmpl w:val="30E06FDE"/>
    <w:lvl w:ilvl="0">
      <w:start w:val="9"/>
      <w:numFmt w:val="decimal"/>
      <w:lvlText w:val="Art. %1º."/>
      <w:lvlJc w:val="left"/>
      <w:pPr>
        <w:ind w:left="0" w:firstLine="0"/>
      </w:pPr>
      <w:rPr>
        <w:rFonts w:hint="default"/>
        <w:b/>
        <w:sz w:val="22"/>
      </w:rPr>
    </w:lvl>
    <w:lvl w:ilvl="1">
      <w:start w:val="10"/>
      <w:numFmt w:val="decimal"/>
      <w:lvlText w:val="Art. %2."/>
      <w:lvlJc w:val="left"/>
      <w:pPr>
        <w:ind w:left="0" w:firstLine="0"/>
      </w:pPr>
      <w:rPr>
        <w:rFonts w:hint="default"/>
        <w:b w:val="0"/>
        <w:sz w:val="22"/>
      </w:rPr>
    </w:lvl>
    <w:lvl w:ilvl="2">
      <w:start w:val="1"/>
      <w:numFmt w:val="ordinal"/>
      <w:lvlText w:val="§ %3."/>
      <w:lvlJc w:val="left"/>
      <w:pPr>
        <w:ind w:left="0" w:firstLine="0"/>
      </w:pPr>
      <w:rPr>
        <w:rFonts w:cs="Times New Roman" w:hint="default"/>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11" w15:restartNumberingAfterBreak="0">
    <w:nsid w:val="3975052C"/>
    <w:multiLevelType w:val="multilevel"/>
    <w:tmpl w:val="020CD462"/>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color w:val="auto"/>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2" w15:restartNumberingAfterBreak="0">
    <w:nsid w:val="3C73400C"/>
    <w:multiLevelType w:val="multilevel"/>
    <w:tmpl w:val="560EF28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color w:val="auto"/>
        <w:sz w:val="24"/>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3" w15:restartNumberingAfterBreak="0">
    <w:nsid w:val="421E3345"/>
    <w:multiLevelType w:val="multilevel"/>
    <w:tmpl w:val="5280881C"/>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sz w:val="22"/>
      </w:rPr>
    </w:lvl>
    <w:lvl w:ilvl="3">
      <w:start w:val="1"/>
      <w:numFmt w:val="upperRoman"/>
      <w:lvlText w:val="%4."/>
      <w:lvlJc w:val="left"/>
      <w:pPr>
        <w:ind w:left="0" w:firstLine="0"/>
      </w:pPr>
      <w:rPr>
        <w:rFonts w:ascii="Times New Roman" w:hAnsi="Times New Roman"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4" w15:restartNumberingAfterBreak="0">
    <w:nsid w:val="44BB757E"/>
    <w:multiLevelType w:val="multilevel"/>
    <w:tmpl w:val="8984325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15:restartNumberingAfterBreak="0">
    <w:nsid w:val="44F65C72"/>
    <w:multiLevelType w:val="multilevel"/>
    <w:tmpl w:val="39CA6FFE"/>
    <w:lvl w:ilvl="0">
      <w:start w:val="1"/>
      <w:numFmt w:val="decimal"/>
      <w:lvlText w:val="Art. %1º."/>
      <w:lvlJc w:val="left"/>
      <w:pPr>
        <w:ind w:left="0" w:firstLine="0"/>
      </w:pPr>
      <w:rPr>
        <w:rFonts w:hint="default"/>
        <w:b/>
        <w:sz w:val="22"/>
      </w:rPr>
    </w:lvl>
    <w:lvl w:ilvl="1">
      <w:start w:val="1"/>
      <w:numFmt w:val="decimal"/>
      <w:lvlText w:val="Art. %2."/>
      <w:lvlJc w:val="left"/>
      <w:pPr>
        <w:ind w:left="0" w:firstLine="0"/>
      </w:pPr>
      <w:rPr>
        <w:rFonts w:hint="default"/>
        <w:sz w:val="22"/>
      </w:rPr>
    </w:lvl>
    <w:lvl w:ilvl="2">
      <w:start w:val="1"/>
      <w:numFmt w:val="ordinal"/>
      <w:lvlText w:val="§ %3."/>
      <w:lvlJc w:val="left"/>
      <w:pPr>
        <w:ind w:left="0" w:firstLine="0"/>
      </w:pPr>
      <w:rPr>
        <w:rFonts w:cs="Times New Roman" w:hint="default"/>
        <w:b/>
        <w:color w:val="auto"/>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16" w15:restartNumberingAfterBreak="0">
    <w:nsid w:val="47FB3BEA"/>
    <w:multiLevelType w:val="multilevel"/>
    <w:tmpl w:val="6C0A541A"/>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7" w15:restartNumberingAfterBreak="0">
    <w:nsid w:val="525A0639"/>
    <w:multiLevelType w:val="multilevel"/>
    <w:tmpl w:val="79D6AB8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8" w15:restartNumberingAfterBreak="0">
    <w:nsid w:val="53965FBE"/>
    <w:multiLevelType w:val="multilevel"/>
    <w:tmpl w:val="8C701800"/>
    <w:lvl w:ilvl="0">
      <w:start w:val="9"/>
      <w:numFmt w:val="decimal"/>
      <w:lvlText w:val="Art. %1º."/>
      <w:lvlJc w:val="left"/>
      <w:pPr>
        <w:ind w:left="0" w:firstLine="0"/>
      </w:pPr>
      <w:rPr>
        <w:rFonts w:cs="Times New Roman"/>
        <w:sz w:val="24"/>
        <w:szCs w:val="24"/>
      </w:rPr>
    </w:lvl>
    <w:lvl w:ilvl="1">
      <w:start w:val="10"/>
      <w:numFmt w:val="decimal"/>
      <w:lvlText w:val="Art. %2."/>
      <w:lvlJc w:val="left"/>
      <w:pPr>
        <w:ind w:left="0" w:firstLine="0"/>
      </w:pPr>
      <w:rPr>
        <w:rFonts w:cs="Times New Roman"/>
        <w:sz w:val="24"/>
        <w:szCs w:val="24"/>
      </w:rPr>
    </w:lvl>
    <w:lvl w:ilvl="2">
      <w:start w:val="1"/>
      <w:numFmt w:val="ordinal"/>
      <w:lvlText w:val="§ %3."/>
      <w:lvlJc w:val="left"/>
      <w:pPr>
        <w:ind w:left="0" w:firstLine="0"/>
      </w:pPr>
      <w:rPr>
        <w:rFonts w:ascii="Times New Roman" w:hAnsi="Times New Roman" w:cs="Times New Roman"/>
        <w:sz w:val="24"/>
      </w:rPr>
    </w:lvl>
    <w:lvl w:ilvl="3">
      <w:start w:val="1"/>
      <w:numFmt w:val="upperRoman"/>
      <w:lvlText w:val="%4."/>
      <w:lvlJc w:val="left"/>
      <w:pPr>
        <w:ind w:left="0" w:firstLine="0"/>
      </w:pPr>
      <w:rPr>
        <w:rFonts w:ascii="Times New Roman" w:hAnsi="Times New Roman"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9" w15:restartNumberingAfterBreak="0">
    <w:nsid w:val="54615629"/>
    <w:multiLevelType w:val="multilevel"/>
    <w:tmpl w:val="4A2016CC"/>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0" w15:restartNumberingAfterBreak="0">
    <w:nsid w:val="55A9765C"/>
    <w:multiLevelType w:val="multilevel"/>
    <w:tmpl w:val="DF74E306"/>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1" w15:restartNumberingAfterBreak="0">
    <w:nsid w:val="603A63AB"/>
    <w:multiLevelType w:val="multilevel"/>
    <w:tmpl w:val="BE160034"/>
    <w:lvl w:ilvl="0">
      <w:start w:val="9"/>
      <w:numFmt w:val="decimal"/>
      <w:lvlText w:val="Art. %1º."/>
      <w:lvlJc w:val="left"/>
      <w:pPr>
        <w:ind w:left="0" w:firstLine="0"/>
      </w:pPr>
      <w:rPr>
        <w:rFonts w:cs="Times New Roman"/>
        <w:sz w:val="24"/>
        <w:szCs w:val="24"/>
      </w:rPr>
    </w:lvl>
    <w:lvl w:ilvl="1">
      <w:start w:val="10"/>
      <w:numFmt w:val="decimal"/>
      <w:lvlText w:val="Art. %2."/>
      <w:lvlJc w:val="left"/>
      <w:pPr>
        <w:ind w:left="0" w:firstLine="0"/>
      </w:pPr>
      <w:rPr>
        <w:rFonts w:cs="Times New Roman"/>
        <w:sz w:val="24"/>
        <w:szCs w:val="24"/>
      </w:rPr>
    </w:lvl>
    <w:lvl w:ilvl="2">
      <w:start w:val="1"/>
      <w:numFmt w:val="ordinal"/>
      <w:lvlText w:val="§ %3."/>
      <w:lvlJc w:val="left"/>
      <w:pPr>
        <w:ind w:left="0" w:firstLine="0"/>
      </w:pPr>
      <w:rPr>
        <w:rFonts w:ascii="Times New Roman" w:hAnsi="Times New Roman" w:cs="Times New Roman"/>
        <w:sz w:val="24"/>
      </w:rPr>
    </w:lvl>
    <w:lvl w:ilvl="3">
      <w:start w:val="1"/>
      <w:numFmt w:val="upperRoman"/>
      <w:lvlText w:val="%4."/>
      <w:lvlJc w:val="left"/>
      <w:pPr>
        <w:ind w:left="0" w:firstLine="0"/>
      </w:pPr>
      <w:rPr>
        <w:rFonts w:cs="Times New Roman"/>
        <w:sz w:val="24"/>
        <w:szCs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2" w15:restartNumberingAfterBreak="0">
    <w:nsid w:val="61164265"/>
    <w:multiLevelType w:val="multilevel"/>
    <w:tmpl w:val="B96637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1121FC1"/>
    <w:multiLevelType w:val="multilevel"/>
    <w:tmpl w:val="89B69AB6"/>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val="0"/>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3"/>
  </w:num>
  <w:num w:numId="2">
    <w:abstractNumId w:val="18"/>
  </w:num>
  <w:num w:numId="3">
    <w:abstractNumId w:val="5"/>
  </w:num>
  <w:num w:numId="4">
    <w:abstractNumId w:val="7"/>
  </w:num>
  <w:num w:numId="5">
    <w:abstractNumId w:val="13"/>
  </w:num>
  <w:num w:numId="6">
    <w:abstractNumId w:val="4"/>
  </w:num>
  <w:num w:numId="7">
    <w:abstractNumId w:val="20"/>
  </w:num>
  <w:num w:numId="8">
    <w:abstractNumId w:val="2"/>
  </w:num>
  <w:num w:numId="9">
    <w:abstractNumId w:val="0"/>
  </w:num>
  <w:num w:numId="10">
    <w:abstractNumId w:val="21"/>
  </w:num>
  <w:num w:numId="11">
    <w:abstractNumId w:val="1"/>
  </w:num>
  <w:num w:numId="12">
    <w:abstractNumId w:val="22"/>
  </w:num>
  <w:num w:numId="13">
    <w:abstractNumId w:val="14"/>
  </w:num>
  <w:num w:numId="14">
    <w:abstractNumId w:val="11"/>
  </w:num>
  <w:num w:numId="15">
    <w:abstractNumId w:val="8"/>
  </w:num>
  <w:num w:numId="16">
    <w:abstractNumId w:val="9"/>
  </w:num>
  <w:num w:numId="17">
    <w:abstractNumId w:val="6"/>
  </w:num>
  <w:num w:numId="18">
    <w:abstractNumId w:val="23"/>
  </w:num>
  <w:num w:numId="19">
    <w:abstractNumId w:val="12"/>
  </w:num>
  <w:num w:numId="20">
    <w:abstractNumId w:val="17"/>
  </w:num>
  <w:num w:numId="21">
    <w:abstractNumId w:val="16"/>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82"/>
    <w:rsid w:val="0002383C"/>
    <w:rsid w:val="000511BB"/>
    <w:rsid w:val="000B1C0A"/>
    <w:rsid w:val="000B68E9"/>
    <w:rsid w:val="000C1723"/>
    <w:rsid w:val="000D6A9C"/>
    <w:rsid w:val="001170F5"/>
    <w:rsid w:val="001517C7"/>
    <w:rsid w:val="001C5634"/>
    <w:rsid w:val="00217464"/>
    <w:rsid w:val="00246014"/>
    <w:rsid w:val="00256ED7"/>
    <w:rsid w:val="00265B82"/>
    <w:rsid w:val="00280BE0"/>
    <w:rsid w:val="002836FF"/>
    <w:rsid w:val="00287A3D"/>
    <w:rsid w:val="002C3A79"/>
    <w:rsid w:val="003A1757"/>
    <w:rsid w:val="00487715"/>
    <w:rsid w:val="00496F21"/>
    <w:rsid w:val="004A0247"/>
    <w:rsid w:val="004B01D7"/>
    <w:rsid w:val="004E579F"/>
    <w:rsid w:val="00543532"/>
    <w:rsid w:val="00545F72"/>
    <w:rsid w:val="00570D6E"/>
    <w:rsid w:val="00597B5D"/>
    <w:rsid w:val="005D5AFA"/>
    <w:rsid w:val="00604AF9"/>
    <w:rsid w:val="0063455B"/>
    <w:rsid w:val="006354F1"/>
    <w:rsid w:val="007375EA"/>
    <w:rsid w:val="00763B3E"/>
    <w:rsid w:val="007F6FB5"/>
    <w:rsid w:val="008B3962"/>
    <w:rsid w:val="00903F4D"/>
    <w:rsid w:val="00962F85"/>
    <w:rsid w:val="009E7EC7"/>
    <w:rsid w:val="00A96A3A"/>
    <w:rsid w:val="00AC47B9"/>
    <w:rsid w:val="00AE57D4"/>
    <w:rsid w:val="00B41606"/>
    <w:rsid w:val="00B47AFA"/>
    <w:rsid w:val="00B67751"/>
    <w:rsid w:val="00BE7E88"/>
    <w:rsid w:val="00BF3F42"/>
    <w:rsid w:val="00CB3A1E"/>
    <w:rsid w:val="00CE6E26"/>
    <w:rsid w:val="00D06069"/>
    <w:rsid w:val="00D43CF3"/>
    <w:rsid w:val="00D6373F"/>
    <w:rsid w:val="00F046E2"/>
    <w:rsid w:val="00F51F72"/>
    <w:rsid w:val="00F62C1D"/>
    <w:rsid w:val="00F70E79"/>
    <w:rsid w:val="00F912C7"/>
    <w:rsid w:val="00F9798D"/>
    <w:rsid w:val="00FB615F"/>
    <w:rsid w:val="00FF501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6BEAA"/>
  <w15:docId w15:val="{34360DD4-507C-4698-80BC-97E91EED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7">
    <w:name w:val="heading 7"/>
    <w:basedOn w:val="Normal"/>
    <w:next w:val="Normal"/>
    <w:link w:val="Ttulo7Char"/>
    <w:qFormat/>
    <w:rsid w:val="003019F1"/>
    <w:pPr>
      <w:keepNext/>
      <w:tabs>
        <w:tab w:val="left" w:pos="0"/>
      </w:tabs>
      <w:suppressAutoHyphens/>
      <w:spacing w:after="0" w:line="240" w:lineRule="auto"/>
      <w:jc w:val="center"/>
      <w:outlineLvl w:val="6"/>
    </w:pPr>
    <w:rPr>
      <w:rFonts w:ascii="Arial Narrow" w:eastAsia="Times New Roman" w:hAnsi="Arial Narrow"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A6470D"/>
  </w:style>
  <w:style w:type="character" w:customStyle="1" w:styleId="CabealhoChar">
    <w:name w:val="Cabeçalho Char"/>
    <w:basedOn w:val="Fontepargpadro"/>
    <w:link w:val="Cabealho"/>
    <w:uiPriority w:val="99"/>
    <w:qFormat/>
    <w:rsid w:val="003019F1"/>
  </w:style>
  <w:style w:type="character" w:customStyle="1" w:styleId="RodapChar">
    <w:name w:val="Rodapé Char"/>
    <w:basedOn w:val="Fontepargpadro"/>
    <w:link w:val="Rodap"/>
    <w:uiPriority w:val="99"/>
    <w:qFormat/>
    <w:rsid w:val="003019F1"/>
  </w:style>
  <w:style w:type="character" w:customStyle="1" w:styleId="Ttulo7Char">
    <w:name w:val="Título 7 Char"/>
    <w:basedOn w:val="Fontepargpadro"/>
    <w:link w:val="Ttulo7"/>
    <w:qFormat/>
    <w:rsid w:val="003019F1"/>
    <w:rPr>
      <w:rFonts w:ascii="Arial Narrow" w:eastAsia="Times New Roman" w:hAnsi="Arial Narrow" w:cs="Times New Roman"/>
      <w:b/>
      <w:sz w:val="20"/>
      <w:szCs w:val="20"/>
    </w:rPr>
  </w:style>
  <w:style w:type="character" w:customStyle="1" w:styleId="TextodebaloChar">
    <w:name w:val="Texto de balão Char"/>
    <w:basedOn w:val="Fontepargpadro"/>
    <w:link w:val="Textodebalo"/>
    <w:uiPriority w:val="99"/>
    <w:semiHidden/>
    <w:qFormat/>
    <w:rsid w:val="003019F1"/>
    <w:rPr>
      <w:rFonts w:ascii="Tahoma" w:hAnsi="Tahoma" w:cs="Tahoma"/>
      <w:sz w:val="16"/>
      <w:szCs w:val="16"/>
    </w:rPr>
  </w:style>
  <w:style w:type="character" w:styleId="Refdecomentrio">
    <w:name w:val="annotation reference"/>
    <w:basedOn w:val="Fontepargpadro"/>
    <w:uiPriority w:val="99"/>
    <w:semiHidden/>
    <w:unhideWhenUsed/>
    <w:qFormat/>
    <w:rsid w:val="009D7F6F"/>
    <w:rPr>
      <w:sz w:val="16"/>
      <w:szCs w:val="16"/>
    </w:rPr>
  </w:style>
  <w:style w:type="character" w:customStyle="1" w:styleId="TextodecomentrioChar">
    <w:name w:val="Texto de comentário Char"/>
    <w:basedOn w:val="Fontepargpadro"/>
    <w:link w:val="Textodecomentrio"/>
    <w:uiPriority w:val="99"/>
    <w:qFormat/>
    <w:rsid w:val="009D7F6F"/>
    <w:rPr>
      <w:sz w:val="20"/>
      <w:szCs w:val="20"/>
    </w:rPr>
  </w:style>
  <w:style w:type="character" w:customStyle="1" w:styleId="AssuntodocomentrioChar">
    <w:name w:val="Assunto do comentário Char"/>
    <w:basedOn w:val="TextodecomentrioChar"/>
    <w:link w:val="Assuntodocomentrio"/>
    <w:uiPriority w:val="99"/>
    <w:semiHidden/>
    <w:qFormat/>
    <w:rsid w:val="009D7F6F"/>
    <w:rPr>
      <w:b/>
      <w:bCs/>
      <w:sz w:val="20"/>
      <w:szCs w:val="20"/>
    </w:rPr>
  </w:style>
  <w:style w:type="character" w:customStyle="1" w:styleId="Mention">
    <w:name w:val="Mention"/>
    <w:basedOn w:val="Fontepargpadro"/>
    <w:uiPriority w:val="99"/>
    <w:unhideWhenUsed/>
    <w:qFormat/>
    <w:rPr>
      <w:color w:val="2B579A"/>
      <w:shd w:val="clear" w:color="auto" w:fill="E6E6E6"/>
    </w:rPr>
  </w:style>
  <w:style w:type="character" w:customStyle="1" w:styleId="LinkdaInternet">
    <w:name w:val="Link da Internet"/>
    <w:basedOn w:val="Fontepargpadro"/>
    <w:uiPriority w:val="99"/>
    <w:unhideWhenUsed/>
    <w:rPr>
      <w:color w:val="0000FF" w:themeColor="hyperlink"/>
      <w:u w:val="single"/>
    </w:rPr>
  </w:style>
  <w:style w:type="character" w:customStyle="1" w:styleId="TextodenotaderodapChar">
    <w:name w:val="Texto de nota de rodapé Char"/>
    <w:basedOn w:val="Fontepargpadro"/>
    <w:link w:val="Textodenotaderodap"/>
    <w:uiPriority w:val="99"/>
    <w:semiHidden/>
    <w:qFormat/>
    <w:rsid w:val="00FB628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B6284"/>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019F1"/>
    <w:pPr>
      <w:tabs>
        <w:tab w:val="center" w:pos="4252"/>
        <w:tab w:val="right" w:pos="8504"/>
      </w:tabs>
      <w:spacing w:after="0" w:line="240" w:lineRule="auto"/>
    </w:pPr>
  </w:style>
  <w:style w:type="paragraph" w:styleId="Rodap">
    <w:name w:val="footer"/>
    <w:basedOn w:val="Normal"/>
    <w:link w:val="RodapChar"/>
    <w:uiPriority w:val="99"/>
    <w:unhideWhenUsed/>
    <w:rsid w:val="003019F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019F1"/>
    <w:pPr>
      <w:spacing w:after="0" w:line="240" w:lineRule="auto"/>
    </w:pPr>
    <w:rPr>
      <w:rFonts w:ascii="Tahoma" w:hAnsi="Tahoma" w:cs="Tahoma"/>
      <w:sz w:val="16"/>
      <w:szCs w:val="16"/>
    </w:rPr>
  </w:style>
  <w:style w:type="paragraph" w:styleId="PargrafodaLista">
    <w:name w:val="List Paragraph"/>
    <w:basedOn w:val="Normal"/>
    <w:uiPriority w:val="34"/>
    <w:qFormat/>
    <w:rsid w:val="00FF136E"/>
    <w:pPr>
      <w:ind w:left="720"/>
      <w:contextualSpacing/>
    </w:pPr>
  </w:style>
  <w:style w:type="paragraph" w:styleId="Textodecomentrio">
    <w:name w:val="annotation text"/>
    <w:basedOn w:val="Normal"/>
    <w:link w:val="TextodecomentrioChar"/>
    <w:uiPriority w:val="99"/>
    <w:unhideWhenUsed/>
    <w:qFormat/>
    <w:rsid w:val="009D7F6F"/>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9D7F6F"/>
    <w:rPr>
      <w:b/>
      <w:bCs/>
    </w:rPr>
  </w:style>
  <w:style w:type="paragraph" w:styleId="Textodenotaderodap">
    <w:name w:val="footnote text"/>
    <w:basedOn w:val="Normal"/>
    <w:link w:val="TextodenotaderodapChar"/>
    <w:uiPriority w:val="99"/>
    <w:semiHidden/>
    <w:unhideWhenUsed/>
    <w:rsid w:val="00FB6284"/>
    <w:pPr>
      <w:spacing w:after="0" w:line="240" w:lineRule="auto"/>
    </w:pPr>
    <w:rPr>
      <w:sz w:val="20"/>
      <w:szCs w:val="20"/>
    </w:rPr>
  </w:style>
  <w:style w:type="numbering" w:customStyle="1" w:styleId="ArtigosFlvio">
    <w:name w:val="Artigos Flávio"/>
    <w:uiPriority w:val="99"/>
    <w:qFormat/>
    <w:rsid w:val="003916AE"/>
  </w:style>
  <w:style w:type="numbering" w:customStyle="1" w:styleId="Flvioartigos">
    <w:name w:val="Flávio_artigos"/>
    <w:uiPriority w:val="99"/>
    <w:qFormat/>
    <w:rsid w:val="00F5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7E4EA3F2800A48A4363F26D8C876D7" ma:contentTypeVersion="6" ma:contentTypeDescription="Crie um novo documento." ma:contentTypeScope="" ma:versionID="df6f14d2890a3feb528de5d2b7a78639">
  <xsd:schema xmlns:xsd="http://www.w3.org/2001/XMLSchema" xmlns:xs="http://www.w3.org/2001/XMLSchema" xmlns:p="http://schemas.microsoft.com/office/2006/metadata/properties" xmlns:ns2="e5ff9552-2345-4435-8c81-51e379e5497e" targetNamespace="http://schemas.microsoft.com/office/2006/metadata/properties" ma:root="true" ma:fieldsID="36d59b21fae8cf687ce0539357ff2d38" ns2:_="">
    <xsd:import namespace="e5ff9552-2345-4435-8c81-51e379e549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f9552-2345-4435-8c81-51e379e54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E6F9-318D-4E36-A378-2918FADB6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f9552-2345-4435-8c81-51e379e5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FFC53-796D-4C5F-82FA-88F537CC4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54BAC-9260-45BB-B4AD-9F88D101E82D}">
  <ds:schemaRefs>
    <ds:schemaRef ds:uri="http://schemas.microsoft.com/sharepoint/v3/contenttype/forms"/>
  </ds:schemaRefs>
</ds:datastoreItem>
</file>

<file path=customXml/itemProps4.xml><?xml version="1.0" encoding="utf-8"?>
<ds:datastoreItem xmlns:ds="http://schemas.openxmlformats.org/officeDocument/2006/customXml" ds:itemID="{669F6F4E-8E29-476C-8F2A-FBFDEFF6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2900</Words>
  <Characters>15660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Lisiane Ferreira Alves</cp:lastModifiedBy>
  <cp:revision>2</cp:revision>
  <cp:lastPrinted>2021-11-19T13:22:00Z</cp:lastPrinted>
  <dcterms:created xsi:type="dcterms:W3CDTF">2021-11-22T17:11:00Z</dcterms:created>
  <dcterms:modified xsi:type="dcterms:W3CDTF">2021-11-22T17:11:00Z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0x0101004B7E4EA3F2800A48A4363F26D8C876D7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