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4" w:rsidRPr="00FD6D16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  <w:r w:rsidRPr="00FD6D16">
        <w:rPr>
          <w:rFonts w:asciiTheme="minorHAnsi" w:eastAsia="Times New Roman" w:hAnsiTheme="minorHAnsi" w:cstheme="minorHAnsi"/>
          <w:bCs/>
          <w:lang w:eastAsia="pt-BR"/>
        </w:rPr>
        <w:t xml:space="preserve">PORTARIA NORMATIVA </w:t>
      </w:r>
      <w:r w:rsidR="006F333B" w:rsidRPr="00FD6D16">
        <w:rPr>
          <w:rFonts w:asciiTheme="minorHAnsi" w:eastAsia="Times New Roman" w:hAnsiTheme="minorHAnsi" w:cstheme="minorHAnsi"/>
          <w:bCs/>
          <w:lang w:eastAsia="pt-BR"/>
        </w:rPr>
        <w:t xml:space="preserve">Nº </w:t>
      </w:r>
      <w:r w:rsidR="00997018" w:rsidRPr="00FD6D16">
        <w:rPr>
          <w:rFonts w:asciiTheme="minorHAnsi" w:eastAsia="Times New Roman" w:hAnsiTheme="minorHAnsi" w:cstheme="minorHAnsi"/>
          <w:bCs/>
          <w:lang w:eastAsia="pt-BR"/>
        </w:rPr>
        <w:t>001</w:t>
      </w:r>
      <w:r w:rsidR="003361CC" w:rsidRPr="00FD6D16">
        <w:rPr>
          <w:rFonts w:asciiTheme="minorHAnsi" w:eastAsia="Times New Roman" w:hAnsiTheme="minorHAnsi" w:cstheme="minorHAnsi"/>
          <w:bCs/>
          <w:lang w:eastAsia="pt-BR"/>
        </w:rPr>
        <w:t xml:space="preserve">, DE </w:t>
      </w:r>
      <w:r w:rsidR="00997018" w:rsidRPr="00FD6D16">
        <w:rPr>
          <w:rFonts w:asciiTheme="minorHAnsi" w:eastAsia="Times New Roman" w:hAnsiTheme="minorHAnsi" w:cstheme="minorHAnsi"/>
          <w:bCs/>
          <w:lang w:eastAsia="pt-BR"/>
        </w:rPr>
        <w:t xml:space="preserve">3 </w:t>
      </w:r>
      <w:r w:rsidR="006F333B" w:rsidRPr="00FD6D16">
        <w:rPr>
          <w:rFonts w:asciiTheme="minorHAnsi" w:eastAsia="Times New Roman" w:hAnsiTheme="minorHAnsi" w:cstheme="minorHAnsi"/>
          <w:bCs/>
          <w:lang w:eastAsia="pt-BR"/>
        </w:rPr>
        <w:t xml:space="preserve">DE </w:t>
      </w:r>
      <w:r w:rsidR="00997018" w:rsidRPr="00FD6D16">
        <w:rPr>
          <w:rFonts w:asciiTheme="minorHAnsi" w:eastAsia="Times New Roman" w:hAnsiTheme="minorHAnsi" w:cstheme="minorHAnsi"/>
          <w:bCs/>
          <w:lang w:eastAsia="pt-BR"/>
        </w:rPr>
        <w:t>JANEIRO DE 2022</w:t>
      </w:r>
      <w:r w:rsidRPr="00FD6D16">
        <w:rPr>
          <w:rFonts w:asciiTheme="minorHAnsi" w:eastAsia="Times New Roman" w:hAnsiTheme="minorHAnsi" w:cstheme="minorHAnsi"/>
          <w:bCs/>
          <w:lang w:eastAsia="pt-BR"/>
        </w:rPr>
        <w:t>.</w:t>
      </w:r>
    </w:p>
    <w:p w:rsidR="00D84A95" w:rsidRPr="00D84A95" w:rsidRDefault="00D84A95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</w:p>
    <w:p w:rsidR="00995BC4" w:rsidRPr="00D84A95" w:rsidRDefault="00AA1315" w:rsidP="00A26366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ind w:left="3969"/>
        <w:jc w:val="both"/>
        <w:rPr>
          <w:rFonts w:asciiTheme="minorHAnsi" w:eastAsia="Times New Roman" w:hAnsiTheme="minorHAnsi" w:cstheme="minorHAnsi"/>
          <w:sz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lang w:eastAsia="pt-BR"/>
        </w:rPr>
        <w:t xml:space="preserve">Regulamenta </w:t>
      </w:r>
      <w:r w:rsidR="0037690E" w:rsidRPr="00935328">
        <w:rPr>
          <w:rFonts w:asciiTheme="minorHAnsi" w:hAnsiTheme="minorHAnsi"/>
          <w:sz w:val="22"/>
          <w:szCs w:val="22"/>
        </w:rPr>
        <w:t>o procedimento para encaminhamento de documentos</w:t>
      </w:r>
      <w:r w:rsidR="0037690E">
        <w:rPr>
          <w:rFonts w:asciiTheme="minorHAnsi" w:hAnsiTheme="minorHAnsi"/>
          <w:sz w:val="22"/>
          <w:szCs w:val="22"/>
        </w:rPr>
        <w:t xml:space="preserve"> </w:t>
      </w:r>
      <w:r w:rsidR="003C39CA" w:rsidRPr="003C39CA">
        <w:rPr>
          <w:rFonts w:asciiTheme="minorHAnsi" w:hAnsiTheme="minorHAnsi"/>
          <w:sz w:val="22"/>
          <w:szCs w:val="22"/>
        </w:rPr>
        <w:t>destinados ou originados da Presidência e para publicação no site e Portal da Transparência do CAU/RS</w:t>
      </w:r>
      <w:r w:rsidR="002A58A6">
        <w:rPr>
          <w:rFonts w:asciiTheme="minorHAnsi" w:eastAsia="Times New Roman" w:hAnsiTheme="minorHAnsi" w:cstheme="minorHAnsi"/>
          <w:sz w:val="22"/>
          <w:lang w:eastAsia="pt-BR"/>
        </w:rPr>
        <w:t>.</w:t>
      </w:r>
    </w:p>
    <w:p w:rsidR="006B3CC4" w:rsidRPr="00D84A95" w:rsidRDefault="006B3C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A26366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9E59BD">
        <w:rPr>
          <w:rFonts w:asciiTheme="minorHAnsi" w:eastAsia="Times New Roman" w:hAnsiTheme="minorHAnsi" w:cstheme="minorHAnsi"/>
          <w:lang w:eastAsia="pt-BR"/>
        </w:rPr>
        <w:t xml:space="preserve">O </w:t>
      </w:r>
      <w:r w:rsidR="001B4E5D" w:rsidRPr="009E59BD">
        <w:rPr>
          <w:rFonts w:asciiTheme="minorHAnsi" w:eastAsia="Times New Roman" w:hAnsiTheme="minorHAnsi" w:cstheme="minorHAnsi"/>
          <w:bCs/>
          <w:lang w:eastAsia="pt-BR"/>
        </w:rPr>
        <w:t>Presidente do Conselho de Arquitetura e Urbanismo do Rio Grande do Sul</w:t>
      </w:r>
      <w:r w:rsidRPr="009E59BD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="00D96871" w:rsidRPr="009E59BD">
        <w:rPr>
          <w:rFonts w:asciiTheme="minorHAnsi" w:eastAsia="Times New Roman" w:hAnsiTheme="minorHAnsi" w:cstheme="minorHAnsi"/>
          <w:bCs/>
          <w:lang w:eastAsia="pt-BR"/>
        </w:rPr>
        <w:t>(</w:t>
      </w:r>
      <w:r w:rsidRPr="009E59BD">
        <w:rPr>
          <w:rFonts w:asciiTheme="minorHAnsi" w:eastAsia="Times New Roman" w:hAnsiTheme="minorHAnsi" w:cstheme="minorHAnsi"/>
          <w:bCs/>
          <w:lang w:eastAsia="pt-BR"/>
        </w:rPr>
        <w:t>CAU/RS</w:t>
      </w:r>
      <w:r w:rsidR="00D96871" w:rsidRPr="009E59BD">
        <w:rPr>
          <w:rFonts w:asciiTheme="minorHAnsi" w:eastAsia="Times New Roman" w:hAnsiTheme="minorHAnsi" w:cstheme="minorHAnsi"/>
          <w:bCs/>
          <w:lang w:eastAsia="pt-BR"/>
        </w:rPr>
        <w:t>)</w:t>
      </w:r>
      <w:r w:rsidRPr="009E59BD">
        <w:rPr>
          <w:rFonts w:asciiTheme="minorHAnsi" w:eastAsia="Times New Roman" w:hAnsiTheme="minorHAnsi" w:cstheme="minorHAnsi"/>
          <w:lang w:eastAsia="pt-BR"/>
        </w:rPr>
        <w:t>, no uso das atribuições que lhe conferem o art. 35, inciso III, da Lei n. 12.378, de 31 de dezembro de 2010, e o</w:t>
      </w:r>
      <w:r w:rsidR="006F333B" w:rsidRPr="009E59BD">
        <w:rPr>
          <w:rFonts w:asciiTheme="minorHAnsi" w:eastAsia="Times New Roman" w:hAnsiTheme="minorHAnsi" w:cstheme="minorHAnsi"/>
          <w:lang w:eastAsia="pt-BR"/>
        </w:rPr>
        <w:t>s</w:t>
      </w:r>
      <w:r w:rsidRPr="009E59BD">
        <w:rPr>
          <w:rFonts w:asciiTheme="minorHAnsi" w:eastAsia="Times New Roman" w:hAnsiTheme="minorHAnsi" w:cstheme="minorHAnsi"/>
          <w:lang w:eastAsia="pt-BR"/>
        </w:rPr>
        <w:t xml:space="preserve"> artigos</w:t>
      </w:r>
      <w:r w:rsidRPr="007053F9">
        <w:rPr>
          <w:rFonts w:asciiTheme="minorHAnsi" w:eastAsia="Times New Roman" w:hAnsiTheme="minorHAnsi" w:cstheme="minorHAnsi"/>
          <w:lang w:eastAsia="pt-BR"/>
        </w:rPr>
        <w:t xml:space="preserve"> 151, inciso XLV, e 152, do Regimento Interno do CAU/RS, aprovado </w:t>
      </w:r>
      <w:r w:rsidR="007053F9">
        <w:rPr>
          <w:rFonts w:asciiTheme="minorHAnsi" w:eastAsia="Times New Roman" w:hAnsiTheme="minorHAnsi" w:cstheme="minorHAnsi"/>
          <w:lang w:eastAsia="pt-BR"/>
        </w:rPr>
        <w:t>pela</w:t>
      </w:r>
      <w:r w:rsidR="007053F9" w:rsidRPr="007053F9">
        <w:rPr>
          <w:rFonts w:asciiTheme="minorHAnsi" w:eastAsia="Times New Roman" w:hAnsiTheme="minorHAnsi" w:cstheme="minorHAnsi"/>
          <w:lang w:eastAsia="pt-BR"/>
        </w:rPr>
        <w:t xml:space="preserve"> Deliberação Plenária DPO/RS n° 1171/2020 </w:t>
      </w:r>
      <w:r w:rsidR="007053F9">
        <w:rPr>
          <w:rFonts w:asciiTheme="minorHAnsi" w:eastAsia="Times New Roman" w:hAnsiTheme="minorHAnsi" w:cstheme="minorHAnsi"/>
          <w:lang w:eastAsia="pt-BR"/>
        </w:rPr>
        <w:t xml:space="preserve">e homologado </w:t>
      </w:r>
      <w:r w:rsidRPr="007053F9">
        <w:rPr>
          <w:rFonts w:asciiTheme="minorHAnsi" w:eastAsia="Times New Roman" w:hAnsiTheme="minorHAnsi" w:cstheme="minorHAnsi"/>
          <w:lang w:eastAsia="pt-BR"/>
        </w:rPr>
        <w:t xml:space="preserve">pela Deliberação Plenária </w:t>
      </w:r>
      <w:r w:rsidR="007053F9" w:rsidRPr="007053F9">
        <w:rPr>
          <w:rFonts w:asciiTheme="minorHAnsi" w:hAnsiTheme="minorHAnsi" w:cstheme="minorHAnsi"/>
          <w:iCs/>
        </w:rPr>
        <w:t>DPOBR nº 0102-05.A/2020</w:t>
      </w:r>
      <w:r w:rsidRPr="007053F9">
        <w:rPr>
          <w:rFonts w:asciiTheme="minorHAnsi" w:eastAsia="Times New Roman" w:hAnsiTheme="minorHAnsi" w:cstheme="minorHAnsi"/>
          <w:lang w:eastAsia="pt-BR"/>
        </w:rPr>
        <w:t>, e</w:t>
      </w:r>
    </w:p>
    <w:p w:rsidR="00D52580" w:rsidRPr="00D52580" w:rsidRDefault="00D52580" w:rsidP="00D52580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52580">
        <w:rPr>
          <w:rFonts w:asciiTheme="minorHAnsi" w:eastAsia="Times New Roman" w:hAnsiTheme="minorHAnsi" w:cstheme="minorHAnsi"/>
          <w:lang w:eastAsia="pt-BR"/>
        </w:rPr>
        <w:t>Considerando a necessidade de acompanhamento pelas unidades, gerências e comissões do CAU/RS das suas respectivas demand</w:t>
      </w:r>
      <w:r>
        <w:rPr>
          <w:rFonts w:asciiTheme="minorHAnsi" w:eastAsia="Times New Roman" w:hAnsiTheme="minorHAnsi" w:cstheme="minorHAnsi"/>
          <w:lang w:eastAsia="pt-BR"/>
        </w:rPr>
        <w:t xml:space="preserve">as encaminhadas à Presidência; </w:t>
      </w:r>
    </w:p>
    <w:p w:rsidR="006B3CC4" w:rsidRPr="00D52580" w:rsidRDefault="00D52580" w:rsidP="00D52580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52580">
        <w:rPr>
          <w:rFonts w:asciiTheme="minorHAnsi" w:eastAsia="Times New Roman" w:hAnsiTheme="minorHAnsi" w:cstheme="minorHAnsi"/>
          <w:lang w:eastAsia="pt-BR"/>
        </w:rPr>
        <w:t>Considerando a necessidade de manutenção e consulta ao histórico de andamento de diversos assuntos pelos interessados;</w:t>
      </w:r>
      <w:r>
        <w:rPr>
          <w:rFonts w:asciiTheme="minorHAnsi" w:eastAsia="Times New Roman" w:hAnsiTheme="minorHAnsi" w:cstheme="minorHAnsi"/>
          <w:lang w:eastAsia="pt-BR"/>
        </w:rPr>
        <w:t xml:space="preserve"> e</w:t>
      </w:r>
    </w:p>
    <w:p w:rsidR="00D52580" w:rsidRPr="00D52580" w:rsidRDefault="00D52580" w:rsidP="00D52580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D52580">
        <w:rPr>
          <w:rFonts w:asciiTheme="minorHAnsi" w:eastAsia="Times New Roman" w:hAnsiTheme="minorHAnsi" w:cstheme="minorHAnsi"/>
          <w:lang w:eastAsia="pt-BR"/>
        </w:rPr>
        <w:t>Considerando a necessidade de uniformização de procedimentos no âmbito do CAU/RS;</w:t>
      </w:r>
    </w:p>
    <w:p w:rsidR="00D52580" w:rsidRPr="00D52580" w:rsidRDefault="00D52580" w:rsidP="00D52580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</w:p>
    <w:p w:rsidR="006B3CC4" w:rsidRPr="00FD6D16" w:rsidRDefault="00995BC4" w:rsidP="008F44C6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FD6D16">
        <w:rPr>
          <w:rFonts w:asciiTheme="minorHAnsi" w:eastAsia="Times New Roman" w:hAnsiTheme="minorHAnsi" w:cstheme="minorHAnsi"/>
          <w:bCs/>
          <w:lang w:eastAsia="pt-BR"/>
        </w:rPr>
        <w:t>RESOLVE:</w:t>
      </w:r>
    </w:p>
    <w:p w:rsidR="008F44C6" w:rsidRPr="008F44C6" w:rsidRDefault="008F44C6" w:rsidP="008F44C6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</w:p>
    <w:p w:rsidR="00A26366" w:rsidRDefault="008F44C6" w:rsidP="0037690E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R</w:t>
      </w:r>
      <w:r w:rsidR="00CC7A8A">
        <w:rPr>
          <w:rFonts w:asciiTheme="minorHAnsi" w:eastAsia="Times New Roman" w:hAnsiTheme="minorHAnsi" w:cstheme="minorHAnsi"/>
          <w:lang w:eastAsia="pt-BR"/>
        </w:rPr>
        <w:t>egulamenta</w:t>
      </w:r>
      <w:r>
        <w:rPr>
          <w:rFonts w:asciiTheme="minorHAnsi" w:eastAsia="Times New Roman" w:hAnsiTheme="minorHAnsi" w:cstheme="minorHAnsi"/>
          <w:lang w:eastAsia="pt-BR"/>
        </w:rPr>
        <w:t>r</w:t>
      </w:r>
      <w:r w:rsidR="00A26366">
        <w:rPr>
          <w:rFonts w:asciiTheme="minorHAnsi" w:eastAsia="Times New Roman" w:hAnsiTheme="minorHAnsi" w:cstheme="minorHAnsi"/>
          <w:lang w:eastAsia="pt-BR"/>
        </w:rPr>
        <w:t xml:space="preserve"> </w:t>
      </w:r>
      <w:r w:rsidR="0037690E" w:rsidRPr="0037690E">
        <w:rPr>
          <w:rFonts w:asciiTheme="minorHAnsi" w:eastAsia="Times New Roman" w:hAnsiTheme="minorHAnsi" w:cstheme="minorHAnsi"/>
          <w:lang w:eastAsia="pt-BR"/>
        </w:rPr>
        <w:t>o procedimento para encaminhamento de documentos</w:t>
      </w:r>
      <w:r w:rsidR="00EC0225">
        <w:rPr>
          <w:rFonts w:asciiTheme="minorHAnsi" w:eastAsia="Times New Roman" w:hAnsiTheme="minorHAnsi" w:cstheme="minorHAnsi"/>
          <w:lang w:eastAsia="pt-BR"/>
        </w:rPr>
        <w:t xml:space="preserve"> </w:t>
      </w:r>
      <w:r w:rsidR="003C39CA">
        <w:rPr>
          <w:rFonts w:asciiTheme="minorHAnsi" w:eastAsia="Times New Roman" w:hAnsiTheme="minorHAnsi" w:cstheme="minorHAnsi"/>
          <w:lang w:eastAsia="pt-BR"/>
        </w:rPr>
        <w:t>destinados ou originados da</w:t>
      </w:r>
      <w:r w:rsidR="00EC0225">
        <w:rPr>
          <w:rFonts w:asciiTheme="minorHAnsi" w:eastAsia="Times New Roman" w:hAnsiTheme="minorHAnsi" w:cstheme="minorHAnsi"/>
          <w:lang w:eastAsia="pt-BR"/>
        </w:rPr>
        <w:t xml:space="preserve"> Presidência</w:t>
      </w:r>
      <w:r w:rsidR="004F7EE4">
        <w:rPr>
          <w:rFonts w:asciiTheme="minorHAnsi" w:eastAsia="Times New Roman" w:hAnsiTheme="minorHAnsi" w:cstheme="minorHAnsi"/>
          <w:lang w:eastAsia="pt-BR"/>
        </w:rPr>
        <w:t xml:space="preserve"> </w:t>
      </w:r>
      <w:r w:rsidR="008C70A8">
        <w:rPr>
          <w:rFonts w:asciiTheme="minorHAnsi" w:eastAsia="Times New Roman" w:hAnsiTheme="minorHAnsi" w:cstheme="minorHAnsi"/>
          <w:lang w:eastAsia="pt-BR"/>
        </w:rPr>
        <w:t>e para publicação</w:t>
      </w:r>
      <w:r w:rsidR="003C39CA">
        <w:rPr>
          <w:rFonts w:asciiTheme="minorHAnsi" w:eastAsia="Times New Roman" w:hAnsiTheme="minorHAnsi" w:cstheme="minorHAnsi"/>
          <w:lang w:eastAsia="pt-BR"/>
        </w:rPr>
        <w:t xml:space="preserve"> no site e Portal da Transparência do CAU/RS</w:t>
      </w:r>
      <w:r w:rsidR="008C70A8">
        <w:rPr>
          <w:rFonts w:asciiTheme="minorHAnsi" w:eastAsia="Times New Roman" w:hAnsiTheme="minorHAnsi" w:cstheme="minorHAnsi"/>
          <w:lang w:eastAsia="pt-BR"/>
        </w:rPr>
        <w:t xml:space="preserve"> </w:t>
      </w:r>
      <w:r w:rsidR="004F7EE4">
        <w:rPr>
          <w:rFonts w:asciiTheme="minorHAnsi" w:eastAsia="Times New Roman" w:hAnsiTheme="minorHAnsi" w:cstheme="minorHAnsi"/>
          <w:lang w:eastAsia="pt-BR"/>
        </w:rPr>
        <w:t>nos termos desta Portaria</w:t>
      </w:r>
      <w:r w:rsidR="00A26366">
        <w:rPr>
          <w:rFonts w:asciiTheme="minorHAnsi" w:eastAsia="Times New Roman" w:hAnsiTheme="minorHAnsi" w:cstheme="minorHAnsi"/>
          <w:lang w:eastAsia="pt-BR"/>
        </w:rPr>
        <w:t xml:space="preserve">. </w:t>
      </w:r>
    </w:p>
    <w:p w:rsidR="00EC0225" w:rsidRPr="00EC0225" w:rsidRDefault="00EC0225" w:rsidP="00A26366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Bidi"/>
          <w:lang w:eastAsia="pt-BR"/>
        </w:rPr>
        <w:t>Todo documento destina</w:t>
      </w:r>
      <w:r w:rsidRPr="00EC0225">
        <w:rPr>
          <w:rFonts w:asciiTheme="minorHAnsi" w:eastAsia="Times New Roman" w:hAnsiTheme="minorHAnsi" w:cstheme="minorBidi"/>
          <w:lang w:eastAsia="pt-BR"/>
        </w:rPr>
        <w:t>do à Presidência</w:t>
      </w:r>
      <w:r>
        <w:rPr>
          <w:rFonts w:asciiTheme="minorHAnsi" w:eastAsia="Times New Roman" w:hAnsiTheme="minorHAnsi" w:cstheme="minorBidi"/>
          <w:lang w:eastAsia="pt-BR"/>
        </w:rPr>
        <w:t xml:space="preserve">, para apreciação ou providências, deverá </w:t>
      </w:r>
      <w:r w:rsidRPr="00EC0225">
        <w:rPr>
          <w:rFonts w:asciiTheme="minorHAnsi" w:hAnsiTheme="minorHAnsi"/>
        </w:rPr>
        <w:t>ser protocolado e tramitado v</w:t>
      </w:r>
      <w:r>
        <w:rPr>
          <w:rFonts w:asciiTheme="minorHAnsi" w:hAnsiTheme="minorHAnsi"/>
        </w:rPr>
        <w:t>ia SICCAU ao set</w:t>
      </w:r>
      <w:r w:rsidRPr="00EC0225">
        <w:rPr>
          <w:rFonts w:asciiTheme="minorHAnsi" w:hAnsiTheme="minorHAnsi" w:cstheme="minorHAnsi"/>
        </w:rPr>
        <w:t xml:space="preserve">or </w:t>
      </w:r>
      <w:r w:rsidR="00A8663C">
        <w:rPr>
          <w:rFonts w:asciiTheme="minorHAnsi" w:hAnsiTheme="minorHAnsi" w:cstheme="minorHAnsi"/>
        </w:rPr>
        <w:t>‘</w:t>
      </w:r>
      <w:r w:rsidRPr="00EC0225">
        <w:rPr>
          <w:rFonts w:asciiTheme="minorHAnsi" w:hAnsiTheme="minorHAnsi" w:cstheme="minorHAnsi"/>
          <w:b/>
          <w:color w:val="000000"/>
          <w:shd w:val="clear" w:color="auto" w:fill="FFFFFF"/>
        </w:rPr>
        <w:t>PRES - Presidência – RS</w:t>
      </w:r>
      <w:r w:rsidR="00A8663C" w:rsidRPr="00A8663C">
        <w:rPr>
          <w:rFonts w:asciiTheme="minorHAnsi" w:hAnsiTheme="minorHAnsi" w:cstheme="minorHAnsi"/>
          <w:color w:val="000000"/>
          <w:shd w:val="clear" w:color="auto" w:fill="FFFFFF"/>
        </w:rPr>
        <w:t>’</w:t>
      </w:r>
      <w:r>
        <w:rPr>
          <w:rFonts w:asciiTheme="minorHAnsi" w:hAnsiTheme="minorHAnsi"/>
        </w:rPr>
        <w:t>.</w:t>
      </w:r>
    </w:p>
    <w:p w:rsidR="00EC0225" w:rsidRDefault="00EC0225" w:rsidP="00EC0225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§1º</w:t>
      </w:r>
      <w:r w:rsidR="00E302F9">
        <w:rPr>
          <w:rFonts w:asciiTheme="minorHAnsi" w:eastAsia="Times New Roman" w:hAnsiTheme="minorHAnsi" w:cstheme="minorHAnsi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lang w:eastAsia="pt-BR"/>
        </w:rPr>
        <w:t>A Secretaria</w:t>
      </w:r>
      <w:r w:rsidR="009B14E0">
        <w:rPr>
          <w:rFonts w:asciiTheme="minorHAnsi" w:eastAsia="Times New Roman" w:hAnsiTheme="minorHAnsi" w:cstheme="minorHAnsi"/>
          <w:lang w:eastAsia="pt-BR"/>
        </w:rPr>
        <w:t>, unidade vinculada à Secretaria Geral,</w:t>
      </w:r>
      <w:r>
        <w:rPr>
          <w:rFonts w:asciiTheme="minorHAnsi" w:eastAsia="Times New Roman" w:hAnsiTheme="minorHAnsi" w:cstheme="minorHAnsi"/>
          <w:lang w:eastAsia="pt-BR"/>
        </w:rPr>
        <w:t xml:space="preserve"> fará a destinação do protocolo, considerando o encaminhamento necessário:</w:t>
      </w:r>
    </w:p>
    <w:p w:rsidR="009E04B5" w:rsidRDefault="00EC0225" w:rsidP="00EC0225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I - disponibilizará o documento ou processo para apreciação e despacho da Presidência</w:t>
      </w:r>
      <w:r w:rsidR="00467A0E">
        <w:rPr>
          <w:rFonts w:asciiTheme="minorHAnsi" w:eastAsia="Times New Roman" w:hAnsiTheme="minorHAnsi" w:cstheme="minorHAnsi"/>
          <w:lang w:eastAsia="pt-BR"/>
        </w:rPr>
        <w:t xml:space="preserve">, registrando </w:t>
      </w:r>
      <w:r w:rsidR="00747051">
        <w:rPr>
          <w:rFonts w:asciiTheme="minorHAnsi" w:eastAsia="Times New Roman" w:hAnsiTheme="minorHAnsi" w:cstheme="minorHAnsi"/>
          <w:lang w:eastAsia="pt-BR"/>
        </w:rPr>
        <w:t>ess</w:t>
      </w:r>
      <w:r w:rsidR="00467A0E">
        <w:rPr>
          <w:rFonts w:asciiTheme="minorHAnsi" w:eastAsia="Times New Roman" w:hAnsiTheme="minorHAnsi" w:cstheme="minorHAnsi"/>
          <w:lang w:eastAsia="pt-BR"/>
        </w:rPr>
        <w:t>a ação em despacho no SICCAU</w:t>
      </w:r>
      <w:r w:rsidR="00FD6D16">
        <w:rPr>
          <w:rFonts w:asciiTheme="minorHAnsi" w:eastAsia="Times New Roman" w:hAnsiTheme="minorHAnsi" w:cstheme="minorHAnsi"/>
          <w:lang w:eastAsia="pt-BR"/>
        </w:rPr>
        <w:t xml:space="preserve"> e</w:t>
      </w:r>
      <w:r w:rsidR="00747051">
        <w:rPr>
          <w:rFonts w:asciiTheme="minorHAnsi" w:eastAsia="Times New Roman" w:hAnsiTheme="minorHAnsi" w:cstheme="minorHAnsi"/>
          <w:lang w:eastAsia="pt-BR"/>
        </w:rPr>
        <w:t xml:space="preserve"> atendendo à providência indicada </w:t>
      </w:r>
      <w:proofErr w:type="gramStart"/>
      <w:r w:rsidR="00FD6D16">
        <w:rPr>
          <w:rFonts w:asciiTheme="minorHAnsi" w:eastAsia="Times New Roman" w:hAnsiTheme="minorHAnsi" w:cstheme="minorHAnsi"/>
          <w:lang w:eastAsia="pt-BR"/>
        </w:rPr>
        <w:t>pelo(</w:t>
      </w:r>
      <w:proofErr w:type="gramEnd"/>
      <w:r w:rsidR="00747051">
        <w:rPr>
          <w:rFonts w:asciiTheme="minorHAnsi" w:eastAsia="Times New Roman" w:hAnsiTheme="minorHAnsi" w:cstheme="minorHAnsi"/>
          <w:lang w:eastAsia="pt-BR"/>
        </w:rPr>
        <w:t>a</w:t>
      </w:r>
      <w:r w:rsidR="00FD6D16">
        <w:rPr>
          <w:rFonts w:asciiTheme="minorHAnsi" w:eastAsia="Times New Roman" w:hAnsiTheme="minorHAnsi" w:cstheme="minorHAnsi"/>
          <w:lang w:eastAsia="pt-BR"/>
        </w:rPr>
        <w:t>)</w:t>
      </w:r>
      <w:r w:rsidR="00747051">
        <w:rPr>
          <w:rFonts w:asciiTheme="minorHAnsi" w:eastAsia="Times New Roman" w:hAnsiTheme="minorHAnsi" w:cstheme="minorHAnsi"/>
          <w:lang w:eastAsia="pt-BR"/>
        </w:rPr>
        <w:t xml:space="preserve"> Secret</w:t>
      </w:r>
      <w:r w:rsidR="00FD6D16">
        <w:rPr>
          <w:rFonts w:asciiTheme="minorHAnsi" w:eastAsia="Times New Roman" w:hAnsiTheme="minorHAnsi" w:cstheme="minorHAnsi"/>
          <w:lang w:eastAsia="pt-BR"/>
        </w:rPr>
        <w:t>á</w:t>
      </w:r>
      <w:r w:rsidR="00747051">
        <w:rPr>
          <w:rFonts w:asciiTheme="minorHAnsi" w:eastAsia="Times New Roman" w:hAnsiTheme="minorHAnsi" w:cstheme="minorHAnsi"/>
          <w:lang w:eastAsia="pt-BR"/>
        </w:rPr>
        <w:t>r</w:t>
      </w:r>
      <w:r w:rsidR="00FD6D16">
        <w:rPr>
          <w:rFonts w:asciiTheme="minorHAnsi" w:eastAsia="Times New Roman" w:hAnsiTheme="minorHAnsi" w:cstheme="minorHAnsi"/>
          <w:lang w:eastAsia="pt-BR"/>
        </w:rPr>
        <w:t>io(a)-</w:t>
      </w:r>
      <w:r w:rsidR="00747051">
        <w:rPr>
          <w:rFonts w:asciiTheme="minorHAnsi" w:eastAsia="Times New Roman" w:hAnsiTheme="minorHAnsi" w:cstheme="minorHAnsi"/>
          <w:lang w:eastAsia="pt-BR"/>
        </w:rPr>
        <w:t>Geral posteriormente</w:t>
      </w:r>
      <w:r>
        <w:rPr>
          <w:rFonts w:asciiTheme="minorHAnsi" w:eastAsia="Times New Roman" w:hAnsiTheme="minorHAnsi" w:cstheme="minorHAnsi"/>
          <w:lang w:eastAsia="pt-BR"/>
        </w:rPr>
        <w:t>;</w:t>
      </w:r>
    </w:p>
    <w:p w:rsidR="00EC0225" w:rsidRPr="00A8663C" w:rsidRDefault="00EC0225" w:rsidP="00EC0225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  <w:r w:rsidRPr="00A8663C">
        <w:rPr>
          <w:rFonts w:asciiTheme="minorHAnsi" w:eastAsia="Times New Roman" w:hAnsiTheme="minorHAnsi" w:cstheme="minorHAnsi"/>
          <w:lang w:eastAsia="pt-BR"/>
        </w:rPr>
        <w:t xml:space="preserve">II </w:t>
      </w:r>
      <w:r w:rsidR="00352DBD" w:rsidRPr="00A8663C">
        <w:rPr>
          <w:rFonts w:asciiTheme="minorHAnsi" w:eastAsia="Times New Roman" w:hAnsiTheme="minorHAnsi" w:cstheme="minorHAnsi"/>
          <w:lang w:eastAsia="pt-BR"/>
        </w:rPr>
        <w:t>-</w:t>
      </w:r>
      <w:r w:rsidRPr="00A8663C">
        <w:rPr>
          <w:rFonts w:asciiTheme="minorHAnsi" w:eastAsia="Times New Roman" w:hAnsiTheme="minorHAnsi" w:cstheme="minorHAnsi"/>
          <w:lang w:eastAsia="pt-BR"/>
        </w:rPr>
        <w:t xml:space="preserve"> tramitará </w:t>
      </w:r>
      <w:r w:rsidR="00352DBD" w:rsidRPr="00A8663C">
        <w:rPr>
          <w:rFonts w:asciiTheme="minorHAnsi" w:eastAsia="Times New Roman" w:hAnsiTheme="minorHAnsi" w:cstheme="minorHAnsi"/>
          <w:lang w:eastAsia="pt-BR"/>
        </w:rPr>
        <w:t xml:space="preserve">ao setor </w:t>
      </w:r>
      <w:r w:rsidR="00A8663C">
        <w:rPr>
          <w:rFonts w:asciiTheme="minorHAnsi" w:eastAsia="Times New Roman" w:hAnsiTheme="minorHAnsi" w:cstheme="minorHAnsi"/>
          <w:lang w:eastAsia="pt-BR"/>
        </w:rPr>
        <w:t>‘</w:t>
      </w:r>
      <w:r w:rsidR="00352DBD" w:rsidRPr="00A8663C">
        <w:rPr>
          <w:rFonts w:asciiTheme="minorHAnsi" w:hAnsiTheme="minorHAnsi" w:cstheme="minorHAnsi"/>
          <w:bCs/>
          <w:color w:val="000000"/>
          <w:shd w:val="clear" w:color="auto" w:fill="FFFFFF"/>
        </w:rPr>
        <w:t>PLEN - Plenária de Conselheiros CAU – RS</w:t>
      </w:r>
      <w:r w:rsidR="00A8663C">
        <w:rPr>
          <w:rFonts w:asciiTheme="minorHAnsi" w:hAnsiTheme="minorHAnsi" w:cstheme="minorHAnsi"/>
          <w:bCs/>
          <w:color w:val="000000"/>
          <w:shd w:val="clear" w:color="auto" w:fill="FFFFFF"/>
        </w:rPr>
        <w:t>’</w:t>
      </w:r>
      <w:r w:rsidR="00352DBD" w:rsidRPr="00A8663C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, para inclusão </w:t>
      </w:r>
      <w:r w:rsidR="00AE0F72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de matéria </w:t>
      </w:r>
      <w:r w:rsidR="00352DBD" w:rsidRPr="00A8663C">
        <w:rPr>
          <w:rFonts w:asciiTheme="minorHAnsi" w:hAnsiTheme="minorHAnsi" w:cstheme="minorHAnsi"/>
          <w:bCs/>
          <w:color w:val="000000"/>
          <w:shd w:val="clear" w:color="auto" w:fill="FFFFFF"/>
        </w:rPr>
        <w:t>na pauta de Reunião Plenária;</w:t>
      </w:r>
      <w:r w:rsidR="00747051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ou</w:t>
      </w:r>
    </w:p>
    <w:p w:rsidR="00A8663C" w:rsidRDefault="00352DBD" w:rsidP="00EC0225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A8663C">
        <w:rPr>
          <w:rFonts w:asciiTheme="minorHAnsi" w:hAnsiTheme="minorHAnsi" w:cstheme="minorHAnsi"/>
          <w:bCs/>
          <w:color w:val="000000"/>
          <w:shd w:val="clear" w:color="auto" w:fill="FFFFFF"/>
        </w:rPr>
        <w:t>I</w:t>
      </w:r>
      <w:r w:rsidR="00A8663C" w:rsidRPr="00A8663C">
        <w:rPr>
          <w:rFonts w:asciiTheme="minorHAnsi" w:hAnsiTheme="minorHAnsi" w:cstheme="minorHAnsi"/>
          <w:bCs/>
          <w:color w:val="000000"/>
          <w:shd w:val="clear" w:color="auto" w:fill="FFFFFF"/>
        </w:rPr>
        <w:t>I</w:t>
      </w:r>
      <w:r w:rsidRPr="00A8663C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I - tramitará ao setor </w:t>
      </w:r>
      <w:r w:rsidR="00A8663C">
        <w:rPr>
          <w:rFonts w:asciiTheme="minorHAnsi" w:hAnsiTheme="minorHAnsi" w:cstheme="minorHAnsi"/>
          <w:bCs/>
          <w:color w:val="000000"/>
          <w:shd w:val="clear" w:color="auto" w:fill="FFFFFF"/>
        </w:rPr>
        <w:t>‘</w:t>
      </w:r>
      <w:r w:rsidRPr="00A8663C">
        <w:rPr>
          <w:rFonts w:asciiTheme="minorHAnsi" w:hAnsiTheme="minorHAnsi" w:cstheme="minorHAnsi"/>
          <w:bCs/>
          <w:color w:val="000000"/>
          <w:shd w:val="clear" w:color="auto" w:fill="FFFFFF"/>
        </w:rPr>
        <w:t>SEC - Secretaria</w:t>
      </w:r>
      <w:r w:rsidR="00A8663C">
        <w:rPr>
          <w:rFonts w:asciiTheme="minorHAnsi" w:hAnsiTheme="minorHAnsi" w:cstheme="minorHAnsi"/>
          <w:bCs/>
          <w:color w:val="000000"/>
          <w:shd w:val="clear" w:color="auto" w:fill="FFFFFF"/>
        </w:rPr>
        <w:t>’</w:t>
      </w:r>
      <w:r w:rsidR="00FE24CA" w:rsidRPr="00A8663C">
        <w:rPr>
          <w:rFonts w:asciiTheme="minorHAnsi" w:eastAsia="Times New Roman" w:hAnsiTheme="minorHAnsi" w:cstheme="minorHAnsi"/>
          <w:lang w:eastAsia="pt-BR"/>
        </w:rPr>
        <w:t>,</w:t>
      </w:r>
      <w:r w:rsidRPr="00A8663C">
        <w:rPr>
          <w:rFonts w:asciiTheme="minorHAnsi" w:eastAsia="Times New Roman" w:hAnsiTheme="minorHAnsi" w:cstheme="minorHAnsi"/>
          <w:lang w:eastAsia="pt-BR"/>
        </w:rPr>
        <w:t xml:space="preserve"> </w:t>
      </w:r>
      <w:r w:rsidR="00FE24CA" w:rsidRPr="00A8663C">
        <w:rPr>
          <w:rFonts w:asciiTheme="minorHAnsi" w:eastAsia="Times New Roman" w:hAnsiTheme="minorHAnsi" w:cstheme="minorHAnsi"/>
          <w:lang w:eastAsia="pt-BR"/>
        </w:rPr>
        <w:t>para elaboração/formataç</w:t>
      </w:r>
      <w:r w:rsidR="00467A0E">
        <w:rPr>
          <w:rFonts w:asciiTheme="minorHAnsi" w:eastAsia="Times New Roman" w:hAnsiTheme="minorHAnsi" w:cstheme="minorHAnsi"/>
          <w:lang w:eastAsia="pt-BR"/>
        </w:rPr>
        <w:t>ão de documento a ser assinado</w:t>
      </w:r>
      <w:r w:rsidR="00FE24CA">
        <w:rPr>
          <w:rFonts w:asciiTheme="minorHAnsi" w:eastAsia="Times New Roman" w:hAnsiTheme="minorHAnsi" w:cstheme="minorHAnsi"/>
          <w:lang w:eastAsia="pt-BR"/>
        </w:rPr>
        <w:t xml:space="preserve"> pela Presid</w:t>
      </w:r>
      <w:r w:rsidR="009E04B5">
        <w:rPr>
          <w:rFonts w:asciiTheme="minorHAnsi" w:eastAsia="Times New Roman" w:hAnsiTheme="minorHAnsi" w:cstheme="minorHAnsi"/>
          <w:lang w:eastAsia="pt-BR"/>
        </w:rPr>
        <w:t>ência ou por pessoa designada.</w:t>
      </w:r>
    </w:p>
    <w:p w:rsidR="00D52580" w:rsidRDefault="00D52580" w:rsidP="00EC0225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  <w:sectPr w:rsidR="00D52580" w:rsidSect="003C39C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/>
          <w:pgMar w:top="2835" w:right="1128" w:bottom="1418" w:left="1701" w:header="1327" w:footer="584" w:gutter="0"/>
          <w:cols w:space="142"/>
        </w:sectPr>
      </w:pPr>
    </w:p>
    <w:p w:rsidR="00747051" w:rsidRPr="00EC0225" w:rsidRDefault="00747051" w:rsidP="00EC0225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lastRenderedPageBreak/>
        <w:t>§</w:t>
      </w:r>
      <w:r w:rsidR="00701027">
        <w:rPr>
          <w:rFonts w:asciiTheme="minorHAnsi" w:eastAsia="Times New Roman" w:hAnsiTheme="minorHAnsi" w:cstheme="minorHAnsi"/>
          <w:lang w:eastAsia="pt-BR"/>
        </w:rPr>
        <w:t>2</w:t>
      </w:r>
      <w:r>
        <w:rPr>
          <w:rFonts w:asciiTheme="minorHAnsi" w:eastAsia="Times New Roman" w:hAnsiTheme="minorHAnsi" w:cstheme="minorHAnsi"/>
          <w:lang w:eastAsia="pt-BR"/>
        </w:rPr>
        <w:t xml:space="preserve">º </w:t>
      </w:r>
      <w:proofErr w:type="gramStart"/>
      <w:r w:rsidR="00701027">
        <w:rPr>
          <w:rFonts w:asciiTheme="minorHAnsi" w:eastAsia="Times New Roman" w:hAnsiTheme="minorHAnsi" w:cstheme="minorHAnsi"/>
          <w:lang w:eastAsia="pt-BR"/>
        </w:rPr>
        <w:t>O(</w:t>
      </w:r>
      <w:proofErr w:type="gramEnd"/>
      <w:r w:rsidR="00701027">
        <w:rPr>
          <w:rFonts w:asciiTheme="minorHAnsi" w:eastAsia="Times New Roman" w:hAnsiTheme="minorHAnsi" w:cstheme="minorHAnsi"/>
          <w:lang w:eastAsia="pt-BR"/>
        </w:rPr>
        <w:t>a) Secretário(a)-Geral</w:t>
      </w:r>
      <w:r>
        <w:rPr>
          <w:rFonts w:asciiTheme="minorHAnsi" w:eastAsia="Times New Roman" w:hAnsiTheme="minorHAnsi" w:cstheme="minorHAnsi"/>
          <w:lang w:eastAsia="pt-BR"/>
        </w:rPr>
        <w:t xml:space="preserve"> é responsável pela verificação</w:t>
      </w:r>
      <w:r w:rsidR="005E76CF">
        <w:rPr>
          <w:rFonts w:asciiTheme="minorHAnsi" w:eastAsia="Times New Roman" w:hAnsiTheme="minorHAnsi" w:cstheme="minorHAnsi"/>
          <w:lang w:eastAsia="pt-BR"/>
        </w:rPr>
        <w:t xml:space="preserve"> junto à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="005E76CF">
        <w:rPr>
          <w:rFonts w:asciiTheme="minorHAnsi" w:eastAsia="Times New Roman" w:hAnsiTheme="minorHAnsi" w:cstheme="minorHAnsi"/>
          <w:lang w:eastAsia="pt-BR"/>
        </w:rPr>
        <w:t xml:space="preserve">Presidência </w:t>
      </w:r>
      <w:r>
        <w:rPr>
          <w:rFonts w:asciiTheme="minorHAnsi" w:eastAsia="Times New Roman" w:hAnsiTheme="minorHAnsi" w:cstheme="minorHAnsi"/>
          <w:lang w:eastAsia="pt-BR"/>
        </w:rPr>
        <w:t>do</w:t>
      </w:r>
      <w:r w:rsidR="00701027">
        <w:rPr>
          <w:rFonts w:asciiTheme="minorHAnsi" w:eastAsia="Times New Roman" w:hAnsiTheme="minorHAnsi" w:cstheme="minorHAnsi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lang w:eastAsia="pt-BR"/>
        </w:rPr>
        <w:t>encaminhamento</w:t>
      </w:r>
      <w:r w:rsidR="00701027">
        <w:rPr>
          <w:rFonts w:asciiTheme="minorHAnsi" w:eastAsia="Times New Roman" w:hAnsiTheme="minorHAnsi" w:cstheme="minorHAnsi"/>
          <w:lang w:eastAsia="pt-BR"/>
        </w:rPr>
        <w:t xml:space="preserve"> a ser dado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="00701027">
        <w:rPr>
          <w:rFonts w:asciiTheme="minorHAnsi" w:eastAsia="Times New Roman" w:hAnsiTheme="minorHAnsi" w:cstheme="minorHAnsi"/>
          <w:lang w:eastAsia="pt-BR"/>
        </w:rPr>
        <w:t>a</w:t>
      </w:r>
      <w:r>
        <w:rPr>
          <w:rFonts w:asciiTheme="minorHAnsi" w:eastAsia="Times New Roman" w:hAnsiTheme="minorHAnsi" w:cstheme="minorHAnsi"/>
          <w:lang w:eastAsia="pt-BR"/>
        </w:rPr>
        <w:t>os documentos e processos disponibilizados para apreciaç</w:t>
      </w:r>
      <w:r w:rsidR="00326ABF">
        <w:rPr>
          <w:rFonts w:asciiTheme="minorHAnsi" w:eastAsia="Times New Roman" w:hAnsiTheme="minorHAnsi" w:cstheme="minorHAnsi"/>
          <w:lang w:eastAsia="pt-BR"/>
        </w:rPr>
        <w:t>ão e despacho</w:t>
      </w:r>
      <w:r>
        <w:rPr>
          <w:rFonts w:asciiTheme="minorHAnsi" w:eastAsia="Times New Roman" w:hAnsiTheme="minorHAnsi" w:cstheme="minorHAnsi"/>
          <w:lang w:eastAsia="pt-BR"/>
        </w:rPr>
        <w:t>.</w:t>
      </w:r>
    </w:p>
    <w:p w:rsidR="003C39CA" w:rsidRDefault="003C39CA" w:rsidP="00A26366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Style w:val="normaltextrun"/>
          <w:rFonts w:ascii="Calibri" w:hAnsi="Calibri" w:cs="Calibri"/>
          <w:bCs/>
          <w:szCs w:val="22"/>
        </w:rPr>
        <w:sectPr w:rsidR="003C39CA" w:rsidSect="00D52580">
          <w:type w:val="continuous"/>
          <w:pgSz w:w="11900" w:h="16840"/>
          <w:pgMar w:top="1985" w:right="1128" w:bottom="1418" w:left="1701" w:header="1327" w:footer="584" w:gutter="0"/>
          <w:cols w:space="142"/>
        </w:sectPr>
      </w:pPr>
    </w:p>
    <w:p w:rsidR="00DC3E98" w:rsidRPr="00130665" w:rsidRDefault="00DC3E98" w:rsidP="00DC3E98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§3º</w:t>
      </w:r>
      <w:r w:rsidRPr="00130665">
        <w:rPr>
          <w:rFonts w:asciiTheme="minorHAnsi" w:eastAsia="Times New Roman" w:hAnsiTheme="minorHAnsi" w:cstheme="minorHAnsi"/>
          <w:lang w:eastAsia="pt-BR"/>
        </w:rPr>
        <w:t xml:space="preserve"> Os documentos encaminhados para apreciação do Plenário devem ser tramitados com antecedência de, no mínimo, 10 (dez) dias da data da Reunião Plenária, para a devida análise e inclusão na pauta pelo Conselho Diretor.</w:t>
      </w:r>
    </w:p>
    <w:p w:rsidR="00DC3E98" w:rsidRDefault="00DC3E98" w:rsidP="00DC3E98">
      <w:pPr>
        <w:pStyle w:val="PargrafodaLista"/>
        <w:shd w:val="clear" w:color="auto" w:fill="FFFFFF"/>
        <w:tabs>
          <w:tab w:val="left" w:pos="426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§4º</w:t>
      </w:r>
      <w:r w:rsidRPr="00130665">
        <w:rPr>
          <w:rFonts w:asciiTheme="minorHAnsi" w:eastAsia="Times New Roman" w:hAnsiTheme="minorHAnsi" w:cstheme="minorHAnsi"/>
          <w:lang w:eastAsia="pt-BR"/>
        </w:rPr>
        <w:t xml:space="preserve"> Caso não haja suporte para upload no SICCAU de algum material a ser apreciado, esse poderá ser encaminhado por e-mail à Secretaria Geral (secretaria.geral@caurs.gov.br), com indicação do protocolo correspondente.</w:t>
      </w:r>
    </w:p>
    <w:p w:rsidR="00D52580" w:rsidRDefault="00D52580" w:rsidP="00DC3E98">
      <w:pPr>
        <w:pStyle w:val="PargrafodaLista"/>
        <w:shd w:val="clear" w:color="auto" w:fill="FFFFFF"/>
        <w:tabs>
          <w:tab w:val="left" w:pos="426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§5º</w:t>
      </w:r>
      <w:r w:rsidRPr="00D52580">
        <w:rPr>
          <w:rFonts w:asciiTheme="minorHAnsi" w:eastAsia="Times New Roman" w:hAnsiTheme="minorHAnsi" w:cstheme="minorHAnsi"/>
          <w:lang w:eastAsia="pt-BR"/>
        </w:rPr>
        <w:t xml:space="preserve"> Os documentos encaminhados para assinatura, após assinados, serão tramitados ao solicitante, exceto no caso de expressa manifestação de outras providências (publicação, arquivamento, tramitação para outro setor, etc.).</w:t>
      </w:r>
    </w:p>
    <w:p w:rsidR="001112E8" w:rsidRPr="00130665" w:rsidRDefault="001112E8" w:rsidP="001112E8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130665">
        <w:rPr>
          <w:rFonts w:asciiTheme="minorHAnsi" w:eastAsia="Times New Roman" w:hAnsiTheme="minorHAnsi" w:cstheme="minorHAnsi"/>
          <w:lang w:eastAsia="pt-BR"/>
        </w:rPr>
        <w:t>O envio de ofícios ou outros documentos a agentes externos será registrado no protocolo SICCAU correspondente, sendo anexado comprovante da remessa (número do AR ou cópia do e-mail, conforme o caso), assim como a resposta ao documento, quando houver.</w:t>
      </w:r>
    </w:p>
    <w:p w:rsidR="001112E8" w:rsidRPr="00130665" w:rsidRDefault="001112E8" w:rsidP="001112E8">
      <w:p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130665">
        <w:rPr>
          <w:rFonts w:asciiTheme="minorHAnsi" w:eastAsia="Times New Roman" w:hAnsiTheme="minorHAnsi" w:cstheme="minorHAnsi"/>
          <w:lang w:eastAsia="pt-BR"/>
        </w:rPr>
        <w:t>§1º Documentos endereçados ao CAU/BR e demais CAU/UF serão tramitados pela Secretaria Geral.</w:t>
      </w:r>
    </w:p>
    <w:p w:rsidR="001112E8" w:rsidRPr="00130665" w:rsidRDefault="001112E8" w:rsidP="001112E8">
      <w:p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130665">
        <w:rPr>
          <w:rFonts w:asciiTheme="minorHAnsi" w:eastAsia="Times New Roman" w:hAnsiTheme="minorHAnsi" w:cstheme="minorHAnsi"/>
          <w:lang w:eastAsia="pt-BR"/>
        </w:rPr>
        <w:t>§2º Documentos endereçados aos demais órgãos externos (Entidades, Universidades, Prefeituras, etc.) serão enviados pelo Gabinete da Presidência.</w:t>
      </w:r>
    </w:p>
    <w:p w:rsidR="001112E8" w:rsidRPr="00130665" w:rsidRDefault="001112E8" w:rsidP="001112E8">
      <w:p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130665">
        <w:rPr>
          <w:rFonts w:asciiTheme="minorHAnsi" w:eastAsia="Times New Roman" w:hAnsiTheme="minorHAnsi" w:cstheme="minorHAnsi"/>
          <w:lang w:eastAsia="pt-BR"/>
        </w:rPr>
        <w:t>§3º Documentos correspondentes a processos administrativos, jurídicos, financeiros, de fiscalização e ético-disciplinares serão enviados pelas respectivas gerências.</w:t>
      </w:r>
    </w:p>
    <w:p w:rsidR="001112E8" w:rsidRPr="00130665" w:rsidRDefault="001112E8" w:rsidP="001112E8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130665">
        <w:rPr>
          <w:rFonts w:asciiTheme="minorHAnsi" w:eastAsia="Times New Roman" w:hAnsiTheme="minorHAnsi" w:cstheme="minorHAnsi"/>
          <w:lang w:eastAsia="pt-BR"/>
        </w:rPr>
        <w:t>Os documentos encaminhados em vias físicas</w:t>
      </w:r>
      <w:r w:rsidR="002A1ECA">
        <w:rPr>
          <w:rFonts w:asciiTheme="minorHAnsi" w:eastAsia="Times New Roman" w:hAnsiTheme="minorHAnsi" w:cstheme="minorHAnsi"/>
          <w:lang w:eastAsia="pt-BR"/>
        </w:rPr>
        <w:t xml:space="preserve"> à</w:t>
      </w:r>
      <w:r w:rsidRPr="00130665">
        <w:rPr>
          <w:rFonts w:asciiTheme="minorHAnsi" w:eastAsia="Times New Roman" w:hAnsiTheme="minorHAnsi" w:cstheme="minorHAnsi"/>
          <w:lang w:eastAsia="pt-BR"/>
        </w:rPr>
        <w:t xml:space="preserve"> </w:t>
      </w:r>
      <w:r>
        <w:rPr>
          <w:rStyle w:val="normaltextrun"/>
          <w:rFonts w:ascii="Calibri" w:hAnsi="Calibri" w:cs="Calibri"/>
          <w:bCs/>
          <w:szCs w:val="22"/>
        </w:rPr>
        <w:t xml:space="preserve">unidade de </w:t>
      </w:r>
      <w:r w:rsidRPr="004D401F">
        <w:rPr>
          <w:rFonts w:asciiTheme="minorHAnsi" w:hAnsiTheme="minorHAnsi"/>
          <w:szCs w:val="22"/>
        </w:rPr>
        <w:t xml:space="preserve">Protocolo </w:t>
      </w:r>
      <w:r>
        <w:rPr>
          <w:rFonts w:asciiTheme="minorHAnsi" w:hAnsiTheme="minorHAnsi"/>
          <w:szCs w:val="22"/>
        </w:rPr>
        <w:t>e Processos</w:t>
      </w:r>
      <w:r w:rsidRPr="00130665">
        <w:rPr>
          <w:rFonts w:asciiTheme="minorHAnsi" w:eastAsia="Times New Roman" w:hAnsiTheme="minorHAnsi" w:cstheme="minorHAnsi"/>
          <w:lang w:eastAsia="pt-BR"/>
        </w:rPr>
        <w:t xml:space="preserve"> pelas demais unidades do CAU/RS somente serão recebidos para tramitação quando devidamente cadastrados no SICCAU pelo solicitante.</w:t>
      </w:r>
    </w:p>
    <w:p w:rsidR="001112E8" w:rsidRPr="00130665" w:rsidRDefault="001112E8" w:rsidP="001112E8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130665">
        <w:rPr>
          <w:rFonts w:asciiTheme="minorHAnsi" w:eastAsia="Times New Roman" w:hAnsiTheme="minorHAnsi" w:cstheme="minorHAnsi"/>
          <w:lang w:eastAsia="pt-BR"/>
        </w:rPr>
        <w:t>Os documentos recebidos de agentes externos ao C</w:t>
      </w:r>
      <w:r w:rsidR="00E91783">
        <w:rPr>
          <w:rFonts w:asciiTheme="minorHAnsi" w:eastAsia="Times New Roman" w:hAnsiTheme="minorHAnsi" w:cstheme="minorHAnsi"/>
          <w:lang w:eastAsia="pt-BR"/>
        </w:rPr>
        <w:t>AU/RS</w:t>
      </w:r>
      <w:r w:rsidRPr="00130665">
        <w:rPr>
          <w:rFonts w:asciiTheme="minorHAnsi" w:eastAsia="Times New Roman" w:hAnsiTheme="minorHAnsi" w:cstheme="minorHAnsi"/>
          <w:lang w:eastAsia="pt-BR"/>
        </w:rPr>
        <w:t xml:space="preserve"> serão cadastrados no SICCAU pela </w:t>
      </w:r>
      <w:r>
        <w:rPr>
          <w:rStyle w:val="normaltextrun"/>
          <w:rFonts w:ascii="Calibri" w:hAnsi="Calibri" w:cs="Calibri"/>
          <w:bCs/>
          <w:szCs w:val="22"/>
        </w:rPr>
        <w:t xml:space="preserve">unidade de </w:t>
      </w:r>
      <w:r w:rsidRPr="004D401F">
        <w:rPr>
          <w:rFonts w:asciiTheme="minorHAnsi" w:hAnsiTheme="minorHAnsi"/>
          <w:szCs w:val="22"/>
        </w:rPr>
        <w:t xml:space="preserve">Protocolo </w:t>
      </w:r>
      <w:r>
        <w:rPr>
          <w:rFonts w:asciiTheme="minorHAnsi" w:hAnsiTheme="minorHAnsi"/>
          <w:szCs w:val="22"/>
        </w:rPr>
        <w:t>e Processos</w:t>
      </w:r>
      <w:r w:rsidRPr="00130665">
        <w:rPr>
          <w:rFonts w:asciiTheme="minorHAnsi" w:eastAsia="Times New Roman" w:hAnsiTheme="minorHAnsi" w:cstheme="minorHAnsi"/>
          <w:lang w:eastAsia="pt-BR"/>
        </w:rPr>
        <w:t>, no caso de não constar referência a protocolo já existente.</w:t>
      </w:r>
    </w:p>
    <w:p w:rsidR="001112E8" w:rsidRPr="00130665" w:rsidRDefault="001112E8" w:rsidP="001112E8">
      <w:p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130665">
        <w:rPr>
          <w:rFonts w:asciiTheme="minorHAnsi" w:eastAsia="Times New Roman" w:hAnsiTheme="minorHAnsi" w:cstheme="minorHAnsi"/>
          <w:lang w:eastAsia="pt-BR"/>
        </w:rPr>
        <w:t xml:space="preserve">§1º Documentos oriundos dos demais </w:t>
      </w:r>
      <w:proofErr w:type="spellStart"/>
      <w:r w:rsidRPr="00130665">
        <w:rPr>
          <w:rFonts w:asciiTheme="minorHAnsi" w:eastAsia="Times New Roman" w:hAnsiTheme="minorHAnsi" w:cstheme="minorHAnsi"/>
          <w:lang w:eastAsia="pt-BR"/>
        </w:rPr>
        <w:t>CAUs</w:t>
      </w:r>
      <w:proofErr w:type="spellEnd"/>
      <w:r w:rsidRPr="00130665">
        <w:rPr>
          <w:rFonts w:asciiTheme="minorHAnsi" w:eastAsia="Times New Roman" w:hAnsiTheme="minorHAnsi" w:cstheme="minorHAnsi"/>
          <w:lang w:eastAsia="pt-BR"/>
        </w:rPr>
        <w:t xml:space="preserve"> (UF e/ou BR) serão tramitados à Secretaria Geral.</w:t>
      </w:r>
    </w:p>
    <w:p w:rsidR="001112E8" w:rsidRPr="00130665" w:rsidRDefault="001112E8" w:rsidP="001112E8">
      <w:p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§</w:t>
      </w:r>
      <w:r w:rsidRPr="00130665">
        <w:rPr>
          <w:rFonts w:asciiTheme="minorHAnsi" w:eastAsia="Times New Roman" w:hAnsiTheme="minorHAnsi" w:cstheme="minorHAnsi"/>
          <w:lang w:eastAsia="pt-BR"/>
        </w:rPr>
        <w:t>2º Documentos oriundos de outros órgãos serão tramitados ao Gabinete da Presidência.</w:t>
      </w:r>
    </w:p>
    <w:p w:rsidR="00EC0225" w:rsidRPr="00EC0225" w:rsidRDefault="004D401F" w:rsidP="00A26366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Style w:val="normaltextrun"/>
          <w:rFonts w:ascii="Calibri" w:hAnsi="Calibri" w:cs="Calibri"/>
          <w:bCs/>
          <w:szCs w:val="22"/>
        </w:rPr>
        <w:t xml:space="preserve">A </w:t>
      </w:r>
      <w:r w:rsidR="00FD6D16">
        <w:rPr>
          <w:rStyle w:val="normaltextrun"/>
          <w:rFonts w:ascii="Calibri" w:hAnsi="Calibri" w:cs="Calibri"/>
          <w:bCs/>
          <w:szCs w:val="22"/>
        </w:rPr>
        <w:t xml:space="preserve">unidade de </w:t>
      </w:r>
      <w:r w:rsidR="00FD6D16" w:rsidRPr="004D401F">
        <w:rPr>
          <w:rFonts w:asciiTheme="minorHAnsi" w:hAnsiTheme="minorHAnsi"/>
          <w:szCs w:val="22"/>
        </w:rPr>
        <w:t xml:space="preserve">Protocolo </w:t>
      </w:r>
      <w:r w:rsidR="00FD6D16">
        <w:rPr>
          <w:rFonts w:asciiTheme="minorHAnsi" w:hAnsiTheme="minorHAnsi"/>
          <w:szCs w:val="22"/>
        </w:rPr>
        <w:t>e Processos é responsável pela</w:t>
      </w:r>
      <w:r w:rsidR="00FD6D16">
        <w:rPr>
          <w:rStyle w:val="normaltextrun"/>
          <w:rFonts w:ascii="Calibri" w:hAnsi="Calibri" w:cs="Calibri"/>
          <w:bCs/>
          <w:szCs w:val="22"/>
        </w:rPr>
        <w:t xml:space="preserve"> </w:t>
      </w:r>
      <w:r>
        <w:rPr>
          <w:rStyle w:val="normaltextrun"/>
          <w:rFonts w:ascii="Calibri" w:hAnsi="Calibri" w:cs="Calibri"/>
          <w:bCs/>
          <w:szCs w:val="22"/>
        </w:rPr>
        <w:t xml:space="preserve">publicação </w:t>
      </w:r>
      <w:r w:rsidRPr="004D401F">
        <w:rPr>
          <w:rStyle w:val="normaltextrun"/>
          <w:rFonts w:ascii="Calibri" w:hAnsi="Calibri" w:cs="Calibri"/>
          <w:bCs/>
          <w:szCs w:val="22"/>
        </w:rPr>
        <w:t>de documen</w:t>
      </w:r>
      <w:r w:rsidR="00FD6D16">
        <w:rPr>
          <w:rStyle w:val="normaltextrun"/>
          <w:rFonts w:ascii="Calibri" w:hAnsi="Calibri" w:cs="Calibri"/>
          <w:bCs/>
          <w:szCs w:val="22"/>
        </w:rPr>
        <w:t>tos (exceto os de natureza contábil)</w:t>
      </w:r>
      <w:r w:rsidRPr="004D401F">
        <w:rPr>
          <w:rStyle w:val="normaltextrun"/>
          <w:rFonts w:ascii="Calibri" w:hAnsi="Calibri" w:cs="Calibri"/>
          <w:bCs/>
          <w:szCs w:val="22"/>
        </w:rPr>
        <w:t xml:space="preserve"> no site e Portal da Tra</w:t>
      </w:r>
      <w:r>
        <w:rPr>
          <w:rStyle w:val="normaltextrun"/>
          <w:rFonts w:ascii="Calibri" w:hAnsi="Calibri" w:cs="Calibri"/>
          <w:bCs/>
          <w:szCs w:val="22"/>
        </w:rPr>
        <w:t>nsparência</w:t>
      </w:r>
      <w:r w:rsidR="005035C1">
        <w:rPr>
          <w:rStyle w:val="normaltextrun"/>
          <w:rFonts w:ascii="Calibri" w:hAnsi="Calibri" w:cs="Calibri"/>
          <w:bCs/>
          <w:szCs w:val="22"/>
        </w:rPr>
        <w:t xml:space="preserve"> do CAU/RS</w:t>
      </w:r>
      <w:r>
        <w:rPr>
          <w:rStyle w:val="normaltextrun"/>
          <w:rFonts w:ascii="Calibri" w:hAnsi="Calibri" w:cs="Calibri"/>
          <w:bCs/>
          <w:szCs w:val="22"/>
        </w:rPr>
        <w:t xml:space="preserve"> </w:t>
      </w:r>
      <w:r w:rsidR="00FD6D16">
        <w:rPr>
          <w:rStyle w:val="normaltextrun"/>
          <w:rFonts w:ascii="Calibri" w:hAnsi="Calibri" w:cs="Calibri"/>
          <w:bCs/>
          <w:szCs w:val="22"/>
        </w:rPr>
        <w:t>e no</w:t>
      </w:r>
      <w:r w:rsidR="00FD6D16" w:rsidRPr="00FD6D16">
        <w:rPr>
          <w:rFonts w:asciiTheme="minorHAnsi" w:eastAsia="Times New Roman" w:hAnsiTheme="minorHAnsi" w:cstheme="minorHAnsi"/>
          <w:lang w:eastAsia="pt-BR"/>
        </w:rPr>
        <w:t xml:space="preserve"> </w:t>
      </w:r>
      <w:r w:rsidR="00FD6D16">
        <w:rPr>
          <w:rFonts w:asciiTheme="minorHAnsi" w:eastAsia="Times New Roman" w:hAnsiTheme="minorHAnsi" w:cstheme="minorHAnsi"/>
          <w:lang w:eastAsia="pt-BR"/>
        </w:rPr>
        <w:t>Diário Oficial da União (DOU)</w:t>
      </w:r>
      <w:r>
        <w:rPr>
          <w:rFonts w:asciiTheme="minorHAnsi" w:hAnsiTheme="minorHAnsi"/>
          <w:szCs w:val="22"/>
        </w:rPr>
        <w:t>.</w:t>
      </w:r>
    </w:p>
    <w:p w:rsidR="005B3A1D" w:rsidRDefault="00FF4AF4" w:rsidP="00FF4AF4">
      <w:pPr>
        <w:pStyle w:val="PargrafodaLista"/>
        <w:shd w:val="clear" w:color="auto" w:fill="FFFFFF"/>
        <w:tabs>
          <w:tab w:val="left" w:pos="426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§1º O</w:t>
      </w:r>
      <w:r w:rsidR="00F62279">
        <w:rPr>
          <w:rFonts w:asciiTheme="minorHAnsi" w:eastAsia="Times New Roman" w:hAnsiTheme="minorHAnsi" w:cstheme="minorHAnsi"/>
          <w:lang w:eastAsia="pt-BR"/>
        </w:rPr>
        <w:t>s</w:t>
      </w:r>
      <w:r>
        <w:rPr>
          <w:rFonts w:asciiTheme="minorHAnsi" w:eastAsia="Times New Roman" w:hAnsiTheme="minorHAnsi" w:cstheme="minorHAnsi"/>
          <w:lang w:eastAsia="pt-BR"/>
        </w:rPr>
        <w:t xml:space="preserve"> documento</w:t>
      </w:r>
      <w:r w:rsidR="00F62279">
        <w:rPr>
          <w:rFonts w:asciiTheme="minorHAnsi" w:eastAsia="Times New Roman" w:hAnsiTheme="minorHAnsi" w:cstheme="minorHAnsi"/>
          <w:lang w:eastAsia="pt-BR"/>
        </w:rPr>
        <w:t>s</w:t>
      </w:r>
      <w:r>
        <w:rPr>
          <w:rFonts w:asciiTheme="minorHAnsi" w:eastAsia="Times New Roman" w:hAnsiTheme="minorHAnsi" w:cstheme="minorHAnsi"/>
          <w:lang w:eastAsia="pt-BR"/>
        </w:rPr>
        <w:t xml:space="preserve"> a ser</w:t>
      </w:r>
      <w:r w:rsidR="00F62279">
        <w:rPr>
          <w:rFonts w:asciiTheme="minorHAnsi" w:eastAsia="Times New Roman" w:hAnsiTheme="minorHAnsi" w:cstheme="minorHAnsi"/>
          <w:lang w:eastAsia="pt-BR"/>
        </w:rPr>
        <w:t>em</w:t>
      </w:r>
      <w:r>
        <w:rPr>
          <w:rFonts w:asciiTheme="minorHAnsi" w:eastAsia="Times New Roman" w:hAnsiTheme="minorHAnsi" w:cstheme="minorHAnsi"/>
          <w:lang w:eastAsia="pt-BR"/>
        </w:rPr>
        <w:t xml:space="preserve"> publicado</w:t>
      </w:r>
      <w:r w:rsidR="00F62279">
        <w:rPr>
          <w:rFonts w:asciiTheme="minorHAnsi" w:eastAsia="Times New Roman" w:hAnsiTheme="minorHAnsi" w:cstheme="minorHAnsi"/>
          <w:lang w:eastAsia="pt-BR"/>
        </w:rPr>
        <w:t xml:space="preserve">s </w:t>
      </w:r>
      <w:r w:rsidR="00F62279" w:rsidRPr="004D401F">
        <w:rPr>
          <w:rStyle w:val="normaltextrun"/>
          <w:rFonts w:ascii="Calibri" w:hAnsi="Calibri" w:cs="Calibri"/>
          <w:bCs/>
          <w:szCs w:val="22"/>
        </w:rPr>
        <w:t>no site e Portal da Tra</w:t>
      </w:r>
      <w:r w:rsidR="00F62279">
        <w:rPr>
          <w:rStyle w:val="normaltextrun"/>
          <w:rFonts w:ascii="Calibri" w:hAnsi="Calibri" w:cs="Calibri"/>
          <w:bCs/>
          <w:szCs w:val="22"/>
        </w:rPr>
        <w:t>nsparência do CAU/RS</w:t>
      </w:r>
      <w:r>
        <w:rPr>
          <w:rFonts w:asciiTheme="minorHAnsi" w:eastAsia="Times New Roman" w:hAnsiTheme="minorHAnsi" w:cstheme="minorHAnsi"/>
          <w:lang w:eastAsia="pt-BR"/>
        </w:rPr>
        <w:t xml:space="preserve"> deve</w:t>
      </w:r>
      <w:r w:rsidR="00F62279">
        <w:rPr>
          <w:rFonts w:asciiTheme="minorHAnsi" w:eastAsia="Times New Roman" w:hAnsiTheme="minorHAnsi" w:cstheme="minorHAnsi"/>
          <w:lang w:eastAsia="pt-BR"/>
        </w:rPr>
        <w:t>m</w:t>
      </w:r>
      <w:r>
        <w:rPr>
          <w:rFonts w:asciiTheme="minorHAnsi" w:eastAsia="Times New Roman" w:hAnsiTheme="minorHAnsi" w:cstheme="minorHAnsi"/>
          <w:lang w:eastAsia="pt-BR"/>
        </w:rPr>
        <w:t xml:space="preserve"> ser tramitado</w:t>
      </w:r>
      <w:r w:rsidR="00F62279">
        <w:rPr>
          <w:rFonts w:asciiTheme="minorHAnsi" w:eastAsia="Times New Roman" w:hAnsiTheme="minorHAnsi" w:cstheme="minorHAnsi"/>
          <w:lang w:eastAsia="pt-BR"/>
        </w:rPr>
        <w:t>s</w:t>
      </w:r>
      <w:r>
        <w:rPr>
          <w:rFonts w:asciiTheme="minorHAnsi" w:eastAsia="Times New Roman" w:hAnsiTheme="minorHAnsi" w:cstheme="minorHAnsi"/>
          <w:lang w:eastAsia="pt-BR"/>
        </w:rPr>
        <w:t xml:space="preserve"> via SICCAU ao setor ‘</w:t>
      </w:r>
      <w:r w:rsidRPr="007E5857">
        <w:rPr>
          <w:rFonts w:asciiTheme="minorHAnsi" w:eastAsia="Times New Roman" w:hAnsiTheme="minorHAnsi" w:cstheme="minorHAnsi"/>
          <w:b/>
          <w:lang w:eastAsia="pt-BR"/>
        </w:rPr>
        <w:t>PROT - Unidade de Protocolo e Processos</w:t>
      </w:r>
      <w:r>
        <w:rPr>
          <w:rFonts w:asciiTheme="minorHAnsi" w:eastAsia="Times New Roman" w:hAnsiTheme="minorHAnsi" w:cstheme="minorHAnsi"/>
          <w:lang w:eastAsia="pt-BR"/>
        </w:rPr>
        <w:t>’</w:t>
      </w:r>
      <w:r w:rsidRPr="00FF4AF4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nos </w:t>
      </w:r>
      <w:r w:rsidRPr="00FF4AF4">
        <w:rPr>
          <w:rStyle w:val="normaltextrun"/>
          <w:rFonts w:ascii="Calibri" w:hAnsi="Calibri" w:cs="Calibri"/>
        </w:rPr>
        <w:t>formato</w:t>
      </w:r>
      <w:r>
        <w:rPr>
          <w:rStyle w:val="normaltextrun"/>
          <w:rFonts w:ascii="Calibri" w:hAnsi="Calibri" w:cs="Calibri"/>
        </w:rPr>
        <w:t>s</w:t>
      </w:r>
      <w:r w:rsidRPr="00FF4AF4">
        <w:rPr>
          <w:rStyle w:val="normaltextrun"/>
          <w:rFonts w:ascii="Calibri" w:hAnsi="Calibri" w:cs="Calibri"/>
        </w:rPr>
        <w:t xml:space="preserve"> </w:t>
      </w:r>
      <w:r w:rsidRPr="00FF4AF4">
        <w:rPr>
          <w:rStyle w:val="normaltextrun"/>
          <w:rFonts w:ascii="Calibri" w:hAnsi="Calibri" w:cs="Calibri"/>
          <w:i/>
        </w:rPr>
        <w:t>.</w:t>
      </w:r>
      <w:proofErr w:type="spellStart"/>
      <w:r w:rsidRPr="00FF4AF4">
        <w:rPr>
          <w:rStyle w:val="spellingerror"/>
          <w:rFonts w:ascii="Calibri" w:hAnsi="Calibri" w:cs="Calibri"/>
          <w:i/>
        </w:rPr>
        <w:t>pdf</w:t>
      </w:r>
      <w:proofErr w:type="spellEnd"/>
      <w:r w:rsidR="00F62279">
        <w:rPr>
          <w:rStyle w:val="spellingerror"/>
          <w:rFonts w:ascii="Calibri" w:hAnsi="Calibri" w:cs="Calibri"/>
          <w:i/>
        </w:rPr>
        <w:t xml:space="preserve"> </w:t>
      </w:r>
      <w:r w:rsidR="00F62279">
        <w:rPr>
          <w:rStyle w:val="spellingerror"/>
          <w:rFonts w:ascii="Calibri" w:hAnsi="Calibri" w:cs="Calibri"/>
        </w:rPr>
        <w:t>(</w:t>
      </w:r>
      <w:proofErr w:type="spellStart"/>
      <w:r w:rsidR="00F62279" w:rsidRPr="00F62279">
        <w:rPr>
          <w:rStyle w:val="spellingerror"/>
          <w:rFonts w:ascii="Calibri" w:hAnsi="Calibri" w:cs="Calibri"/>
        </w:rPr>
        <w:t>Portable</w:t>
      </w:r>
      <w:proofErr w:type="spellEnd"/>
      <w:r w:rsidR="00F62279" w:rsidRPr="00F62279">
        <w:rPr>
          <w:rStyle w:val="spellingerror"/>
          <w:rFonts w:ascii="Calibri" w:hAnsi="Calibri" w:cs="Calibri"/>
        </w:rPr>
        <w:t xml:space="preserve"> </w:t>
      </w:r>
      <w:proofErr w:type="spellStart"/>
      <w:r w:rsidR="00F62279" w:rsidRPr="00F62279">
        <w:rPr>
          <w:rStyle w:val="spellingerror"/>
          <w:rFonts w:ascii="Calibri" w:hAnsi="Calibri" w:cs="Calibri"/>
        </w:rPr>
        <w:t>Document</w:t>
      </w:r>
      <w:proofErr w:type="spellEnd"/>
      <w:r w:rsidR="00F62279" w:rsidRPr="00F62279">
        <w:rPr>
          <w:rStyle w:val="spellingerror"/>
          <w:rFonts w:ascii="Calibri" w:hAnsi="Calibri" w:cs="Calibri"/>
        </w:rPr>
        <w:t xml:space="preserve"> </w:t>
      </w:r>
      <w:proofErr w:type="spellStart"/>
      <w:r w:rsidR="00F62279" w:rsidRPr="00F62279">
        <w:rPr>
          <w:rStyle w:val="spellingerror"/>
          <w:rFonts w:ascii="Calibri" w:hAnsi="Calibri" w:cs="Calibri"/>
        </w:rPr>
        <w:t>Format</w:t>
      </w:r>
      <w:proofErr w:type="spellEnd"/>
      <w:r w:rsidR="00F62279">
        <w:rPr>
          <w:rStyle w:val="spellingerror"/>
          <w:rFonts w:ascii="Calibri" w:hAnsi="Calibri" w:cs="Calibri"/>
        </w:rPr>
        <w:t>)</w:t>
      </w:r>
      <w:r w:rsidRPr="00FF4AF4">
        <w:rPr>
          <w:rStyle w:val="normaltextrun"/>
          <w:rFonts w:ascii="Calibri" w:hAnsi="Calibri" w:cs="Calibri"/>
        </w:rPr>
        <w:t>, .</w:t>
      </w:r>
      <w:proofErr w:type="spellStart"/>
      <w:r w:rsidRPr="00FF4AF4">
        <w:rPr>
          <w:rStyle w:val="spellingerror"/>
          <w:rFonts w:ascii="Calibri" w:hAnsi="Calibri" w:cs="Calibri"/>
          <w:i/>
        </w:rPr>
        <w:t>docx</w:t>
      </w:r>
      <w:proofErr w:type="spellEnd"/>
      <w:r w:rsidR="00F62279">
        <w:rPr>
          <w:rStyle w:val="spellingerror"/>
          <w:rFonts w:ascii="Calibri" w:hAnsi="Calibri" w:cs="Calibri"/>
          <w:i/>
        </w:rPr>
        <w:t xml:space="preserve"> </w:t>
      </w:r>
      <w:r w:rsidR="00F62279" w:rsidRPr="00F62279">
        <w:rPr>
          <w:rStyle w:val="spellingerror"/>
          <w:rFonts w:ascii="Calibri" w:hAnsi="Calibri" w:cs="Calibri"/>
        </w:rPr>
        <w:t>(Documento do Word</w:t>
      </w:r>
      <w:r w:rsidR="00F62279">
        <w:rPr>
          <w:rStyle w:val="spellingerror"/>
          <w:rFonts w:ascii="Calibri" w:hAnsi="Calibri" w:cs="Calibri"/>
        </w:rPr>
        <w:t>)</w:t>
      </w:r>
      <w:r w:rsidRPr="00FF4AF4">
        <w:rPr>
          <w:rStyle w:val="normaltextrun"/>
          <w:rFonts w:ascii="Calibri" w:hAnsi="Calibri" w:cs="Calibri"/>
          <w:i/>
        </w:rPr>
        <w:t> </w:t>
      </w:r>
      <w:r w:rsidRPr="00FF4AF4">
        <w:rPr>
          <w:rStyle w:val="normaltextrun"/>
          <w:rFonts w:ascii="Calibri" w:hAnsi="Calibri" w:cs="Calibri"/>
        </w:rPr>
        <w:t>e</w:t>
      </w:r>
      <w:r w:rsidR="003B50C8">
        <w:rPr>
          <w:rStyle w:val="normaltextrun"/>
          <w:rFonts w:ascii="Calibri" w:hAnsi="Calibri" w:cs="Calibri"/>
        </w:rPr>
        <w:t xml:space="preserve"> </w:t>
      </w:r>
      <w:r w:rsidRPr="00FF4AF4">
        <w:rPr>
          <w:rStyle w:val="normaltextrun"/>
          <w:rFonts w:ascii="Calibri" w:hAnsi="Calibri" w:cs="Calibri"/>
          <w:i/>
        </w:rPr>
        <w:t>.</w:t>
      </w:r>
      <w:proofErr w:type="spellStart"/>
      <w:r w:rsidRPr="00FF4AF4">
        <w:rPr>
          <w:rStyle w:val="spellingerror"/>
          <w:rFonts w:ascii="Calibri" w:hAnsi="Calibri" w:cs="Calibri"/>
          <w:i/>
        </w:rPr>
        <w:t>odt</w:t>
      </w:r>
      <w:proofErr w:type="spellEnd"/>
      <w:r w:rsidR="00F62279">
        <w:rPr>
          <w:rStyle w:val="spellingerror"/>
          <w:rFonts w:ascii="Calibri" w:hAnsi="Calibri" w:cs="Calibri"/>
          <w:i/>
        </w:rPr>
        <w:t xml:space="preserve"> </w:t>
      </w:r>
      <w:r w:rsidR="00F62279">
        <w:rPr>
          <w:rStyle w:val="spellingerror"/>
          <w:rFonts w:ascii="Calibri" w:hAnsi="Calibri" w:cs="Calibri"/>
        </w:rPr>
        <w:t>(</w:t>
      </w:r>
      <w:proofErr w:type="spellStart"/>
      <w:r w:rsidR="00F62279" w:rsidRPr="00F62279">
        <w:rPr>
          <w:rStyle w:val="spellingerror"/>
          <w:rFonts w:ascii="Calibri" w:hAnsi="Calibri" w:cs="Calibri"/>
        </w:rPr>
        <w:t>OpenDocument</w:t>
      </w:r>
      <w:proofErr w:type="spellEnd"/>
      <w:r w:rsidR="00F62279" w:rsidRPr="00F62279">
        <w:rPr>
          <w:rStyle w:val="spellingerror"/>
          <w:rFonts w:ascii="Calibri" w:hAnsi="Calibri" w:cs="Calibri"/>
        </w:rPr>
        <w:t xml:space="preserve"> </w:t>
      </w:r>
      <w:proofErr w:type="spellStart"/>
      <w:r w:rsidR="00F62279" w:rsidRPr="00F62279">
        <w:rPr>
          <w:rStyle w:val="spellingerror"/>
          <w:rFonts w:ascii="Calibri" w:hAnsi="Calibri" w:cs="Calibri"/>
        </w:rPr>
        <w:t>Text</w:t>
      </w:r>
      <w:proofErr w:type="spellEnd"/>
      <w:r w:rsidR="00F62279">
        <w:rPr>
          <w:rStyle w:val="spellingerror"/>
          <w:rFonts w:ascii="Calibri" w:hAnsi="Calibri" w:cs="Calibri"/>
        </w:rPr>
        <w:t xml:space="preserve">), ou ainda, disponibilizados na pasta da rede em </w:t>
      </w:r>
      <w:r w:rsidR="00F62279" w:rsidRPr="00F62279">
        <w:rPr>
          <w:rStyle w:val="spellingerror"/>
          <w:rFonts w:ascii="Calibri" w:hAnsi="Calibri" w:cs="Calibri"/>
          <w:b/>
        </w:rPr>
        <w:t>\\niemeyer\Publico\ARQUIVOS PARA PUBLICAR</w:t>
      </w:r>
      <w:r w:rsidR="00F62279">
        <w:rPr>
          <w:rStyle w:val="spellingerror"/>
          <w:rFonts w:ascii="Calibri" w:hAnsi="Calibri" w:cs="Calibri"/>
        </w:rPr>
        <w:t xml:space="preserve">, sendo imprescindível </w:t>
      </w:r>
      <w:r w:rsidR="00987FAE">
        <w:rPr>
          <w:rStyle w:val="spellingerror"/>
          <w:rFonts w:ascii="Calibri" w:hAnsi="Calibri" w:cs="Calibri"/>
        </w:rPr>
        <w:t>o cadastro da solicitação</w:t>
      </w:r>
      <w:r w:rsidR="00F62279">
        <w:rPr>
          <w:rStyle w:val="spellingerror"/>
          <w:rFonts w:ascii="Calibri" w:hAnsi="Calibri" w:cs="Calibri"/>
        </w:rPr>
        <w:t xml:space="preserve"> via SICCAU</w:t>
      </w:r>
      <w:r w:rsidR="00987FAE">
        <w:rPr>
          <w:rStyle w:val="spellingerror"/>
          <w:rFonts w:ascii="Calibri" w:hAnsi="Calibri" w:cs="Calibri"/>
        </w:rPr>
        <w:t xml:space="preserve"> indicando </w:t>
      </w:r>
      <w:r w:rsidR="00F62279">
        <w:rPr>
          <w:rStyle w:val="spellingerror"/>
          <w:rFonts w:ascii="Calibri" w:hAnsi="Calibri" w:cs="Calibri"/>
        </w:rPr>
        <w:t>os arquivos a serem publicados</w:t>
      </w:r>
      <w:r w:rsidR="00987FAE">
        <w:rPr>
          <w:rStyle w:val="spellingerror"/>
          <w:rFonts w:ascii="Calibri" w:hAnsi="Calibri" w:cs="Calibri"/>
        </w:rPr>
        <w:t>, para a devida organização e acompanhamento da demanda</w:t>
      </w:r>
      <w:r w:rsidR="009D497C">
        <w:rPr>
          <w:rFonts w:asciiTheme="minorHAnsi" w:eastAsia="Times New Roman" w:hAnsiTheme="minorHAnsi" w:cstheme="minorHAnsi"/>
          <w:lang w:eastAsia="pt-BR"/>
        </w:rPr>
        <w:t>.</w:t>
      </w:r>
      <w:bookmarkStart w:id="0" w:name="_GoBack"/>
      <w:bookmarkEnd w:id="0"/>
    </w:p>
    <w:p w:rsidR="00423A62" w:rsidRPr="003C39CA" w:rsidRDefault="00423A62" w:rsidP="003C39CA">
      <w:p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423A62">
        <w:rPr>
          <w:rFonts w:asciiTheme="minorHAnsi" w:eastAsia="Times New Roman" w:hAnsiTheme="minorHAnsi" w:cstheme="minorHAnsi"/>
          <w:lang w:eastAsia="pt-BR"/>
        </w:rPr>
        <w:lastRenderedPageBreak/>
        <w:t>§2º Publicações no</w:t>
      </w:r>
      <w:r w:rsidR="006E38FF">
        <w:rPr>
          <w:rFonts w:asciiTheme="minorHAnsi" w:eastAsia="Times New Roman" w:hAnsiTheme="minorHAnsi" w:cstheme="minorHAnsi"/>
          <w:lang w:eastAsia="pt-BR"/>
        </w:rPr>
        <w:t xml:space="preserve"> Diário Oficial da União devem</w:t>
      </w:r>
      <w:r w:rsidRPr="00423A62">
        <w:rPr>
          <w:rFonts w:asciiTheme="minorHAnsi" w:eastAsia="Times New Roman" w:hAnsiTheme="minorHAnsi" w:cstheme="minorHAnsi"/>
          <w:lang w:eastAsia="pt-BR"/>
        </w:rPr>
        <w:t xml:space="preserve"> ser expressamente solicitadas</w:t>
      </w:r>
      <w:r w:rsidR="00070B88">
        <w:rPr>
          <w:rFonts w:asciiTheme="minorHAnsi" w:eastAsia="Times New Roman" w:hAnsiTheme="minorHAnsi" w:cstheme="minorHAnsi"/>
          <w:lang w:eastAsia="pt-BR"/>
        </w:rPr>
        <w:t xml:space="preserve"> </w:t>
      </w:r>
      <w:r w:rsidR="00070B88" w:rsidRPr="00070B88">
        <w:rPr>
          <w:rFonts w:asciiTheme="minorHAnsi" w:eastAsia="Times New Roman" w:hAnsiTheme="minorHAnsi" w:cstheme="minorHAnsi"/>
          <w:lang w:eastAsia="pt-BR"/>
        </w:rPr>
        <w:t xml:space="preserve">via </w:t>
      </w:r>
      <w:r w:rsidR="00070B88">
        <w:rPr>
          <w:rFonts w:asciiTheme="minorHAnsi" w:eastAsia="Times New Roman" w:hAnsiTheme="minorHAnsi" w:cstheme="minorHAnsi"/>
          <w:lang w:eastAsia="pt-BR"/>
        </w:rPr>
        <w:t xml:space="preserve">SICCAU, </w:t>
      </w:r>
      <w:r w:rsidR="00070B88" w:rsidRPr="00070B88">
        <w:rPr>
          <w:rFonts w:asciiTheme="minorHAnsi" w:eastAsia="Times New Roman" w:hAnsiTheme="minorHAnsi" w:cstheme="minorHAnsi"/>
          <w:lang w:eastAsia="pt-BR"/>
        </w:rPr>
        <w:t>anexa</w:t>
      </w:r>
      <w:r w:rsidR="00070B88">
        <w:rPr>
          <w:rFonts w:asciiTheme="minorHAnsi" w:eastAsia="Times New Roman" w:hAnsiTheme="minorHAnsi" w:cstheme="minorHAnsi"/>
          <w:lang w:eastAsia="pt-BR"/>
        </w:rPr>
        <w:t>n</w:t>
      </w:r>
      <w:r w:rsidR="00070B88" w:rsidRPr="00070B88">
        <w:rPr>
          <w:rFonts w:asciiTheme="minorHAnsi" w:eastAsia="Times New Roman" w:hAnsiTheme="minorHAnsi" w:cstheme="minorHAnsi"/>
          <w:lang w:eastAsia="pt-BR"/>
        </w:rPr>
        <w:t xml:space="preserve">do o arquivo em </w:t>
      </w:r>
      <w:r w:rsidR="00070B88">
        <w:rPr>
          <w:rFonts w:asciiTheme="minorHAnsi" w:eastAsia="Times New Roman" w:hAnsiTheme="minorHAnsi" w:cstheme="minorHAnsi"/>
          <w:lang w:eastAsia="pt-BR"/>
        </w:rPr>
        <w:t>.</w:t>
      </w:r>
      <w:proofErr w:type="spellStart"/>
      <w:r w:rsidR="00070B88" w:rsidRPr="00070B88">
        <w:rPr>
          <w:rFonts w:asciiTheme="minorHAnsi" w:eastAsia="Times New Roman" w:hAnsiTheme="minorHAnsi" w:cstheme="minorHAnsi"/>
          <w:i/>
          <w:lang w:eastAsia="pt-BR"/>
        </w:rPr>
        <w:t>rtf</w:t>
      </w:r>
      <w:proofErr w:type="spellEnd"/>
      <w:r w:rsidR="00070B88" w:rsidRPr="00070B88">
        <w:rPr>
          <w:rFonts w:asciiTheme="minorHAnsi" w:eastAsia="Times New Roman" w:hAnsiTheme="minorHAnsi" w:cstheme="minorHAnsi"/>
          <w:lang w:eastAsia="pt-BR"/>
        </w:rPr>
        <w:t xml:space="preserve"> </w:t>
      </w:r>
      <w:r w:rsidR="00F62279">
        <w:rPr>
          <w:rFonts w:asciiTheme="minorHAnsi" w:eastAsia="Times New Roman" w:hAnsiTheme="minorHAnsi" w:cstheme="minorHAnsi"/>
          <w:lang w:eastAsia="pt-BR"/>
        </w:rPr>
        <w:t>(</w:t>
      </w:r>
      <w:proofErr w:type="spellStart"/>
      <w:r w:rsidR="00F62279" w:rsidRPr="00F62279">
        <w:rPr>
          <w:rFonts w:asciiTheme="minorHAnsi" w:eastAsia="Times New Roman" w:hAnsiTheme="minorHAnsi" w:cstheme="minorHAnsi"/>
          <w:lang w:eastAsia="pt-BR"/>
        </w:rPr>
        <w:t>Rich</w:t>
      </w:r>
      <w:proofErr w:type="spellEnd"/>
      <w:r w:rsidR="00F62279" w:rsidRPr="00F62279">
        <w:rPr>
          <w:rFonts w:asciiTheme="minorHAnsi" w:eastAsia="Times New Roman" w:hAnsiTheme="minorHAnsi" w:cstheme="minorHAnsi"/>
          <w:lang w:eastAsia="pt-BR"/>
        </w:rPr>
        <w:t xml:space="preserve"> </w:t>
      </w:r>
      <w:proofErr w:type="spellStart"/>
      <w:r w:rsidR="00F62279" w:rsidRPr="00F62279">
        <w:rPr>
          <w:rFonts w:asciiTheme="minorHAnsi" w:eastAsia="Times New Roman" w:hAnsiTheme="minorHAnsi" w:cstheme="minorHAnsi"/>
          <w:lang w:eastAsia="pt-BR"/>
        </w:rPr>
        <w:t>Text</w:t>
      </w:r>
      <w:proofErr w:type="spellEnd"/>
      <w:r w:rsidR="00F62279" w:rsidRPr="00F62279">
        <w:rPr>
          <w:rFonts w:asciiTheme="minorHAnsi" w:eastAsia="Times New Roman" w:hAnsiTheme="minorHAnsi" w:cstheme="minorHAnsi"/>
          <w:lang w:eastAsia="pt-BR"/>
        </w:rPr>
        <w:t xml:space="preserve"> </w:t>
      </w:r>
      <w:proofErr w:type="spellStart"/>
      <w:r w:rsidR="00F62279" w:rsidRPr="00F62279">
        <w:rPr>
          <w:rFonts w:asciiTheme="minorHAnsi" w:eastAsia="Times New Roman" w:hAnsiTheme="minorHAnsi" w:cstheme="minorHAnsi"/>
          <w:lang w:eastAsia="pt-BR"/>
        </w:rPr>
        <w:t>Format</w:t>
      </w:r>
      <w:proofErr w:type="spellEnd"/>
      <w:r w:rsidR="00F62279">
        <w:rPr>
          <w:rFonts w:asciiTheme="minorHAnsi" w:eastAsia="Times New Roman" w:hAnsiTheme="minorHAnsi" w:cstheme="minorHAnsi"/>
          <w:lang w:eastAsia="pt-BR"/>
        </w:rPr>
        <w:t xml:space="preserve">) </w:t>
      </w:r>
      <w:r w:rsidR="00070B88" w:rsidRPr="00070B88">
        <w:rPr>
          <w:rFonts w:asciiTheme="minorHAnsi" w:eastAsia="Times New Roman" w:hAnsiTheme="minorHAnsi" w:cstheme="minorHAnsi"/>
          <w:lang w:eastAsia="pt-BR"/>
        </w:rPr>
        <w:t>com pelo menos 2</w:t>
      </w:r>
      <w:r w:rsidR="00070B88">
        <w:rPr>
          <w:rFonts w:asciiTheme="minorHAnsi" w:eastAsia="Times New Roman" w:hAnsiTheme="minorHAnsi" w:cstheme="minorHAnsi"/>
          <w:lang w:eastAsia="pt-BR"/>
        </w:rPr>
        <w:t xml:space="preserve"> (dois)</w:t>
      </w:r>
      <w:r w:rsidR="00070B88" w:rsidRPr="00070B88">
        <w:rPr>
          <w:rFonts w:asciiTheme="minorHAnsi" w:eastAsia="Times New Roman" w:hAnsiTheme="minorHAnsi" w:cstheme="minorHAnsi"/>
          <w:lang w:eastAsia="pt-BR"/>
        </w:rPr>
        <w:t xml:space="preserve"> dias da data de publicação</w:t>
      </w:r>
      <w:r w:rsidRPr="00423A62">
        <w:rPr>
          <w:rFonts w:asciiTheme="minorHAnsi" w:eastAsia="Times New Roman" w:hAnsiTheme="minorHAnsi" w:cstheme="minorHAnsi"/>
          <w:lang w:eastAsia="pt-BR"/>
        </w:rPr>
        <w:t xml:space="preserve">. </w:t>
      </w:r>
    </w:p>
    <w:p w:rsidR="00423A62" w:rsidRDefault="00423A62" w:rsidP="00423A62">
      <w:pPr>
        <w:pStyle w:val="PargrafodaLista"/>
        <w:shd w:val="clear" w:color="auto" w:fill="FFFFFF"/>
        <w:tabs>
          <w:tab w:val="left" w:pos="426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§3</w:t>
      </w:r>
      <w:r w:rsidRPr="00423A62">
        <w:rPr>
          <w:rFonts w:asciiTheme="minorHAnsi" w:eastAsia="Times New Roman" w:hAnsiTheme="minorHAnsi" w:cstheme="minorHAnsi"/>
          <w:lang w:eastAsia="pt-BR"/>
        </w:rPr>
        <w:t>º Após a publicação, o protocolo SICCAU será tramitado ao solicitante, exceto no caso de expressa manifestação de outras providências (arquivamento, tramitação para outro setor, etc.).</w:t>
      </w:r>
    </w:p>
    <w:p w:rsidR="003A15D7" w:rsidRPr="003A15D7" w:rsidRDefault="003A15D7" w:rsidP="00C41E90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hAnsi="Calibri" w:cs="Calibri"/>
        </w:rPr>
        <w:t>Fica revogada</w:t>
      </w:r>
      <w:r w:rsidRPr="003A15D7">
        <w:rPr>
          <w:rFonts w:ascii="Calibri" w:hAnsi="Calibri" w:cs="Calibri"/>
        </w:rPr>
        <w:t xml:space="preserve"> </w:t>
      </w:r>
      <w:r w:rsidR="00381A94">
        <w:rPr>
          <w:rFonts w:ascii="Calibri" w:hAnsi="Calibri" w:cs="Calibri"/>
        </w:rPr>
        <w:t xml:space="preserve">a Portaria Normativa nº </w:t>
      </w:r>
      <w:r w:rsidR="006F04CC">
        <w:rPr>
          <w:rFonts w:ascii="Calibri" w:hAnsi="Calibri" w:cs="Calibri"/>
        </w:rPr>
        <w:t>019</w:t>
      </w:r>
      <w:r w:rsidR="00381A94">
        <w:rPr>
          <w:rFonts w:ascii="Calibri" w:hAnsi="Calibri" w:cs="Calibri"/>
        </w:rPr>
        <w:t>/2020</w:t>
      </w:r>
      <w:r>
        <w:rPr>
          <w:rFonts w:ascii="Calibri" w:hAnsi="Calibri" w:cs="Calibri"/>
        </w:rPr>
        <w:t>.</w:t>
      </w:r>
    </w:p>
    <w:p w:rsidR="00995BC4" w:rsidRPr="00C41E90" w:rsidRDefault="00995BC4" w:rsidP="00C41E90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C41E90">
        <w:rPr>
          <w:rFonts w:asciiTheme="minorHAnsi" w:eastAsia="Times New Roman" w:hAnsiTheme="minorHAnsi" w:cstheme="minorHAnsi"/>
          <w:lang w:eastAsia="pt-BR"/>
        </w:rPr>
        <w:t xml:space="preserve">Esta Portaria </w:t>
      </w:r>
      <w:r w:rsidR="008F44C6" w:rsidRPr="00C41E90">
        <w:rPr>
          <w:rFonts w:asciiTheme="minorHAnsi" w:eastAsia="Times New Roman" w:hAnsiTheme="minorHAnsi" w:cstheme="minorHAnsi"/>
          <w:lang w:eastAsia="pt-BR"/>
        </w:rPr>
        <w:t xml:space="preserve">Normativa </w:t>
      </w:r>
      <w:r w:rsidRPr="00C41E90">
        <w:rPr>
          <w:rFonts w:asciiTheme="minorHAnsi" w:eastAsia="Times New Roman" w:hAnsiTheme="minorHAnsi" w:cstheme="minorHAnsi"/>
          <w:lang w:eastAsia="pt-BR"/>
        </w:rPr>
        <w:t xml:space="preserve">entra em vigor </w:t>
      </w:r>
      <w:r w:rsidR="008F44C6" w:rsidRPr="00C41E90">
        <w:rPr>
          <w:rFonts w:asciiTheme="minorHAnsi" w:eastAsia="Times New Roman" w:hAnsiTheme="minorHAnsi" w:cstheme="minorHAnsi"/>
          <w:lang w:eastAsia="pt-BR"/>
        </w:rPr>
        <w:t xml:space="preserve">em </w:t>
      </w:r>
      <w:r w:rsidR="00FD6D16">
        <w:rPr>
          <w:rFonts w:asciiTheme="minorHAnsi" w:eastAsia="Times New Roman" w:hAnsiTheme="minorHAnsi" w:cstheme="minorHAnsi"/>
          <w:lang w:eastAsia="pt-BR"/>
        </w:rPr>
        <w:t>10 de janeiro de 2022</w:t>
      </w:r>
      <w:r w:rsidRPr="00C41E90">
        <w:rPr>
          <w:rFonts w:asciiTheme="minorHAnsi" w:eastAsia="Times New Roman" w:hAnsiTheme="minorHAnsi" w:cstheme="minorHAnsi"/>
          <w:lang w:eastAsia="pt-BR"/>
        </w:rPr>
        <w:t>.</w:t>
      </w:r>
    </w:p>
    <w:p w:rsidR="00995BC4" w:rsidRPr="00D84A95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8F44C6" w:rsidP="001361CE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Porto Alegre – RS, </w:t>
      </w:r>
      <w:r w:rsidR="00FD6D16">
        <w:rPr>
          <w:rFonts w:asciiTheme="minorHAnsi" w:eastAsia="Times New Roman" w:hAnsiTheme="minorHAnsi" w:cstheme="minorHAnsi"/>
          <w:lang w:eastAsia="pt-BR"/>
        </w:rPr>
        <w:t>3 de janeiro de 2022</w:t>
      </w:r>
      <w:r w:rsidR="00995BC4" w:rsidRPr="00D84A95">
        <w:rPr>
          <w:rFonts w:asciiTheme="minorHAnsi" w:eastAsia="Times New Roman" w:hAnsiTheme="minorHAnsi" w:cstheme="minorHAnsi"/>
          <w:lang w:eastAsia="pt-BR"/>
        </w:rPr>
        <w:t>.</w:t>
      </w:r>
    </w:p>
    <w:p w:rsidR="00995BC4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lang w:eastAsia="pt-BR"/>
        </w:rPr>
      </w:pPr>
    </w:p>
    <w:p w:rsidR="00D84A95" w:rsidRPr="00D84A95" w:rsidRDefault="00D84A95" w:rsidP="00DE591B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rPr>
          <w:rFonts w:asciiTheme="minorHAnsi" w:eastAsia="Times New Roman" w:hAnsiTheme="minorHAnsi" w:cstheme="minorHAnsi"/>
          <w:lang w:eastAsia="pt-BR"/>
        </w:rPr>
      </w:pPr>
    </w:p>
    <w:p w:rsidR="00995BC4" w:rsidRPr="00D84A95" w:rsidRDefault="00D84A95" w:rsidP="00DE591B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  <w:r w:rsidRPr="00D84A95">
        <w:rPr>
          <w:rFonts w:asciiTheme="minorHAnsi" w:eastAsia="Times New Roman" w:hAnsiTheme="minorHAnsi" w:cstheme="minorHAnsi"/>
          <w:b/>
          <w:bCs/>
          <w:lang w:eastAsia="pt-BR"/>
        </w:rPr>
        <w:t>TIAGO HOLZMANN DA SILVA</w:t>
      </w:r>
    </w:p>
    <w:p w:rsidR="00995BC4" w:rsidRPr="009F0747" w:rsidRDefault="00995B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D84A95">
        <w:rPr>
          <w:rFonts w:asciiTheme="minorHAnsi" w:eastAsia="Times New Roman" w:hAnsiTheme="minorHAnsi" w:cstheme="minorHAnsi"/>
          <w:bCs/>
          <w:lang w:eastAsia="pt-BR"/>
        </w:rPr>
        <w:t>Presidente do CAU/RS</w:t>
      </w:r>
    </w:p>
    <w:p w:rsidR="006B3CC4" w:rsidRPr="009F0747" w:rsidRDefault="006B3CC4" w:rsidP="006B3CC4">
      <w:pPr>
        <w:shd w:val="clear" w:color="auto" w:fill="FFFFFF"/>
        <w:tabs>
          <w:tab w:val="left" w:pos="567"/>
          <w:tab w:val="left" w:pos="851"/>
          <w:tab w:val="left" w:pos="1701"/>
        </w:tabs>
        <w:spacing w:after="120"/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sectPr w:rsidR="006B3CC4" w:rsidRPr="009F0747" w:rsidSect="00D52580">
      <w:type w:val="continuous"/>
      <w:pgSz w:w="11900" w:h="16840"/>
      <w:pgMar w:top="1985" w:right="1128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52A" w:rsidRDefault="006D452A">
      <w:r>
        <w:separator/>
      </w:r>
    </w:p>
  </w:endnote>
  <w:endnote w:type="continuationSeparator" w:id="0">
    <w:p w:rsidR="006D452A" w:rsidRDefault="006D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0D3B05" w:rsidP="002376DD">
    <w:pPr>
      <w:tabs>
        <w:tab w:val="center" w:pos="4320"/>
        <w:tab w:val="right" w:pos="8640"/>
      </w:tabs>
      <w:spacing w:after="120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:rsidR="00790962" w:rsidRPr="003F1946" w:rsidRDefault="000D3B05" w:rsidP="002376DD">
    <w:pPr>
      <w:pStyle w:val="Rodap"/>
      <w:ind w:left="-567" w:right="-1128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8420693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87FA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0962" w:rsidRPr="003F1946" w:rsidRDefault="000D3B05" w:rsidP="002376DD">
    <w:pPr>
      <w:pStyle w:val="Rodap"/>
      <w:ind w:left="-567" w:right="-1128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52A" w:rsidRDefault="006D452A">
      <w:r>
        <w:separator/>
      </w:r>
    </w:p>
  </w:footnote>
  <w:footnote w:type="continuationSeparator" w:id="0">
    <w:p w:rsidR="006D452A" w:rsidRDefault="006D4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75D0C68" wp14:editId="77B1EF5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0" name="Imagem 4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03886C0" wp14:editId="13961DA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00FBBE4D" wp14:editId="54C047C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2" name="Imagem 4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224"/>
    <w:multiLevelType w:val="multilevel"/>
    <w:tmpl w:val="976C7FB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10B"/>
    <w:multiLevelType w:val="multilevel"/>
    <w:tmpl w:val="C7CA04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1B04"/>
    <w:multiLevelType w:val="multilevel"/>
    <w:tmpl w:val="255C82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4216974"/>
    <w:multiLevelType w:val="multilevel"/>
    <w:tmpl w:val="158AA6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811C3"/>
    <w:multiLevelType w:val="multilevel"/>
    <w:tmpl w:val="E6643CA8"/>
    <w:lvl w:ilvl="0">
      <w:start w:val="9"/>
      <w:numFmt w:val="decimal"/>
      <w:lvlText w:val="Art. %1º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01B6C1C"/>
    <w:multiLevelType w:val="multilevel"/>
    <w:tmpl w:val="EFB8ED6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6069E"/>
    <w:multiLevelType w:val="multilevel"/>
    <w:tmpl w:val="F9EA0C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43585A"/>
    <w:multiLevelType w:val="multilevel"/>
    <w:tmpl w:val="CA0CBCE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6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73A8E"/>
    <w:multiLevelType w:val="multilevel"/>
    <w:tmpl w:val="17FEADA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35D2BDC"/>
    <w:multiLevelType w:val="multilevel"/>
    <w:tmpl w:val="E548ADD8"/>
    <w:numStyleLink w:val="Flvioartigos"/>
  </w:abstractNum>
  <w:abstractNum w:abstractNumId="19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C0329"/>
    <w:multiLevelType w:val="multilevel"/>
    <w:tmpl w:val="0164DC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AF914B8"/>
    <w:multiLevelType w:val="multilevel"/>
    <w:tmpl w:val="77DA68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879CD"/>
    <w:multiLevelType w:val="multilevel"/>
    <w:tmpl w:val="0330A9BE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EDD5D9D"/>
    <w:multiLevelType w:val="multilevel"/>
    <w:tmpl w:val="562AF74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F456F55"/>
    <w:multiLevelType w:val="multilevel"/>
    <w:tmpl w:val="09E604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0D02519"/>
    <w:multiLevelType w:val="multilevel"/>
    <w:tmpl w:val="BDA6144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62900"/>
    <w:multiLevelType w:val="multilevel"/>
    <w:tmpl w:val="547A30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 w15:restartNumberingAfterBreak="0">
    <w:nsid w:val="51E458B9"/>
    <w:multiLevelType w:val="multilevel"/>
    <w:tmpl w:val="E2B26F9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34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B1BF8"/>
    <w:multiLevelType w:val="multilevel"/>
    <w:tmpl w:val="9822F0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4B35917"/>
    <w:multiLevelType w:val="multilevel"/>
    <w:tmpl w:val="F0E2D5D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778B0"/>
    <w:multiLevelType w:val="multilevel"/>
    <w:tmpl w:val="9C46D1C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66EB0"/>
    <w:multiLevelType w:val="multilevel"/>
    <w:tmpl w:val="F3AE0CC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32"/>
  </w:num>
  <w:num w:numId="5">
    <w:abstractNumId w:val="3"/>
  </w:num>
  <w:num w:numId="6">
    <w:abstractNumId w:val="28"/>
  </w:num>
  <w:num w:numId="7">
    <w:abstractNumId w:val="42"/>
  </w:num>
  <w:num w:numId="8">
    <w:abstractNumId w:val="34"/>
  </w:num>
  <w:num w:numId="9">
    <w:abstractNumId w:val="27"/>
  </w:num>
  <w:num w:numId="10">
    <w:abstractNumId w:val="30"/>
  </w:num>
  <w:num w:numId="11">
    <w:abstractNumId w:val="15"/>
  </w:num>
  <w:num w:numId="12">
    <w:abstractNumId w:val="8"/>
  </w:num>
  <w:num w:numId="13">
    <w:abstractNumId w:val="33"/>
  </w:num>
  <w:num w:numId="14">
    <w:abstractNumId w:val="22"/>
  </w:num>
  <w:num w:numId="15">
    <w:abstractNumId w:val="16"/>
  </w:num>
  <w:num w:numId="16">
    <w:abstractNumId w:val="39"/>
  </w:num>
  <w:num w:numId="17">
    <w:abstractNumId w:val="44"/>
  </w:num>
  <w:num w:numId="18">
    <w:abstractNumId w:val="36"/>
  </w:num>
  <w:num w:numId="19">
    <w:abstractNumId w:val="41"/>
  </w:num>
  <w:num w:numId="20">
    <w:abstractNumId w:val="37"/>
  </w:num>
  <w:num w:numId="21">
    <w:abstractNumId w:val="43"/>
  </w:num>
  <w:num w:numId="22">
    <w:abstractNumId w:val="19"/>
  </w:num>
  <w:num w:numId="23">
    <w:abstractNumId w:val="0"/>
  </w:num>
  <w:num w:numId="24">
    <w:abstractNumId w:val="12"/>
  </w:num>
  <w:num w:numId="25">
    <w:abstractNumId w:val="18"/>
    <w:lvlOverride w:ilvl="0">
      <w:lvl w:ilvl="0">
        <w:start w:val="1"/>
        <w:numFmt w:val="ordinal"/>
        <w:lvlText w:val="Art. %1"/>
        <w:lvlJc w:val="left"/>
        <w:pPr>
          <w:ind w:left="36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2"/>
  </w:num>
  <w:num w:numId="27">
    <w:abstractNumId w:val="25"/>
  </w:num>
  <w:num w:numId="28">
    <w:abstractNumId w:val="13"/>
  </w:num>
  <w:num w:numId="29">
    <w:abstractNumId w:val="9"/>
  </w:num>
  <w:num w:numId="30">
    <w:abstractNumId w:val="6"/>
  </w:num>
  <w:num w:numId="31">
    <w:abstractNumId w:val="23"/>
  </w:num>
  <w:num w:numId="32">
    <w:abstractNumId w:val="20"/>
  </w:num>
  <w:num w:numId="33">
    <w:abstractNumId w:val="29"/>
  </w:num>
  <w:num w:numId="34">
    <w:abstractNumId w:val="35"/>
  </w:num>
  <w:num w:numId="35">
    <w:abstractNumId w:val="10"/>
  </w:num>
  <w:num w:numId="36">
    <w:abstractNumId w:val="26"/>
  </w:num>
  <w:num w:numId="37">
    <w:abstractNumId w:val="1"/>
  </w:num>
  <w:num w:numId="38">
    <w:abstractNumId w:val="38"/>
  </w:num>
  <w:num w:numId="39">
    <w:abstractNumId w:val="21"/>
  </w:num>
  <w:num w:numId="40">
    <w:abstractNumId w:val="31"/>
  </w:num>
  <w:num w:numId="41">
    <w:abstractNumId w:val="4"/>
  </w:num>
  <w:num w:numId="42">
    <w:abstractNumId w:val="40"/>
  </w:num>
  <w:num w:numId="43">
    <w:abstractNumId w:val="17"/>
  </w:num>
  <w:num w:numId="44">
    <w:abstractNumId w:val="7"/>
  </w:num>
  <w:num w:numId="45">
    <w:abstractNumId w:val="2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26E94"/>
    <w:rsid w:val="00037053"/>
    <w:rsid w:val="0004084C"/>
    <w:rsid w:val="00040D98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0B8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4BC4"/>
    <w:rsid w:val="000B5769"/>
    <w:rsid w:val="000B7457"/>
    <w:rsid w:val="000B79C1"/>
    <w:rsid w:val="000B7E7B"/>
    <w:rsid w:val="000D3B05"/>
    <w:rsid w:val="000E10FF"/>
    <w:rsid w:val="000E28C9"/>
    <w:rsid w:val="000E40DA"/>
    <w:rsid w:val="000F0649"/>
    <w:rsid w:val="000F3851"/>
    <w:rsid w:val="00107803"/>
    <w:rsid w:val="00107D9F"/>
    <w:rsid w:val="001112E8"/>
    <w:rsid w:val="001136C6"/>
    <w:rsid w:val="00115D3A"/>
    <w:rsid w:val="0012167B"/>
    <w:rsid w:val="00121F68"/>
    <w:rsid w:val="00123042"/>
    <w:rsid w:val="00130665"/>
    <w:rsid w:val="00134D24"/>
    <w:rsid w:val="001361CE"/>
    <w:rsid w:val="00140F72"/>
    <w:rsid w:val="00150FAF"/>
    <w:rsid w:val="001524E9"/>
    <w:rsid w:val="00153E55"/>
    <w:rsid w:val="0015735D"/>
    <w:rsid w:val="0016030E"/>
    <w:rsid w:val="001607B2"/>
    <w:rsid w:val="0016350C"/>
    <w:rsid w:val="0016484D"/>
    <w:rsid w:val="00165560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1657"/>
    <w:rsid w:val="00183A48"/>
    <w:rsid w:val="00183BF3"/>
    <w:rsid w:val="0018688D"/>
    <w:rsid w:val="00187117"/>
    <w:rsid w:val="0019362F"/>
    <w:rsid w:val="00193EE5"/>
    <w:rsid w:val="00195F7F"/>
    <w:rsid w:val="001A3726"/>
    <w:rsid w:val="001B41DD"/>
    <w:rsid w:val="001B4914"/>
    <w:rsid w:val="001B4E5D"/>
    <w:rsid w:val="001C7333"/>
    <w:rsid w:val="001C7876"/>
    <w:rsid w:val="001C7989"/>
    <w:rsid w:val="001D1D93"/>
    <w:rsid w:val="001D25C6"/>
    <w:rsid w:val="001D3283"/>
    <w:rsid w:val="001D3CDB"/>
    <w:rsid w:val="001D558E"/>
    <w:rsid w:val="001D6129"/>
    <w:rsid w:val="001D6B13"/>
    <w:rsid w:val="001E15D4"/>
    <w:rsid w:val="001E1CA7"/>
    <w:rsid w:val="001E2D55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376DD"/>
    <w:rsid w:val="00244EB9"/>
    <w:rsid w:val="00245F7A"/>
    <w:rsid w:val="00250A7F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77CEA"/>
    <w:rsid w:val="00282FCA"/>
    <w:rsid w:val="002843A5"/>
    <w:rsid w:val="00285AAB"/>
    <w:rsid w:val="00286168"/>
    <w:rsid w:val="002873E0"/>
    <w:rsid w:val="00290372"/>
    <w:rsid w:val="00292EEE"/>
    <w:rsid w:val="00295710"/>
    <w:rsid w:val="002A0CA7"/>
    <w:rsid w:val="002A1ECA"/>
    <w:rsid w:val="002A58A6"/>
    <w:rsid w:val="002B05F2"/>
    <w:rsid w:val="002B0830"/>
    <w:rsid w:val="002B11F4"/>
    <w:rsid w:val="002B1934"/>
    <w:rsid w:val="002B2C11"/>
    <w:rsid w:val="002B7B49"/>
    <w:rsid w:val="002C166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0A3E"/>
    <w:rsid w:val="002E64C2"/>
    <w:rsid w:val="002F0707"/>
    <w:rsid w:val="002F2D92"/>
    <w:rsid w:val="00305DC6"/>
    <w:rsid w:val="00321659"/>
    <w:rsid w:val="0032536C"/>
    <w:rsid w:val="00326ABF"/>
    <w:rsid w:val="00333C6C"/>
    <w:rsid w:val="003361CC"/>
    <w:rsid w:val="00345790"/>
    <w:rsid w:val="00351EB8"/>
    <w:rsid w:val="00352307"/>
    <w:rsid w:val="00352DBD"/>
    <w:rsid w:val="00353C04"/>
    <w:rsid w:val="0035450F"/>
    <w:rsid w:val="0036112E"/>
    <w:rsid w:val="00363B2D"/>
    <w:rsid w:val="003652C0"/>
    <w:rsid w:val="003767CD"/>
    <w:rsid w:val="0037690E"/>
    <w:rsid w:val="0038038E"/>
    <w:rsid w:val="00380D3A"/>
    <w:rsid w:val="00381432"/>
    <w:rsid w:val="00381A94"/>
    <w:rsid w:val="00385DA6"/>
    <w:rsid w:val="0038762A"/>
    <w:rsid w:val="0039127B"/>
    <w:rsid w:val="003914C5"/>
    <w:rsid w:val="0039273B"/>
    <w:rsid w:val="00395B1B"/>
    <w:rsid w:val="003A030C"/>
    <w:rsid w:val="003A15D7"/>
    <w:rsid w:val="003A17B4"/>
    <w:rsid w:val="003A34BF"/>
    <w:rsid w:val="003A7283"/>
    <w:rsid w:val="003A7C3C"/>
    <w:rsid w:val="003B50C8"/>
    <w:rsid w:val="003B53CC"/>
    <w:rsid w:val="003B54B0"/>
    <w:rsid w:val="003B7099"/>
    <w:rsid w:val="003C39CA"/>
    <w:rsid w:val="003C4BF3"/>
    <w:rsid w:val="003D21C7"/>
    <w:rsid w:val="003D2FB5"/>
    <w:rsid w:val="003D573F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15F53"/>
    <w:rsid w:val="00420432"/>
    <w:rsid w:val="0042076A"/>
    <w:rsid w:val="00423A62"/>
    <w:rsid w:val="004308D9"/>
    <w:rsid w:val="004371D6"/>
    <w:rsid w:val="004379F3"/>
    <w:rsid w:val="00445107"/>
    <w:rsid w:val="004528C2"/>
    <w:rsid w:val="0045317D"/>
    <w:rsid w:val="00454852"/>
    <w:rsid w:val="00454CEF"/>
    <w:rsid w:val="00465C90"/>
    <w:rsid w:val="00467A0E"/>
    <w:rsid w:val="00474EE4"/>
    <w:rsid w:val="004767B8"/>
    <w:rsid w:val="00480E50"/>
    <w:rsid w:val="0048224A"/>
    <w:rsid w:val="00482449"/>
    <w:rsid w:val="00482813"/>
    <w:rsid w:val="004839EF"/>
    <w:rsid w:val="00486D00"/>
    <w:rsid w:val="004907F2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0C59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24EF"/>
    <w:rsid w:val="004D3F3D"/>
    <w:rsid w:val="004D401F"/>
    <w:rsid w:val="004E3809"/>
    <w:rsid w:val="004F25C8"/>
    <w:rsid w:val="004F2EA5"/>
    <w:rsid w:val="004F794B"/>
    <w:rsid w:val="004F7EE4"/>
    <w:rsid w:val="00501A9E"/>
    <w:rsid w:val="005035C1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3A1D"/>
    <w:rsid w:val="005B4A9B"/>
    <w:rsid w:val="005C15D6"/>
    <w:rsid w:val="005C220B"/>
    <w:rsid w:val="005C45E4"/>
    <w:rsid w:val="005C5C95"/>
    <w:rsid w:val="005D3A05"/>
    <w:rsid w:val="005D656F"/>
    <w:rsid w:val="005E339C"/>
    <w:rsid w:val="005E3A9F"/>
    <w:rsid w:val="005E4361"/>
    <w:rsid w:val="005E50BF"/>
    <w:rsid w:val="005E5C61"/>
    <w:rsid w:val="005E76CF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5419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2D9B"/>
    <w:rsid w:val="006973EA"/>
    <w:rsid w:val="006A2EA8"/>
    <w:rsid w:val="006A57F7"/>
    <w:rsid w:val="006A5986"/>
    <w:rsid w:val="006B09BC"/>
    <w:rsid w:val="006B391C"/>
    <w:rsid w:val="006B3CC4"/>
    <w:rsid w:val="006B435E"/>
    <w:rsid w:val="006C0DFB"/>
    <w:rsid w:val="006C0E23"/>
    <w:rsid w:val="006C1C21"/>
    <w:rsid w:val="006C732F"/>
    <w:rsid w:val="006C774E"/>
    <w:rsid w:val="006D0DD4"/>
    <w:rsid w:val="006D3DDB"/>
    <w:rsid w:val="006D452A"/>
    <w:rsid w:val="006D5A0A"/>
    <w:rsid w:val="006D6448"/>
    <w:rsid w:val="006D7428"/>
    <w:rsid w:val="006E38FF"/>
    <w:rsid w:val="006E782C"/>
    <w:rsid w:val="006F02A8"/>
    <w:rsid w:val="006F04CC"/>
    <w:rsid w:val="006F08A4"/>
    <w:rsid w:val="006F22BA"/>
    <w:rsid w:val="006F333B"/>
    <w:rsid w:val="006F5A2F"/>
    <w:rsid w:val="00701027"/>
    <w:rsid w:val="00704ED2"/>
    <w:rsid w:val="007053F9"/>
    <w:rsid w:val="00705F8F"/>
    <w:rsid w:val="0071168F"/>
    <w:rsid w:val="00712108"/>
    <w:rsid w:val="00712F9B"/>
    <w:rsid w:val="00714348"/>
    <w:rsid w:val="00714F44"/>
    <w:rsid w:val="00714FF9"/>
    <w:rsid w:val="00716D50"/>
    <w:rsid w:val="007174B0"/>
    <w:rsid w:val="007261DC"/>
    <w:rsid w:val="00726705"/>
    <w:rsid w:val="00735A1F"/>
    <w:rsid w:val="007360D6"/>
    <w:rsid w:val="00737297"/>
    <w:rsid w:val="0073763E"/>
    <w:rsid w:val="00747051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1A5B"/>
    <w:rsid w:val="007632AC"/>
    <w:rsid w:val="0076536D"/>
    <w:rsid w:val="007662E2"/>
    <w:rsid w:val="00766B77"/>
    <w:rsid w:val="00771973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3B97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19BC"/>
    <w:rsid w:val="007D2F7E"/>
    <w:rsid w:val="007E55B1"/>
    <w:rsid w:val="007E5857"/>
    <w:rsid w:val="007E6C55"/>
    <w:rsid w:val="007F0EAF"/>
    <w:rsid w:val="007F16DC"/>
    <w:rsid w:val="007F2109"/>
    <w:rsid w:val="007F42E9"/>
    <w:rsid w:val="007F531C"/>
    <w:rsid w:val="007F7673"/>
    <w:rsid w:val="007F7A53"/>
    <w:rsid w:val="008009D2"/>
    <w:rsid w:val="00802B60"/>
    <w:rsid w:val="00802E3F"/>
    <w:rsid w:val="00806D90"/>
    <w:rsid w:val="0081005D"/>
    <w:rsid w:val="00811843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57A2"/>
    <w:rsid w:val="00836D6D"/>
    <w:rsid w:val="00840DA4"/>
    <w:rsid w:val="0084227A"/>
    <w:rsid w:val="008439B7"/>
    <w:rsid w:val="008446B8"/>
    <w:rsid w:val="00851A37"/>
    <w:rsid w:val="00854569"/>
    <w:rsid w:val="00854C42"/>
    <w:rsid w:val="008648C9"/>
    <w:rsid w:val="00866985"/>
    <w:rsid w:val="00870286"/>
    <w:rsid w:val="00875085"/>
    <w:rsid w:val="00875D64"/>
    <w:rsid w:val="00897737"/>
    <w:rsid w:val="008A04CE"/>
    <w:rsid w:val="008A2C35"/>
    <w:rsid w:val="008A46E3"/>
    <w:rsid w:val="008A6098"/>
    <w:rsid w:val="008B0962"/>
    <w:rsid w:val="008B12C4"/>
    <w:rsid w:val="008B4DDD"/>
    <w:rsid w:val="008B5F91"/>
    <w:rsid w:val="008B63D5"/>
    <w:rsid w:val="008C0CF6"/>
    <w:rsid w:val="008C3B1B"/>
    <w:rsid w:val="008C55DD"/>
    <w:rsid w:val="008C70A8"/>
    <w:rsid w:val="008C79DC"/>
    <w:rsid w:val="008D3DD4"/>
    <w:rsid w:val="008D5241"/>
    <w:rsid w:val="008D7D1C"/>
    <w:rsid w:val="008E0431"/>
    <w:rsid w:val="008E05C0"/>
    <w:rsid w:val="008E27A6"/>
    <w:rsid w:val="008E2BBC"/>
    <w:rsid w:val="008E4E41"/>
    <w:rsid w:val="008F095A"/>
    <w:rsid w:val="008F1A3C"/>
    <w:rsid w:val="008F44C2"/>
    <w:rsid w:val="008F44C6"/>
    <w:rsid w:val="008F4FDD"/>
    <w:rsid w:val="009014B5"/>
    <w:rsid w:val="009025A2"/>
    <w:rsid w:val="00902711"/>
    <w:rsid w:val="00904416"/>
    <w:rsid w:val="009117F7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5B8B"/>
    <w:rsid w:val="00986211"/>
    <w:rsid w:val="00987FAE"/>
    <w:rsid w:val="0099132B"/>
    <w:rsid w:val="00991ADE"/>
    <w:rsid w:val="00995531"/>
    <w:rsid w:val="00995BC4"/>
    <w:rsid w:val="00997018"/>
    <w:rsid w:val="009A051B"/>
    <w:rsid w:val="009A1247"/>
    <w:rsid w:val="009A2057"/>
    <w:rsid w:val="009A5B2C"/>
    <w:rsid w:val="009B14E0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2C09"/>
    <w:rsid w:val="009D497C"/>
    <w:rsid w:val="009D4EF1"/>
    <w:rsid w:val="009E04B5"/>
    <w:rsid w:val="009E59BD"/>
    <w:rsid w:val="009E6866"/>
    <w:rsid w:val="009F04DB"/>
    <w:rsid w:val="009F0747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366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62C3"/>
    <w:rsid w:val="00A8663C"/>
    <w:rsid w:val="00A87B1E"/>
    <w:rsid w:val="00A90D21"/>
    <w:rsid w:val="00A91900"/>
    <w:rsid w:val="00AA1315"/>
    <w:rsid w:val="00AA2798"/>
    <w:rsid w:val="00AB0217"/>
    <w:rsid w:val="00AB27CA"/>
    <w:rsid w:val="00AB6587"/>
    <w:rsid w:val="00AB6B02"/>
    <w:rsid w:val="00AB7292"/>
    <w:rsid w:val="00AC291F"/>
    <w:rsid w:val="00AC2CC7"/>
    <w:rsid w:val="00AC39C9"/>
    <w:rsid w:val="00AC481D"/>
    <w:rsid w:val="00AD3DBC"/>
    <w:rsid w:val="00AD4BFA"/>
    <w:rsid w:val="00AE0F72"/>
    <w:rsid w:val="00AE1FB3"/>
    <w:rsid w:val="00AE530B"/>
    <w:rsid w:val="00AE5407"/>
    <w:rsid w:val="00AE5B2A"/>
    <w:rsid w:val="00AF493D"/>
    <w:rsid w:val="00AF69D2"/>
    <w:rsid w:val="00B034F9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245E6"/>
    <w:rsid w:val="00C31B1A"/>
    <w:rsid w:val="00C32B3C"/>
    <w:rsid w:val="00C347FD"/>
    <w:rsid w:val="00C348D5"/>
    <w:rsid w:val="00C35A34"/>
    <w:rsid w:val="00C35A43"/>
    <w:rsid w:val="00C37E8B"/>
    <w:rsid w:val="00C411E7"/>
    <w:rsid w:val="00C41E90"/>
    <w:rsid w:val="00C44812"/>
    <w:rsid w:val="00C46015"/>
    <w:rsid w:val="00C54753"/>
    <w:rsid w:val="00C54B87"/>
    <w:rsid w:val="00C55B31"/>
    <w:rsid w:val="00C61DB2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53EB"/>
    <w:rsid w:val="00CC62A4"/>
    <w:rsid w:val="00CC7A8A"/>
    <w:rsid w:val="00CD5686"/>
    <w:rsid w:val="00CE03EC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2AA"/>
    <w:rsid w:val="00D1233F"/>
    <w:rsid w:val="00D12867"/>
    <w:rsid w:val="00D15D9F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52580"/>
    <w:rsid w:val="00D6044E"/>
    <w:rsid w:val="00D62B73"/>
    <w:rsid w:val="00D6601F"/>
    <w:rsid w:val="00D74B92"/>
    <w:rsid w:val="00D762B9"/>
    <w:rsid w:val="00D76596"/>
    <w:rsid w:val="00D7697D"/>
    <w:rsid w:val="00D76F2D"/>
    <w:rsid w:val="00D81216"/>
    <w:rsid w:val="00D81B23"/>
    <w:rsid w:val="00D81C91"/>
    <w:rsid w:val="00D823FF"/>
    <w:rsid w:val="00D83F06"/>
    <w:rsid w:val="00D84A95"/>
    <w:rsid w:val="00D90128"/>
    <w:rsid w:val="00D95398"/>
    <w:rsid w:val="00D966C9"/>
    <w:rsid w:val="00D96871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98"/>
    <w:rsid w:val="00DC3EEC"/>
    <w:rsid w:val="00DC5A28"/>
    <w:rsid w:val="00DC7C78"/>
    <w:rsid w:val="00DD0831"/>
    <w:rsid w:val="00DD0AB0"/>
    <w:rsid w:val="00DD46B8"/>
    <w:rsid w:val="00DD479A"/>
    <w:rsid w:val="00DD4873"/>
    <w:rsid w:val="00DD6634"/>
    <w:rsid w:val="00DE591B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02F9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6CA"/>
    <w:rsid w:val="00E74B3D"/>
    <w:rsid w:val="00E75393"/>
    <w:rsid w:val="00E760F9"/>
    <w:rsid w:val="00E76991"/>
    <w:rsid w:val="00E770C2"/>
    <w:rsid w:val="00E841B0"/>
    <w:rsid w:val="00E8550E"/>
    <w:rsid w:val="00E90912"/>
    <w:rsid w:val="00E915B3"/>
    <w:rsid w:val="00E91783"/>
    <w:rsid w:val="00E93538"/>
    <w:rsid w:val="00E93A34"/>
    <w:rsid w:val="00E942B6"/>
    <w:rsid w:val="00E96FDF"/>
    <w:rsid w:val="00EA0FBE"/>
    <w:rsid w:val="00EA224A"/>
    <w:rsid w:val="00EC0225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34F1"/>
    <w:rsid w:val="00F358E9"/>
    <w:rsid w:val="00F42743"/>
    <w:rsid w:val="00F455A6"/>
    <w:rsid w:val="00F45936"/>
    <w:rsid w:val="00F4730B"/>
    <w:rsid w:val="00F4745F"/>
    <w:rsid w:val="00F50DB1"/>
    <w:rsid w:val="00F5195D"/>
    <w:rsid w:val="00F54BD9"/>
    <w:rsid w:val="00F5519A"/>
    <w:rsid w:val="00F57E9B"/>
    <w:rsid w:val="00F6106A"/>
    <w:rsid w:val="00F62279"/>
    <w:rsid w:val="00F64088"/>
    <w:rsid w:val="00F645E9"/>
    <w:rsid w:val="00F678E6"/>
    <w:rsid w:val="00F70C0C"/>
    <w:rsid w:val="00F723B8"/>
    <w:rsid w:val="00F72765"/>
    <w:rsid w:val="00F7412F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2EC0"/>
    <w:rsid w:val="00FB755A"/>
    <w:rsid w:val="00FC0B30"/>
    <w:rsid w:val="00FC37AE"/>
    <w:rsid w:val="00FC4003"/>
    <w:rsid w:val="00FC4BE2"/>
    <w:rsid w:val="00FD6D16"/>
    <w:rsid w:val="00FE24CA"/>
    <w:rsid w:val="00FE7B4B"/>
    <w:rsid w:val="00FF3151"/>
    <w:rsid w:val="00FF4A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6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Flvioartigos">
    <w:name w:val="Flávio_artigos"/>
    <w:uiPriority w:val="99"/>
    <w:rsid w:val="00995BC4"/>
    <w:pPr>
      <w:numPr>
        <w:numId w:val="26"/>
      </w:numPr>
    </w:pPr>
  </w:style>
  <w:style w:type="character" w:customStyle="1" w:styleId="normaltextrun">
    <w:name w:val="normaltextrun"/>
    <w:basedOn w:val="Fontepargpadro"/>
    <w:rsid w:val="004D401F"/>
  </w:style>
  <w:style w:type="character" w:customStyle="1" w:styleId="spellingerror">
    <w:name w:val="spellingerror"/>
    <w:basedOn w:val="Fontepargpadro"/>
    <w:rsid w:val="00FF4AF4"/>
  </w:style>
  <w:style w:type="character" w:customStyle="1" w:styleId="Ttulo3Char">
    <w:name w:val="Título 3 Char"/>
    <w:basedOn w:val="Fontepargpadro"/>
    <w:link w:val="Ttulo3"/>
    <w:semiHidden/>
    <w:rsid w:val="00F622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5BF14-7372-4869-B7FE-16A1E4C5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783</Words>
  <Characters>4482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38</cp:revision>
  <cp:lastPrinted>2021-10-06T17:32:00Z</cp:lastPrinted>
  <dcterms:created xsi:type="dcterms:W3CDTF">2021-12-02T16:13:00Z</dcterms:created>
  <dcterms:modified xsi:type="dcterms:W3CDTF">2022-01-03T18:14:00Z</dcterms:modified>
</cp:coreProperties>
</file>