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D42B0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997580">
              <w:rPr>
                <w:rFonts w:asciiTheme="minorHAnsi" w:hAnsiTheme="minorHAnsi" w:cstheme="minorHAnsi"/>
              </w:rPr>
              <w:t>807012</w:t>
            </w:r>
            <w:r w:rsidR="00274BF8">
              <w:rPr>
                <w:rFonts w:asciiTheme="minorHAnsi" w:hAnsiTheme="minorHAnsi" w:cstheme="minorHAnsi"/>
              </w:rPr>
              <w:t>/2019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5E0FB5" w:rsidRDefault="00D42B0E" w:rsidP="002159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L.F.I</w:t>
            </w:r>
            <w:r w:rsidR="002159D6">
              <w:rPr>
                <w:rFonts w:asciiTheme="minorHAnsi" w:hAnsiTheme="minorHAnsi" w:cstheme="minorHAnsi"/>
              </w:rPr>
              <w:t>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124B53" w:rsidRDefault="00D42B0E" w:rsidP="00D9412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54160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K.</w:t>
            </w:r>
            <w:r w:rsidR="00D9412A">
              <w:rPr>
                <w:rFonts w:ascii="Calibri" w:hAnsi="Calibri" w:cs="Calibri"/>
              </w:rPr>
              <w:t xml:space="preserve"> 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9412A">
        <w:rPr>
          <w:rFonts w:asciiTheme="minorHAnsi" w:hAnsiTheme="minorHAnsi" w:cstheme="minorHAnsi"/>
          <w:lang w:eastAsia="pt-BR"/>
        </w:rPr>
        <w:t>15</w:t>
      </w:r>
      <w:r w:rsidR="00D42B0E">
        <w:rPr>
          <w:rFonts w:asciiTheme="minorHAnsi" w:hAnsiTheme="minorHAnsi" w:cstheme="minorHAnsi"/>
          <w:lang w:eastAsia="pt-BR"/>
        </w:rPr>
        <w:t>52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0B621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D9412A">
        <w:rPr>
          <w:rFonts w:asciiTheme="minorHAnsi" w:hAnsiTheme="minorHAnsi" w:cstheme="minorHAnsi"/>
          <w:sz w:val="20"/>
          <w:szCs w:val="20"/>
          <w:lang w:eastAsia="pt-BR"/>
        </w:rPr>
        <w:t>Aprova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 relatório e </w:t>
      </w:r>
      <w:r w:rsidR="00A25E4E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DF3013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original </w:t>
      </w:r>
      <w:r w:rsidR="006F5074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referente ao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 w:rsidR="00D42B0E">
        <w:rPr>
          <w:rFonts w:asciiTheme="minorHAnsi" w:hAnsiTheme="minorHAnsi" w:cstheme="minorHAnsi"/>
          <w:sz w:val="20"/>
          <w:szCs w:val="20"/>
          <w:lang w:eastAsia="pt-BR"/>
        </w:rPr>
        <w:t>807012</w:t>
      </w:r>
      <w:r w:rsidR="00274BF8" w:rsidRPr="00BC3326">
        <w:rPr>
          <w:rFonts w:asciiTheme="minorHAnsi" w:hAnsiTheme="minorHAnsi" w:cstheme="minorHAnsi"/>
          <w:sz w:val="20"/>
          <w:szCs w:val="20"/>
        </w:rPr>
        <w:t>/2019</w:t>
      </w:r>
      <w:r w:rsidR="00BC3326" w:rsidRPr="00BC3326">
        <w:rPr>
          <w:rFonts w:asciiTheme="minorHAnsi" w:hAnsiTheme="minorHAnsi" w:cstheme="minorHAnsi"/>
          <w:sz w:val="20"/>
          <w:szCs w:val="20"/>
        </w:rPr>
        <w:t xml:space="preserve"> e dá outras providências</w:t>
      </w:r>
      <w:r w:rsidR="00BC33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D9412A">
        <w:rPr>
          <w:rFonts w:asciiTheme="minorHAnsi" w:hAnsiTheme="minorHAnsi" w:cstheme="minorHAnsi"/>
          <w:lang w:eastAsia="pt-BR"/>
        </w:rPr>
        <w:t>o CAU/RS reunido ordinariamente na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D42B0E">
        <w:rPr>
          <w:rFonts w:asciiTheme="minorHAnsi" w:hAnsiTheme="minorHAnsi" w:cstheme="minorHAnsi"/>
          <w:lang w:eastAsia="pt-BR"/>
        </w:rPr>
        <w:t xml:space="preserve">cobertura do Edifício La </w:t>
      </w:r>
      <w:proofErr w:type="spellStart"/>
      <w:r w:rsidR="00D42B0E">
        <w:rPr>
          <w:rFonts w:asciiTheme="minorHAnsi" w:hAnsiTheme="minorHAnsi" w:cstheme="minorHAnsi"/>
          <w:lang w:eastAsia="pt-BR"/>
        </w:rPr>
        <w:t>Defense</w:t>
      </w:r>
      <w:proofErr w:type="spellEnd"/>
      <w:r w:rsidR="00D42B0E">
        <w:rPr>
          <w:rFonts w:asciiTheme="minorHAnsi" w:hAnsiTheme="minorHAnsi" w:cstheme="minorHAnsi"/>
          <w:lang w:eastAsia="pt-BR"/>
        </w:rPr>
        <w:t>, localizado</w:t>
      </w:r>
      <w:r w:rsidRPr="00A5451E">
        <w:rPr>
          <w:rFonts w:asciiTheme="minorHAnsi" w:hAnsiTheme="minorHAnsi" w:cstheme="minorHAnsi"/>
          <w:lang w:eastAsia="pt-BR"/>
        </w:rPr>
        <w:t xml:space="preserve"> na Rua </w:t>
      </w:r>
      <w:r w:rsidR="00D42B0E">
        <w:rPr>
          <w:rFonts w:asciiTheme="minorHAnsi" w:hAnsiTheme="minorHAnsi" w:cstheme="minorHAnsi"/>
          <w:lang w:eastAsia="pt-BR"/>
        </w:rPr>
        <w:t>Dona Laura</w:t>
      </w:r>
      <w:r w:rsidRPr="00A5451E">
        <w:rPr>
          <w:rFonts w:asciiTheme="minorHAnsi" w:hAnsiTheme="minorHAnsi" w:cstheme="minorHAnsi"/>
          <w:lang w:eastAsia="pt-BR"/>
        </w:rPr>
        <w:t xml:space="preserve">, </w:t>
      </w:r>
      <w:r w:rsidR="00D42B0E">
        <w:rPr>
          <w:rFonts w:asciiTheme="minorHAnsi" w:hAnsiTheme="minorHAnsi" w:cstheme="minorHAnsi"/>
          <w:lang w:eastAsia="pt-BR"/>
        </w:rPr>
        <w:t xml:space="preserve">320 </w:t>
      </w:r>
      <w:r w:rsidRPr="00A5451E">
        <w:rPr>
          <w:rFonts w:asciiTheme="minorHAnsi" w:hAnsiTheme="minorHAnsi" w:cstheme="minorHAnsi"/>
          <w:lang w:eastAsia="pt-BR"/>
        </w:rPr>
        <w:t xml:space="preserve">– Bairro </w:t>
      </w:r>
      <w:r w:rsidR="00D42B0E">
        <w:rPr>
          <w:rFonts w:asciiTheme="minorHAnsi" w:hAnsiTheme="minorHAnsi" w:cstheme="minorHAnsi"/>
          <w:lang w:eastAsia="pt-BR"/>
        </w:rPr>
        <w:t>Rio Branco</w:t>
      </w:r>
      <w:r w:rsidRPr="00A5451E">
        <w:rPr>
          <w:rFonts w:asciiTheme="minorHAnsi" w:hAnsiTheme="minorHAnsi" w:cstheme="minorHAnsi"/>
          <w:lang w:eastAsia="pt-BR"/>
        </w:rPr>
        <w:t xml:space="preserve">, Porto Alegre – RS, no dia </w:t>
      </w:r>
      <w:r w:rsidR="00D42B0E">
        <w:rPr>
          <w:rFonts w:asciiTheme="minorHAnsi" w:hAnsiTheme="minorHAnsi" w:cstheme="minorHAnsi"/>
          <w:lang w:eastAsia="pt-BR"/>
        </w:rPr>
        <w:t xml:space="preserve">12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D42B0E">
        <w:rPr>
          <w:rFonts w:asciiTheme="minorHAnsi" w:hAnsiTheme="minorHAnsi" w:cstheme="minorHAnsi"/>
          <w:lang w:eastAsia="pt-BR"/>
        </w:rPr>
        <w:t xml:space="preserve">dezembro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2159D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 xml:space="preserve">, estabelecidas na Deliberação </w:t>
      </w:r>
      <w:r w:rsidRPr="002159D6">
        <w:rPr>
          <w:rFonts w:asciiTheme="minorHAnsi" w:hAnsiTheme="minorHAnsi" w:cstheme="minorHAnsi"/>
          <w:lang w:eastAsia="pt-BR"/>
        </w:rPr>
        <w:t>Plenária DPO-RS nº 1294/2021;</w:t>
      </w:r>
    </w:p>
    <w:p w:rsidR="000244E9" w:rsidRPr="002159D6" w:rsidRDefault="000244E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541600" w:rsidRDefault="00D9412A" w:rsidP="00D9412A">
      <w:pPr>
        <w:jc w:val="both"/>
        <w:rPr>
          <w:rFonts w:asciiTheme="minorHAnsi" w:hAnsiTheme="minorHAnsi" w:cstheme="minorHAnsi"/>
          <w:lang w:eastAsia="pt-BR"/>
        </w:rPr>
      </w:pPr>
      <w:r w:rsidRPr="00D9412A">
        <w:rPr>
          <w:rFonts w:asciiTheme="minorHAnsi" w:hAnsiTheme="minorHAnsi" w:cstheme="minorHAnsi"/>
          <w:lang w:eastAsia="pt-BR"/>
        </w:rPr>
        <w:t xml:space="preserve">Considerando que a denúncia foi admitida </w:t>
      </w:r>
      <w:r w:rsidR="007F53D7" w:rsidRPr="007F53D7">
        <w:rPr>
          <w:rFonts w:asciiTheme="minorHAnsi" w:hAnsiTheme="minorHAnsi" w:cstheme="minorHAnsi"/>
          <w:lang w:eastAsia="pt-BR"/>
        </w:rPr>
        <w:t xml:space="preserve">por indício de infração aos incisos IX e XII do art. 18, da Lei nº 12.378/2010 e às regras </w:t>
      </w:r>
      <w:proofErr w:type="spellStart"/>
      <w:r w:rsidR="007F53D7" w:rsidRPr="007F53D7">
        <w:rPr>
          <w:rFonts w:asciiTheme="minorHAnsi" w:hAnsiTheme="minorHAnsi" w:cstheme="minorHAnsi"/>
          <w:lang w:eastAsia="pt-BR"/>
        </w:rPr>
        <w:t>nºs</w:t>
      </w:r>
      <w:proofErr w:type="spellEnd"/>
      <w:r w:rsidR="007F53D7" w:rsidRPr="007F53D7">
        <w:rPr>
          <w:rFonts w:asciiTheme="minorHAnsi" w:hAnsiTheme="minorHAnsi" w:cstheme="minorHAnsi"/>
          <w:lang w:eastAsia="pt-BR"/>
        </w:rPr>
        <w:t xml:space="preserve"> 1.2.3, nº 2.2.3, nº 2.2.7 e nº 3.2.12 do Código de Ética e Disciplina, aprovado pela Resolução CAU/BR nº 052/2013</w:t>
      </w:r>
      <w:r>
        <w:rPr>
          <w:rFonts w:asciiTheme="minorHAnsi" w:hAnsiTheme="minorHAnsi" w:cstheme="minorHAnsi"/>
          <w:lang w:eastAsia="pt-BR"/>
        </w:rPr>
        <w:t>;</w:t>
      </w:r>
    </w:p>
    <w:p w:rsidR="00541600" w:rsidRDefault="00541600" w:rsidP="002159D6">
      <w:pPr>
        <w:jc w:val="both"/>
        <w:rPr>
          <w:rFonts w:asciiTheme="minorHAnsi" w:hAnsiTheme="minorHAnsi" w:cstheme="minorHAnsi"/>
          <w:lang w:eastAsia="pt-BR"/>
        </w:rPr>
      </w:pPr>
    </w:p>
    <w:p w:rsidR="002159D6" w:rsidRPr="002159D6" w:rsidRDefault="00D9412A" w:rsidP="002159D6">
      <w:pPr>
        <w:jc w:val="both"/>
        <w:rPr>
          <w:rFonts w:asciiTheme="minorHAnsi" w:hAnsiTheme="minorHAnsi" w:cstheme="minorHAnsi"/>
        </w:rPr>
      </w:pPr>
      <w:r w:rsidRPr="00D9412A">
        <w:rPr>
          <w:rFonts w:asciiTheme="minorHAnsi" w:hAnsiTheme="minorHAnsi" w:cstheme="minorHAnsi"/>
        </w:rPr>
        <w:t xml:space="preserve">Considerando as provas existentes no </w:t>
      </w:r>
      <w:r w:rsidR="007F53D7" w:rsidRPr="007F53D7">
        <w:rPr>
          <w:rFonts w:asciiTheme="minorHAnsi" w:hAnsiTheme="minorHAnsi" w:cstheme="minorHAnsi"/>
        </w:rPr>
        <w:t>processo ét</w:t>
      </w:r>
      <w:r w:rsidR="007F53D7">
        <w:rPr>
          <w:rFonts w:asciiTheme="minorHAnsi" w:hAnsiTheme="minorHAnsi" w:cstheme="minorHAnsi"/>
        </w:rPr>
        <w:t>ico-disciplinar nº 807012/2019</w:t>
      </w:r>
      <w:r w:rsidRPr="00D9412A">
        <w:rPr>
          <w:rFonts w:asciiTheme="minorHAnsi" w:hAnsiTheme="minorHAnsi" w:cstheme="minorHAnsi"/>
        </w:rPr>
        <w:t>;</w:t>
      </w:r>
    </w:p>
    <w:p w:rsidR="002159D6" w:rsidRDefault="002159D6" w:rsidP="000244E9">
      <w:pPr>
        <w:jc w:val="both"/>
        <w:rPr>
          <w:rFonts w:asciiTheme="minorHAnsi" w:hAnsiTheme="minorHAnsi" w:cstheme="minorHAnsi"/>
          <w:lang w:eastAsia="pt-BR"/>
        </w:rPr>
      </w:pPr>
    </w:p>
    <w:p w:rsidR="00541600" w:rsidRDefault="00B80B09" w:rsidP="00530005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274BF8" w:rsidRPr="00274BF8">
        <w:rPr>
          <w:rFonts w:asciiTheme="minorHAnsi" w:hAnsiTheme="minorHAnsi" w:cstheme="minorHAnsi"/>
          <w:lang w:eastAsia="pt-BR"/>
        </w:rPr>
        <w:t xml:space="preserve">º </w:t>
      </w:r>
      <w:r w:rsidR="007F53D7">
        <w:rPr>
          <w:rFonts w:asciiTheme="minorHAnsi" w:hAnsiTheme="minorHAnsi" w:cstheme="minorHAnsi"/>
          <w:lang w:eastAsia="pt-BR"/>
        </w:rPr>
        <w:t>061</w:t>
      </w:r>
      <w:r w:rsidR="00274BF8" w:rsidRPr="00274BF8">
        <w:rPr>
          <w:rFonts w:asciiTheme="minorHAnsi" w:hAnsiTheme="minorHAnsi" w:cstheme="minorHAnsi"/>
          <w:lang w:eastAsia="pt-BR"/>
        </w:rPr>
        <w:t>/2022</w:t>
      </w:r>
      <w:r w:rsidR="00274BF8"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 xml:space="preserve">, por unanimidade, </w:t>
      </w:r>
      <w:r w:rsidR="007F53D7" w:rsidRPr="007F53D7">
        <w:rPr>
          <w:rFonts w:asciiTheme="minorHAnsi" w:hAnsiTheme="minorHAnsi" w:cstheme="minorHAnsi"/>
          <w:lang w:eastAsia="pt-BR"/>
        </w:rPr>
        <w:t xml:space="preserve">o relatório e voto fundamentado apresentado pela Conselheira Relatora, em face da profissional denunciada, Arq. </w:t>
      </w:r>
      <w:proofErr w:type="gramStart"/>
      <w:r w:rsidR="007F53D7" w:rsidRPr="007F53D7">
        <w:rPr>
          <w:rFonts w:asciiTheme="minorHAnsi" w:hAnsiTheme="minorHAnsi" w:cstheme="minorHAnsi"/>
          <w:lang w:eastAsia="pt-BR"/>
        </w:rPr>
        <w:t>e</w:t>
      </w:r>
      <w:proofErr w:type="gramEnd"/>
      <w:r w:rsidR="007F53D7" w:rsidRPr="007F53D7">
        <w:rPr>
          <w:rFonts w:asciiTheme="minorHAnsi" w:hAnsiTheme="minorHAnsi" w:cstheme="minorHAnsi"/>
          <w:lang w:eastAsia="pt-BR"/>
        </w:rPr>
        <w:t xml:space="preserve"> Urb. L. K., CAU sob o nº A48072-0, pela aplicação da sanção de ADVERTÊNCIA RESERVADA e MULTA, CORRESPONDENTE AO VALOR DE 4,66 (QUATRO INTEIROS E </w:t>
      </w:r>
      <w:r w:rsidR="007F53D7">
        <w:rPr>
          <w:rFonts w:asciiTheme="minorHAnsi" w:hAnsiTheme="minorHAnsi" w:cstheme="minorHAnsi"/>
          <w:lang w:eastAsia="pt-BR"/>
        </w:rPr>
        <w:t>SESSENTA E SEIS DÉCIMOS) ANUIDA</w:t>
      </w:r>
      <w:r w:rsidR="007F53D7" w:rsidRPr="007F53D7">
        <w:rPr>
          <w:rFonts w:asciiTheme="minorHAnsi" w:hAnsiTheme="minorHAnsi" w:cstheme="minorHAnsi"/>
          <w:lang w:eastAsia="pt-BR"/>
        </w:rPr>
        <w:t xml:space="preserve">DES, uma vez que restou comprovado que a profissional </w:t>
      </w:r>
      <w:r w:rsidR="007F53D7" w:rsidRPr="007F53D7">
        <w:rPr>
          <w:rFonts w:asciiTheme="minorHAnsi" w:hAnsiTheme="minorHAnsi" w:cstheme="minorHAnsi"/>
          <w:lang w:eastAsia="pt-BR"/>
        </w:rPr>
        <w:lastRenderedPageBreak/>
        <w:t>praticou infrações ao art. 18, inciso IX, da Lei nº 12.378/2010, e à regra nº 2.2.7, do Código de Ética e Disciplina</w:t>
      </w:r>
      <w:r w:rsidR="00530005">
        <w:rPr>
          <w:rFonts w:asciiTheme="minorHAnsi" w:hAnsiTheme="minorHAnsi" w:cstheme="minorHAnsi"/>
          <w:lang w:eastAsia="pt-BR"/>
        </w:rPr>
        <w:t>.</w:t>
      </w:r>
    </w:p>
    <w:p w:rsidR="000244E9" w:rsidRDefault="000244E9" w:rsidP="00274BF8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1153B8" w:rsidRPr="001153B8" w:rsidRDefault="00CE11BC" w:rsidP="001153B8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hAnsi="Calibri" w:cs="Calibri"/>
        </w:rPr>
      </w:pPr>
      <w:r w:rsidRPr="00463ED7">
        <w:rPr>
          <w:rFonts w:ascii="Calibri" w:hAnsi="Calibri" w:cs="Calibri"/>
        </w:rPr>
        <w:t xml:space="preserve">Aprovar </w:t>
      </w:r>
      <w:r w:rsidR="00F23B0B" w:rsidRPr="00463ED7">
        <w:rPr>
          <w:rFonts w:ascii="Calibri" w:hAnsi="Calibri" w:cs="Calibri"/>
        </w:rPr>
        <w:t>o</w:t>
      </w:r>
      <w:r w:rsidR="00F23B0B">
        <w:rPr>
          <w:rFonts w:ascii="Calibri" w:hAnsi="Calibri" w:cs="Calibri"/>
        </w:rPr>
        <w:t xml:space="preserve"> relatório e voto fundamentado</w:t>
      </w:r>
      <w:r w:rsidR="00F23B0B" w:rsidRPr="001153B8">
        <w:rPr>
          <w:rFonts w:ascii="Calibri" w:hAnsi="Calibri" w:cs="Calibri"/>
        </w:rPr>
        <w:t xml:space="preserve"> </w:t>
      </w:r>
      <w:r w:rsidR="00F23B0B" w:rsidRPr="00F23B0B">
        <w:rPr>
          <w:rFonts w:ascii="Calibri" w:hAnsi="Calibri" w:cs="Calibri"/>
        </w:rPr>
        <w:t xml:space="preserve">apresentado pela Conselheira Relatora, </w:t>
      </w:r>
      <w:r w:rsidR="007F53D7" w:rsidRPr="007F53D7">
        <w:rPr>
          <w:rFonts w:asciiTheme="minorHAnsi" w:hAnsiTheme="minorHAnsi" w:cstheme="minorHAnsi"/>
          <w:lang w:eastAsia="pt-BR"/>
        </w:rPr>
        <w:t xml:space="preserve">em face da profissional denunciada, Arq. </w:t>
      </w:r>
      <w:proofErr w:type="gramStart"/>
      <w:r w:rsidR="007F53D7" w:rsidRPr="007F53D7">
        <w:rPr>
          <w:rFonts w:asciiTheme="minorHAnsi" w:hAnsiTheme="minorHAnsi" w:cstheme="minorHAnsi"/>
          <w:lang w:eastAsia="pt-BR"/>
        </w:rPr>
        <w:t>e</w:t>
      </w:r>
      <w:proofErr w:type="gramEnd"/>
      <w:r w:rsidR="007F53D7" w:rsidRPr="007F53D7">
        <w:rPr>
          <w:rFonts w:asciiTheme="minorHAnsi" w:hAnsiTheme="minorHAnsi" w:cstheme="minorHAnsi"/>
          <w:lang w:eastAsia="pt-BR"/>
        </w:rPr>
        <w:t xml:space="preserve"> Urb. L. K., CAU sob o nº A48072-0, pela aplicação da sanção de ADVERTÊNCIA RESERVADA e MULTA, CORRESPONDENTE AO VALOR DE 4,66 (QUATRO INTEIROS E SESSENTA E SEIS DÉCIMOS) ANUIDADES, uma vez que restou comprovado que a profissional praticou infrações ao art. 18, inciso IX, da Lei nº 12.378/2010, e à regra nº 2.2.7, do Código de Ética e Disciplina</w:t>
      </w:r>
      <w:r w:rsidR="007F53D7">
        <w:rPr>
          <w:rFonts w:asciiTheme="minorHAnsi" w:hAnsiTheme="minorHAnsi" w:cstheme="minorHAnsi"/>
          <w:lang w:eastAsia="pt-BR"/>
        </w:rPr>
        <w:t>;</w:t>
      </w:r>
    </w:p>
    <w:p w:rsidR="00AC106A" w:rsidRPr="0086262D" w:rsidRDefault="00AC106A" w:rsidP="00CE11BC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</w:t>
      </w:r>
      <w:r w:rsidR="00F23B0B">
        <w:rPr>
          <w:rFonts w:asciiTheme="minorHAnsi" w:hAnsiTheme="minorHAnsi" w:cstheme="minorHAnsi"/>
        </w:rPr>
        <w:t xml:space="preserve"> parte</w:t>
      </w:r>
      <w:r w:rsidRPr="0086262D">
        <w:rPr>
          <w:rFonts w:asciiTheme="minorHAnsi" w:hAnsiTheme="minorHAnsi" w:cstheme="minorHAnsi"/>
        </w:rPr>
        <w:t xml:space="preserve"> </w:t>
      </w:r>
      <w:r w:rsidR="00F23B0B">
        <w:rPr>
          <w:rFonts w:asciiTheme="minorHAnsi" w:hAnsiTheme="minorHAnsi" w:cstheme="minorHAnsi"/>
        </w:rPr>
        <w:t xml:space="preserve">denunciada </w:t>
      </w:r>
      <w:r w:rsidRPr="0086262D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D9412A" w:rsidRDefault="00D9412A" w:rsidP="00D9412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D9412A" w:rsidRPr="009116E7" w:rsidRDefault="00D9412A" w:rsidP="00D9412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D9412A" w:rsidRPr="00734A5A" w:rsidRDefault="00D9412A" w:rsidP="00463ED7">
      <w:pPr>
        <w:jc w:val="both"/>
        <w:rPr>
          <w:rFonts w:asciiTheme="minorHAnsi" w:hAnsiTheme="minorHAnsi" w:cstheme="minorHAnsi"/>
        </w:rPr>
      </w:pPr>
      <w:r w:rsidRPr="00463ED7">
        <w:rPr>
          <w:rFonts w:asciiTheme="minorHAnsi" w:hAnsiTheme="minorHAnsi" w:cstheme="minorHAnsi"/>
          <w:color w:val="000000"/>
        </w:rPr>
        <w:t>Com 1</w:t>
      </w:r>
      <w:r w:rsidR="00463ED7" w:rsidRPr="00463ED7">
        <w:rPr>
          <w:rFonts w:asciiTheme="minorHAnsi" w:hAnsiTheme="minorHAnsi" w:cstheme="minorHAnsi"/>
          <w:color w:val="000000"/>
        </w:rPr>
        <w:t>5 (quinze) votos favoráveis, dos conselheiro</w:t>
      </w:r>
      <w:r w:rsidRPr="00463ED7">
        <w:rPr>
          <w:rFonts w:asciiTheme="minorHAnsi" w:hAnsiTheme="minorHAnsi" w:cstheme="minorHAnsi"/>
          <w:color w:val="000000"/>
        </w:rPr>
        <w:t>s</w:t>
      </w:r>
      <w:r w:rsidR="00463ED7" w:rsidRPr="00463ED7">
        <w:rPr>
          <w:rFonts w:asciiTheme="minorHAnsi" w:hAnsiTheme="minorHAnsi" w:cstheme="minorHAnsi"/>
          <w:color w:val="000000"/>
        </w:rPr>
        <w:t xml:space="preserve"> e conselheiras</w:t>
      </w:r>
      <w:r w:rsidRPr="00463ED7">
        <w:rPr>
          <w:rFonts w:asciiTheme="minorHAnsi" w:hAnsiTheme="minorHAnsi" w:cstheme="minorHAnsi"/>
          <w:color w:val="000000"/>
        </w:rPr>
        <w:t xml:space="preserve"> </w:t>
      </w:r>
      <w:r w:rsidR="00463ED7" w:rsidRPr="00463ED7">
        <w:rPr>
          <w:rFonts w:asciiTheme="minorHAnsi" w:hAnsiTheme="minorHAnsi" w:cstheme="minorHAnsi"/>
          <w:color w:val="000000"/>
        </w:rPr>
        <w:t>Alexandre Couto Giorgi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Andréa Larruscahim Hamilton Ilha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Denise dos Santos Simões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Emilio Merino Dominguez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Evelise Jaime de Menezes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Fábio Müller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Gislaine Vargas Saibro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Ingrid Louise de Souza Dahm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Lídia Glacir Gomes Rodrigues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Marcia Elizabeth Martins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Orildes Três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Pedro Xavier De Araujo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Rafael Artico</w:t>
      </w:r>
      <w:r w:rsidR="00463ED7" w:rsidRPr="00463ED7">
        <w:rPr>
          <w:rFonts w:asciiTheme="minorHAnsi" w:hAnsiTheme="minorHAnsi" w:cstheme="minorHAnsi"/>
          <w:color w:val="000000"/>
        </w:rPr>
        <w:t xml:space="preserve">, </w:t>
      </w:r>
      <w:r w:rsidR="00463ED7" w:rsidRPr="00463ED7">
        <w:rPr>
          <w:rFonts w:asciiTheme="minorHAnsi" w:hAnsiTheme="minorHAnsi" w:cstheme="minorHAnsi"/>
          <w:color w:val="000000"/>
        </w:rPr>
        <w:t>Rinaldo Ferreira Barbosa</w:t>
      </w:r>
      <w:r w:rsidR="00463ED7" w:rsidRPr="00463ED7">
        <w:rPr>
          <w:rFonts w:asciiTheme="minorHAnsi" w:hAnsiTheme="minorHAnsi" w:cstheme="minorHAnsi"/>
          <w:color w:val="000000"/>
        </w:rPr>
        <w:t xml:space="preserve"> e </w:t>
      </w:r>
      <w:r w:rsidR="00463ED7" w:rsidRPr="00463ED7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="00463ED7"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="00463ED7" w:rsidRPr="00463ED7">
        <w:rPr>
          <w:rFonts w:asciiTheme="minorHAnsi" w:hAnsiTheme="minorHAnsi" w:cstheme="minorHAnsi"/>
        </w:rPr>
        <w:t>;</w:t>
      </w:r>
      <w:r w:rsidRPr="00463ED7">
        <w:rPr>
          <w:rFonts w:asciiTheme="minorHAnsi" w:hAnsiTheme="minorHAnsi" w:cstheme="minorHAnsi"/>
        </w:rPr>
        <w:t xml:space="preserve"> 0</w:t>
      </w:r>
      <w:r w:rsidR="00463ED7" w:rsidRPr="00463ED7">
        <w:rPr>
          <w:rFonts w:asciiTheme="minorHAnsi" w:hAnsiTheme="minorHAnsi" w:cstheme="minorHAnsi"/>
        </w:rPr>
        <w:t>6 (seis</w:t>
      </w:r>
      <w:r w:rsidRPr="00463ED7">
        <w:rPr>
          <w:rFonts w:asciiTheme="minorHAnsi" w:hAnsiTheme="minorHAnsi" w:cstheme="minorHAnsi"/>
        </w:rPr>
        <w:t>) ausências</w:t>
      </w:r>
      <w:r w:rsidR="00463ED7" w:rsidRPr="00463ED7">
        <w:rPr>
          <w:rFonts w:asciiTheme="minorHAnsi" w:hAnsiTheme="minorHAnsi" w:cstheme="minorHAnsi"/>
          <w:color w:val="000000"/>
        </w:rPr>
        <w:t xml:space="preserve"> </w:t>
      </w:r>
      <w:r w:rsidR="00463ED7" w:rsidRPr="00463ED7">
        <w:rPr>
          <w:rFonts w:asciiTheme="minorHAnsi" w:hAnsiTheme="minorHAnsi" w:cstheme="minorHAnsi"/>
          <w:color w:val="000000"/>
        </w:rPr>
        <w:t>dos conselheiros e conselheiras</w:t>
      </w:r>
      <w:r w:rsidRPr="00463ED7">
        <w:rPr>
          <w:rFonts w:asciiTheme="minorHAnsi" w:hAnsiTheme="minorHAnsi" w:cstheme="minorHAnsi"/>
        </w:rPr>
        <w:t xml:space="preserve"> </w:t>
      </w:r>
      <w:r w:rsidR="00463ED7" w:rsidRPr="00463ED7">
        <w:rPr>
          <w:rFonts w:asciiTheme="minorHAnsi" w:hAnsiTheme="minorHAnsi" w:cstheme="minorHAnsi"/>
        </w:rPr>
        <w:t>Aline Pedroso da Croce</w:t>
      </w:r>
      <w:r w:rsidR="00463ED7" w:rsidRPr="00463ED7">
        <w:rPr>
          <w:rFonts w:asciiTheme="minorHAnsi" w:hAnsiTheme="minorHAnsi" w:cstheme="minorHAnsi"/>
        </w:rPr>
        <w:t xml:space="preserve">, </w:t>
      </w:r>
      <w:proofErr w:type="spellStart"/>
      <w:r w:rsidR="00463ED7" w:rsidRPr="00463ED7">
        <w:rPr>
          <w:rFonts w:asciiTheme="minorHAnsi" w:hAnsiTheme="minorHAnsi" w:cstheme="minorHAnsi"/>
        </w:rPr>
        <w:t>Giofranco</w:t>
      </w:r>
      <w:proofErr w:type="spellEnd"/>
      <w:r w:rsidR="00463ED7" w:rsidRPr="00463ED7">
        <w:rPr>
          <w:rFonts w:asciiTheme="minorHAnsi" w:hAnsiTheme="minorHAnsi" w:cstheme="minorHAnsi"/>
        </w:rPr>
        <w:t xml:space="preserve"> </w:t>
      </w:r>
      <w:proofErr w:type="spellStart"/>
      <w:r w:rsidR="00463ED7" w:rsidRPr="00463ED7">
        <w:rPr>
          <w:rFonts w:asciiTheme="minorHAnsi" w:hAnsiTheme="minorHAnsi" w:cstheme="minorHAnsi"/>
        </w:rPr>
        <w:t>Angilis</w:t>
      </w:r>
      <w:proofErr w:type="spellEnd"/>
      <w:r w:rsidR="00463ED7" w:rsidRPr="00463ED7">
        <w:rPr>
          <w:rFonts w:asciiTheme="minorHAnsi" w:hAnsiTheme="minorHAnsi" w:cstheme="minorHAnsi"/>
        </w:rPr>
        <w:t xml:space="preserve"> </w:t>
      </w:r>
      <w:proofErr w:type="spellStart"/>
      <w:r w:rsidR="00463ED7" w:rsidRPr="00463ED7">
        <w:rPr>
          <w:rFonts w:asciiTheme="minorHAnsi" w:hAnsiTheme="minorHAnsi" w:cstheme="minorHAnsi"/>
        </w:rPr>
        <w:t>Saggin</w:t>
      </w:r>
      <w:proofErr w:type="spellEnd"/>
      <w:r w:rsidR="00463ED7" w:rsidRPr="00463ED7">
        <w:rPr>
          <w:rFonts w:asciiTheme="minorHAnsi" w:hAnsiTheme="minorHAnsi" w:cstheme="minorHAnsi"/>
        </w:rPr>
        <w:t xml:space="preserve"> Fonseca</w:t>
      </w:r>
      <w:r w:rsidR="00463ED7" w:rsidRPr="00463ED7">
        <w:rPr>
          <w:rFonts w:asciiTheme="minorHAnsi" w:hAnsiTheme="minorHAnsi" w:cstheme="minorHAnsi"/>
        </w:rPr>
        <w:t xml:space="preserve">, </w:t>
      </w:r>
      <w:r w:rsidR="00463ED7" w:rsidRPr="00463ED7">
        <w:rPr>
          <w:rFonts w:asciiTheme="minorHAnsi" w:hAnsiTheme="minorHAnsi" w:cstheme="minorHAnsi"/>
        </w:rPr>
        <w:t xml:space="preserve">Karina </w:t>
      </w:r>
      <w:proofErr w:type="spellStart"/>
      <w:r w:rsidR="00463ED7" w:rsidRPr="00463ED7">
        <w:rPr>
          <w:rFonts w:asciiTheme="minorHAnsi" w:hAnsiTheme="minorHAnsi" w:cstheme="minorHAnsi"/>
        </w:rPr>
        <w:t>Franzoloso</w:t>
      </w:r>
      <w:proofErr w:type="spellEnd"/>
      <w:r w:rsidR="00463ED7" w:rsidRPr="00463ED7">
        <w:rPr>
          <w:rFonts w:asciiTheme="minorHAnsi" w:hAnsiTheme="minorHAnsi" w:cstheme="minorHAnsi"/>
        </w:rPr>
        <w:t xml:space="preserve"> </w:t>
      </w:r>
      <w:proofErr w:type="spellStart"/>
      <w:r w:rsidR="00463ED7" w:rsidRPr="00463ED7">
        <w:rPr>
          <w:rFonts w:asciiTheme="minorHAnsi" w:hAnsiTheme="minorHAnsi" w:cstheme="minorHAnsi"/>
        </w:rPr>
        <w:t>Guidolin</w:t>
      </w:r>
      <w:proofErr w:type="spellEnd"/>
      <w:r w:rsidR="00463ED7" w:rsidRPr="00463ED7">
        <w:rPr>
          <w:rFonts w:asciiTheme="minorHAnsi" w:hAnsiTheme="minorHAnsi" w:cstheme="minorHAnsi"/>
        </w:rPr>
        <w:t xml:space="preserve">, </w:t>
      </w:r>
      <w:r w:rsidR="00463ED7" w:rsidRPr="00463ED7">
        <w:rPr>
          <w:rFonts w:asciiTheme="minorHAnsi" w:hAnsiTheme="minorHAnsi" w:cstheme="minorHAnsi"/>
        </w:rPr>
        <w:t>Lucas Bernardes Volpatto</w:t>
      </w:r>
      <w:r w:rsidR="00463ED7" w:rsidRPr="00463ED7">
        <w:rPr>
          <w:rFonts w:asciiTheme="minorHAnsi" w:hAnsiTheme="minorHAnsi" w:cstheme="minorHAnsi"/>
        </w:rPr>
        <w:t xml:space="preserve">, </w:t>
      </w:r>
      <w:r w:rsidR="00463ED7" w:rsidRPr="00463ED7">
        <w:rPr>
          <w:rFonts w:asciiTheme="minorHAnsi" w:hAnsiTheme="minorHAnsi" w:cstheme="minorHAnsi"/>
        </w:rPr>
        <w:t>Magali Mingotti</w:t>
      </w:r>
      <w:r w:rsidR="00463ED7" w:rsidRPr="00463ED7">
        <w:rPr>
          <w:rFonts w:asciiTheme="minorHAnsi" w:hAnsiTheme="minorHAnsi" w:cstheme="minorHAnsi"/>
        </w:rPr>
        <w:t xml:space="preserve"> e </w:t>
      </w:r>
      <w:r w:rsidR="00463ED7" w:rsidRPr="00463ED7">
        <w:rPr>
          <w:rFonts w:asciiTheme="minorHAnsi" w:hAnsiTheme="minorHAnsi" w:cstheme="minorHAnsi"/>
        </w:rPr>
        <w:t>Rodrigo Spinelli</w:t>
      </w:r>
      <w:r w:rsidR="00463ED7" w:rsidRPr="00463ED7">
        <w:rPr>
          <w:rFonts w:asciiTheme="minorHAnsi" w:hAnsiTheme="minorHAnsi" w:cstheme="minorHAnsi"/>
        </w:rPr>
        <w:t>; 01 (um) impedimento do conselheiro Fausto Henrique Steffen.</w:t>
      </w:r>
    </w:p>
    <w:p w:rsidR="00D9412A" w:rsidRPr="009116E7" w:rsidRDefault="00D9412A" w:rsidP="00D9412A">
      <w:pPr>
        <w:jc w:val="both"/>
        <w:rPr>
          <w:rFonts w:asciiTheme="minorHAnsi" w:hAnsiTheme="minorHAnsi" w:cstheme="minorHAnsi"/>
          <w:lang w:eastAsia="pt-BR"/>
        </w:rPr>
      </w:pPr>
    </w:p>
    <w:p w:rsidR="00D9412A" w:rsidRPr="009116E7" w:rsidRDefault="00D9412A" w:rsidP="00D9412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7F53D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F53D7">
        <w:rPr>
          <w:rFonts w:asciiTheme="minorHAnsi" w:hAnsiTheme="minorHAnsi" w:cstheme="minorHAnsi"/>
        </w:rPr>
        <w:t xml:space="preserve">dezembro </w:t>
      </w:r>
      <w:r w:rsidRPr="00871AD5">
        <w:rPr>
          <w:rFonts w:asciiTheme="minorHAnsi" w:hAnsiTheme="minorHAnsi" w:cstheme="minorHAnsi"/>
        </w:rPr>
        <w:t>de 2022.</w:t>
      </w: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D9412A" w:rsidRPr="009116E7" w:rsidRDefault="00D9412A" w:rsidP="00D9412A">
      <w:pPr>
        <w:jc w:val="center"/>
        <w:rPr>
          <w:rFonts w:asciiTheme="minorHAnsi" w:hAnsiTheme="minorHAnsi" w:cstheme="minorHAnsi"/>
          <w:sz w:val="28"/>
        </w:rPr>
        <w:sectPr w:rsidR="00D9412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D9412A" w:rsidRPr="009116E7" w:rsidRDefault="009D1152" w:rsidP="00D9412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F53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 w:rsidR="00D9412A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D9412A" w:rsidRPr="009116E7" w:rsidRDefault="00D9412A" w:rsidP="00D941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D9412A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D9412A" w:rsidRPr="00A90A79" w:rsidRDefault="00D9412A" w:rsidP="007F53D7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53D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7F53D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807012</w:t>
            </w:r>
            <w:r w:rsidRPr="0087627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/2019</w:t>
            </w: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D9412A" w:rsidRPr="009116E7" w:rsidRDefault="00861F20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Impedido</w:t>
            </w:r>
          </w:p>
        </w:tc>
        <w:tc>
          <w:tcPr>
            <w:tcW w:w="1269" w:type="dxa"/>
            <w:vAlign w:val="center"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3.       </w:t>
            </w:r>
            <w:r w:rsidR="00463ED7" w:rsidRPr="007F53D7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7F53D7" w:rsidRPr="00FA34B6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463E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="00463ED7"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="00463ED7"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861F20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9.       Giofranco Angilis Saggin Fonseca</w:t>
            </w: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="00463ED7"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="00463ED7"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="00463ED7"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="00463ED7"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53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53D7" w:rsidRPr="00463ED7" w:rsidRDefault="007F53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F53D7" w:rsidRPr="00463ED7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F53D7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7F53D7" w:rsidRPr="007F53D7" w:rsidRDefault="007F53D7" w:rsidP="007F53D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22.   Silvia Monteiro Barakat</w:t>
            </w:r>
          </w:p>
        </w:tc>
        <w:tc>
          <w:tcPr>
            <w:tcW w:w="1417" w:type="dxa"/>
            <w:tcBorders>
              <w:bottom w:val="nil"/>
            </w:tcBorders>
          </w:tcPr>
          <w:p w:rsidR="007F53D7" w:rsidRPr="00463ED7" w:rsidRDefault="00463E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7F53D7" w:rsidRPr="00FA34B6" w:rsidRDefault="007F53D7" w:rsidP="007F5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ED7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463ED7" w:rsidRPr="007F53D7" w:rsidRDefault="00463ED7" w:rsidP="007F53D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463ED7" w:rsidRDefault="00861F20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463ED7" w:rsidRPr="00FA34B6" w:rsidRDefault="00463ED7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63ED7" w:rsidRPr="00FA34B6" w:rsidRDefault="00861F20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bottom w:val="nil"/>
            </w:tcBorders>
          </w:tcPr>
          <w:p w:rsidR="00463ED7" w:rsidRPr="00FA34B6" w:rsidRDefault="00861F20" w:rsidP="007F5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861F20" w:rsidRPr="009116E7" w:rsidTr="00B5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tcBorders>
              <w:bottom w:val="nil"/>
            </w:tcBorders>
          </w:tcPr>
          <w:p w:rsidR="00861F20" w:rsidRPr="00FA34B6" w:rsidRDefault="00861F20" w:rsidP="007F53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8937F3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139</w:t>
            </w:r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861F20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937F3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</w:t>
            </w:r>
            <w:r w:rsidR="008937F3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 </w:t>
            </w:r>
          </w:p>
          <w:p w:rsidR="00D9412A" w:rsidRPr="00861F20" w:rsidRDefault="00D9412A" w:rsidP="00861F2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</w:t>
            </w:r>
            <w:r w:rsidR="008937F3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52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861F20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8937F3" w:rsidRPr="00861F20">
              <w:rPr>
                <w:rFonts w:asciiTheme="minorHAnsi" w:hAnsiTheme="minorHAnsi" w:cstheme="minorHAnsi"/>
                <w:sz w:val="20"/>
                <w:szCs w:val="22"/>
              </w:rPr>
              <w:t>807012</w:t>
            </w:r>
            <w:r w:rsidRPr="00861F20">
              <w:rPr>
                <w:rFonts w:asciiTheme="minorHAnsi" w:hAnsiTheme="minorHAnsi" w:cstheme="minorHAnsi"/>
                <w:sz w:val="20"/>
                <w:szCs w:val="22"/>
              </w:rPr>
              <w:t>/2019.</w:t>
            </w: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861F20" w:rsidRDefault="00D9412A" w:rsidP="00861F2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bookmarkStart w:id="0" w:name="_GoBack"/>
            <w:bookmarkEnd w:id="0"/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861F20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861F20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proofErr w:type="gramStart"/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861F20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Impedido</w:t>
            </w:r>
            <w:proofErr w:type="gramEnd"/>
            <w:r w:rsidR="00861F20"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(01)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total (22) </w:t>
            </w: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D9412A" w:rsidRDefault="00D9412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861F20" w:rsidRPr="009116E7" w:rsidRDefault="00861F20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D9412A" w:rsidRPr="009116E7" w:rsidRDefault="00D9412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D9412A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D9412A" w:rsidRPr="00322076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D9412A" w:rsidRPr="00322076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D9412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D9412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63ED7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412A" w:rsidRDefault="00D9412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61F2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F53D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61F20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61F2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61F20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7760004A" wp14:editId="38F811D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FD141CB" wp14:editId="39D5D6A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244E9"/>
    <w:rsid w:val="0004021B"/>
    <w:rsid w:val="000B621A"/>
    <w:rsid w:val="00110449"/>
    <w:rsid w:val="001153B8"/>
    <w:rsid w:val="0013101F"/>
    <w:rsid w:val="001A2002"/>
    <w:rsid w:val="001E2D03"/>
    <w:rsid w:val="0020210B"/>
    <w:rsid w:val="002159D6"/>
    <w:rsid w:val="00220B49"/>
    <w:rsid w:val="00225E96"/>
    <w:rsid w:val="002317CB"/>
    <w:rsid w:val="00274BF8"/>
    <w:rsid w:val="00286789"/>
    <w:rsid w:val="00292FD6"/>
    <w:rsid w:val="002E5F0F"/>
    <w:rsid w:val="00305CBC"/>
    <w:rsid w:val="0031569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63ED7"/>
    <w:rsid w:val="004921EE"/>
    <w:rsid w:val="004A7853"/>
    <w:rsid w:val="004B0F35"/>
    <w:rsid w:val="004F4077"/>
    <w:rsid w:val="005074A3"/>
    <w:rsid w:val="00507DD9"/>
    <w:rsid w:val="00530005"/>
    <w:rsid w:val="00541600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73B10"/>
    <w:rsid w:val="007A1836"/>
    <w:rsid w:val="007F53D7"/>
    <w:rsid w:val="008037A5"/>
    <w:rsid w:val="00844FAA"/>
    <w:rsid w:val="00861F20"/>
    <w:rsid w:val="0086262D"/>
    <w:rsid w:val="00863CC9"/>
    <w:rsid w:val="00871AD5"/>
    <w:rsid w:val="00876275"/>
    <w:rsid w:val="008937F3"/>
    <w:rsid w:val="008B0FC5"/>
    <w:rsid w:val="008D4EAD"/>
    <w:rsid w:val="008F1E06"/>
    <w:rsid w:val="00904C0A"/>
    <w:rsid w:val="009116E7"/>
    <w:rsid w:val="00936FB1"/>
    <w:rsid w:val="009770AB"/>
    <w:rsid w:val="00997580"/>
    <w:rsid w:val="009D1152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80B09"/>
    <w:rsid w:val="00B820CC"/>
    <w:rsid w:val="00BC12AE"/>
    <w:rsid w:val="00BC3326"/>
    <w:rsid w:val="00BE2484"/>
    <w:rsid w:val="00BF42D4"/>
    <w:rsid w:val="00CC4BED"/>
    <w:rsid w:val="00CD4B3C"/>
    <w:rsid w:val="00CE11BC"/>
    <w:rsid w:val="00D42B0E"/>
    <w:rsid w:val="00D9412A"/>
    <w:rsid w:val="00DF3013"/>
    <w:rsid w:val="00E5615B"/>
    <w:rsid w:val="00E65E3D"/>
    <w:rsid w:val="00E66813"/>
    <w:rsid w:val="00EC4204"/>
    <w:rsid w:val="00ED7FDA"/>
    <w:rsid w:val="00EE0389"/>
    <w:rsid w:val="00EE061E"/>
    <w:rsid w:val="00F23B0B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1643E-1E83-4682-A4A3-D1EF6C9C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31</cp:revision>
  <cp:lastPrinted>2022-08-01T15:28:00Z</cp:lastPrinted>
  <dcterms:created xsi:type="dcterms:W3CDTF">2022-04-29T00:47:00Z</dcterms:created>
  <dcterms:modified xsi:type="dcterms:W3CDTF">2022-12-13T21:50:00Z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