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3A7280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3A7280" w:rsidRDefault="004F4077">
            <w:pPr>
              <w:outlineLvl w:val="4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3A7280" w:rsidRDefault="003262D1" w:rsidP="003A7280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3A7280">
              <w:rPr>
                <w:rFonts w:asciiTheme="minorHAnsi" w:hAnsiTheme="minorHAnsi" w:cstheme="minorHAnsi"/>
                <w:bCs/>
                <w:lang w:eastAsia="pt-BR"/>
              </w:rPr>
              <w:t>P</w:t>
            </w:r>
            <w:r w:rsidR="008F050A" w:rsidRPr="003A7280">
              <w:rPr>
                <w:rFonts w:asciiTheme="minorHAnsi" w:hAnsiTheme="minorHAnsi" w:cstheme="minorHAnsi"/>
                <w:bCs/>
                <w:lang w:eastAsia="pt-BR"/>
              </w:rPr>
              <w:t xml:space="preserve">rotocolo SICCAU nº </w:t>
            </w:r>
            <w:proofErr w:type="spellStart"/>
            <w:r w:rsidR="003A7280" w:rsidRPr="003A7280">
              <w:rPr>
                <w:rFonts w:asciiTheme="minorHAnsi" w:hAnsiTheme="minorHAnsi" w:cstheme="minorHAnsi"/>
                <w:bCs/>
                <w:lang w:eastAsia="pt-BR"/>
              </w:rPr>
              <w:t>xxx</w:t>
            </w:r>
            <w:proofErr w:type="spellEnd"/>
            <w:r w:rsidR="00F93413" w:rsidRPr="003A7280">
              <w:rPr>
                <w:rFonts w:asciiTheme="minorHAnsi" w:hAnsiTheme="minorHAnsi" w:cstheme="minorHAnsi"/>
                <w:bCs/>
                <w:lang w:eastAsia="pt-BR"/>
              </w:rPr>
              <w:t>/2022</w:t>
            </w:r>
          </w:p>
        </w:tc>
      </w:tr>
      <w:tr w:rsidR="009116E7" w:rsidRPr="003A7280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3A7280" w:rsidRDefault="004F4077">
            <w:pPr>
              <w:outlineLvl w:val="4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3A7280" w:rsidRDefault="003A7280" w:rsidP="00F93413">
            <w:pPr>
              <w:widowControl w:val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</w:rPr>
              <w:t>Gerência Geral</w:t>
            </w:r>
            <w:r w:rsidR="00D25086" w:rsidRPr="003A7280">
              <w:rPr>
                <w:rFonts w:asciiTheme="minorHAnsi" w:hAnsiTheme="minorHAnsi" w:cstheme="minorHAnsi"/>
              </w:rPr>
              <w:t xml:space="preserve"> do CAU/RS</w:t>
            </w:r>
          </w:p>
        </w:tc>
      </w:tr>
      <w:tr w:rsidR="009116E7" w:rsidRPr="003A7280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3A7280" w:rsidRDefault="004F4077">
            <w:pPr>
              <w:rPr>
                <w:rFonts w:asciiTheme="minorHAnsi" w:hAnsiTheme="minorHAnsi" w:cstheme="minorHAns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3A7280">
              <w:rPr>
                <w:rFonts w:asciiTheme="minorHAnsi" w:hAnsiTheme="minorHAnsi" w:cstheme="minorHAns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3A7280" w:rsidRDefault="003A7280" w:rsidP="00F93413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 w:rsidRPr="003A7280">
              <w:rPr>
                <w:rFonts w:asciiTheme="minorHAnsi" w:hAnsiTheme="minorHAnsi" w:cstheme="minorHAnsi"/>
              </w:rPr>
              <w:t>Transposição Orçamentária</w:t>
            </w:r>
          </w:p>
        </w:tc>
      </w:tr>
    </w:tbl>
    <w:p w:rsidR="00507DD9" w:rsidRPr="003A7280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A7280" w:rsidRPr="003A7280">
        <w:rPr>
          <w:rFonts w:asciiTheme="minorHAnsi" w:hAnsiTheme="minorHAnsi" w:cstheme="minorHAnsi"/>
          <w:lang w:eastAsia="pt-BR"/>
        </w:rPr>
        <w:t>1542</w:t>
      </w:r>
      <w:r w:rsidR="006D1624" w:rsidRPr="003A7280">
        <w:rPr>
          <w:rFonts w:asciiTheme="minorHAnsi" w:hAnsiTheme="minorHAnsi" w:cstheme="minorHAnsi"/>
          <w:lang w:eastAsia="pt-BR"/>
        </w:rPr>
        <w:t>/2022</w:t>
      </w:r>
    </w:p>
    <w:p w:rsidR="00507DD9" w:rsidRPr="003A7280" w:rsidRDefault="00507DD9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:rsidR="00507DD9" w:rsidRPr="003A7280" w:rsidRDefault="003A7280" w:rsidP="00D25086">
      <w:pPr>
        <w:tabs>
          <w:tab w:val="left" w:pos="1418"/>
        </w:tabs>
        <w:ind w:left="4536"/>
        <w:jc w:val="both"/>
        <w:rPr>
          <w:rFonts w:asciiTheme="minorHAnsi" w:hAnsiTheme="minorHAnsi" w:cstheme="minorHAnsi"/>
        </w:rPr>
      </w:pPr>
      <w:r w:rsidRPr="003A7280">
        <w:rPr>
          <w:rFonts w:asciiTheme="minorHAnsi" w:hAnsiTheme="minorHAnsi" w:cstheme="minorHAnsi"/>
          <w:lang w:eastAsia="pt-BR"/>
        </w:rPr>
        <w:t>Homologa transposições de orçamento, entre diferentes centros de custos, do Plano de Ação de 2022</w:t>
      </w:r>
      <w:r w:rsidR="00F93413" w:rsidRPr="003A7280">
        <w:rPr>
          <w:rFonts w:asciiTheme="minorHAnsi" w:hAnsiTheme="minorHAnsi" w:cstheme="minorHAnsi"/>
          <w:lang w:eastAsia="pt-BR"/>
        </w:rPr>
        <w:t>.</w:t>
      </w:r>
    </w:p>
    <w:p w:rsidR="00507DD9" w:rsidRPr="003A7280" w:rsidRDefault="00507DD9" w:rsidP="004A7853">
      <w:pPr>
        <w:ind w:left="5245"/>
        <w:jc w:val="both"/>
        <w:rPr>
          <w:rFonts w:asciiTheme="minorHAnsi" w:hAnsiTheme="minorHAnsi" w:cstheme="minorHAnsi"/>
        </w:rPr>
      </w:pPr>
    </w:p>
    <w:p w:rsidR="00801EF4" w:rsidRPr="003A7280" w:rsidRDefault="00ED7FDA" w:rsidP="00801EF4">
      <w:pPr>
        <w:spacing w:after="120"/>
        <w:ind w:right="-2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3A7280">
        <w:rPr>
          <w:rFonts w:asciiTheme="minorHAnsi" w:hAnsiTheme="minorHAnsi" w:cstheme="minorHAnsi"/>
          <w:lang w:eastAsia="pt-BR"/>
        </w:rPr>
        <w:t>Fecomércio</w:t>
      </w:r>
      <w:proofErr w:type="spellEnd"/>
      <w:r w:rsidRPr="003A7280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801EF4" w:rsidRPr="003A7280">
        <w:rPr>
          <w:rFonts w:asciiTheme="minorHAnsi" w:hAnsiTheme="minorHAnsi" w:cstheme="minorHAnsi"/>
          <w:lang w:eastAsia="pt-BR"/>
        </w:rPr>
        <w:t>28 de outubro</w:t>
      </w:r>
      <w:r w:rsidR="0020210B" w:rsidRPr="003A7280">
        <w:rPr>
          <w:rFonts w:asciiTheme="minorHAnsi" w:hAnsiTheme="minorHAnsi" w:cstheme="minorHAnsi"/>
          <w:lang w:eastAsia="pt-BR"/>
        </w:rPr>
        <w:t xml:space="preserve"> </w:t>
      </w:r>
      <w:r w:rsidRPr="003A7280">
        <w:rPr>
          <w:rFonts w:asciiTheme="minorHAnsi" w:hAnsiTheme="minorHAnsi" w:cstheme="minorHAnsi"/>
          <w:lang w:eastAsia="pt-BR"/>
        </w:rPr>
        <w:t>de 202</w:t>
      </w:r>
      <w:r w:rsidR="0020210B" w:rsidRPr="003A7280">
        <w:rPr>
          <w:rFonts w:asciiTheme="minorHAnsi" w:hAnsiTheme="minorHAnsi" w:cstheme="minorHAnsi"/>
          <w:lang w:eastAsia="pt-BR"/>
        </w:rPr>
        <w:t>2</w:t>
      </w:r>
      <w:r w:rsidRPr="003A7280">
        <w:rPr>
          <w:rFonts w:asciiTheme="minorHAnsi" w:hAnsiTheme="minorHAnsi" w:cstheme="minorHAnsi"/>
          <w:lang w:eastAsia="pt-BR"/>
        </w:rPr>
        <w:t>, após análise do assunto em epígrafe, e</w:t>
      </w:r>
    </w:p>
    <w:p w:rsidR="003A7280" w:rsidRPr="003A7280" w:rsidRDefault="003A7280" w:rsidP="003A7280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3A7280" w:rsidRPr="003A7280" w:rsidRDefault="003A7280" w:rsidP="003A7280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3A7280" w:rsidRPr="003A7280" w:rsidRDefault="003A7280" w:rsidP="003A7280">
      <w:pPr>
        <w:jc w:val="both"/>
        <w:rPr>
          <w:rFonts w:asciiTheme="minorHAnsi" w:hAnsiTheme="minorHAnsi" w:cstheme="minorHAnsi"/>
        </w:rPr>
      </w:pPr>
      <w:r w:rsidRPr="003A7280">
        <w:rPr>
          <w:rFonts w:asciiTheme="minorHAnsi" w:hAnsiTheme="minorHAnsi" w:cstheme="minorHAnsi"/>
          <w:lang w:eastAsia="pt-BR"/>
        </w:rPr>
        <w:t>Considerando que o inciso</w:t>
      </w:r>
      <w:r w:rsidRPr="003A7280">
        <w:rPr>
          <w:rFonts w:asciiTheme="minorHAnsi" w:hAnsiTheme="minorHAnsi" w:cstheme="minorHAnsi"/>
        </w:rPr>
        <w:t xml:space="preserve"> XXVI</w:t>
      </w:r>
      <w:r w:rsidRPr="003A7280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3A7280">
        <w:rPr>
          <w:rFonts w:asciiTheme="minorHAnsi" w:hAnsiTheme="minorHAnsi" w:cstheme="minorHAnsi"/>
        </w:rPr>
        <w:t xml:space="preserve"> apreciar e deliberar sobre os planos de ação e orçamento do CAU/RS, observando o Planejamento Estratégico do CAU e o disposto no art. 34 da Lei n° 12.378, de 31 de dezembro de 2010 e as diretrizes estabelecidas;</w:t>
      </w:r>
    </w:p>
    <w:p w:rsidR="003A7280" w:rsidRPr="003A7280" w:rsidRDefault="003A7280" w:rsidP="003A7280">
      <w:pPr>
        <w:jc w:val="both"/>
        <w:rPr>
          <w:rFonts w:asciiTheme="minorHAnsi" w:hAnsiTheme="minorHAnsi" w:cstheme="minorHAnsi"/>
        </w:rPr>
      </w:pPr>
    </w:p>
    <w:p w:rsidR="003A7280" w:rsidRPr="003A7280" w:rsidRDefault="003A7280" w:rsidP="003A7280">
      <w:pPr>
        <w:jc w:val="both"/>
        <w:rPr>
          <w:rFonts w:asciiTheme="minorHAnsi" w:hAnsiTheme="minorHAnsi" w:cstheme="minorHAnsi"/>
        </w:rPr>
      </w:pPr>
      <w:r w:rsidRPr="003A7280">
        <w:rPr>
          <w:rFonts w:asciiTheme="minorHAnsi" w:hAnsiTheme="minorHAnsi" w:cstheme="minorHAnsi"/>
          <w:lang w:eastAsia="pt-BR"/>
        </w:rPr>
        <w:t>Considerando que o inciso</w:t>
      </w:r>
      <w:r w:rsidRPr="003A7280">
        <w:rPr>
          <w:rFonts w:asciiTheme="minorHAnsi" w:hAnsiTheme="minorHAnsi" w:cstheme="minorHAnsi"/>
        </w:rPr>
        <w:t xml:space="preserve"> XXX</w:t>
      </w:r>
      <w:r w:rsidRPr="003A7280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3A7280">
        <w:rPr>
          <w:rFonts w:asciiTheme="minorHAnsi" w:hAnsiTheme="minorHAnsi" w:cstheme="minorHAnsi"/>
        </w:rPr>
        <w:t xml:space="preserve"> apreciar e deliberar sobre reformulações orçamentárias, aberturas de créditos suplementares e transferências de recursos financeiros no CAU/RS;</w:t>
      </w:r>
      <w:r w:rsidRPr="003A7280">
        <w:rPr>
          <w:rFonts w:asciiTheme="minorHAnsi" w:hAnsiTheme="minorHAnsi" w:cstheme="minorHAnsi"/>
        </w:rPr>
        <w:t xml:space="preserve"> e</w:t>
      </w:r>
    </w:p>
    <w:p w:rsidR="003A7280" w:rsidRPr="003A7280" w:rsidRDefault="003A7280" w:rsidP="003A7280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:rsidR="00801EF4" w:rsidRPr="003A7280" w:rsidRDefault="003A7280" w:rsidP="003A7280">
      <w:pPr>
        <w:spacing w:after="120"/>
        <w:ind w:right="-2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</w:rPr>
        <w:t>Considerando</w:t>
      </w:r>
      <w:r w:rsidRPr="003A7280">
        <w:rPr>
          <w:rFonts w:asciiTheme="minorHAnsi" w:hAnsiTheme="minorHAnsi" w:cstheme="minorHAnsi"/>
        </w:rPr>
        <w:t xml:space="preserve"> a Deliberação CPFI-CAU/RS nº 051</w:t>
      </w:r>
      <w:r w:rsidRPr="003A7280">
        <w:rPr>
          <w:rFonts w:asciiTheme="minorHAnsi" w:hAnsiTheme="minorHAnsi" w:cstheme="minorHAnsi"/>
        </w:rPr>
        <w:t>/202</w:t>
      </w:r>
      <w:r w:rsidRPr="003A7280">
        <w:rPr>
          <w:rFonts w:asciiTheme="minorHAnsi" w:hAnsiTheme="minorHAnsi" w:cstheme="minorHAnsi"/>
        </w:rPr>
        <w:t>2</w:t>
      </w:r>
      <w:r w:rsidRPr="003A7280">
        <w:rPr>
          <w:rFonts w:asciiTheme="minorHAnsi" w:hAnsiTheme="minorHAnsi" w:cstheme="minorHAnsi"/>
        </w:rPr>
        <w:t xml:space="preserve"> que aprovou transposições de orçamento, entre diferentes centros de cust</w:t>
      </w:r>
      <w:r w:rsidRPr="003A7280">
        <w:rPr>
          <w:rFonts w:asciiTheme="minorHAnsi" w:hAnsiTheme="minorHAnsi" w:cstheme="minorHAnsi"/>
        </w:rPr>
        <w:t>os, do Plano de Ação de 2022</w:t>
      </w:r>
      <w:r w:rsidR="00801EF4" w:rsidRPr="003A7280">
        <w:rPr>
          <w:rFonts w:asciiTheme="minorHAnsi" w:hAnsiTheme="minorHAnsi" w:cstheme="minorHAnsi"/>
          <w:lang w:eastAsia="pt-BR"/>
        </w:rPr>
        <w:t>.</w:t>
      </w:r>
    </w:p>
    <w:p w:rsidR="00652852" w:rsidRPr="003A7280" w:rsidRDefault="00652852" w:rsidP="00652852">
      <w:pPr>
        <w:ind w:right="-2"/>
        <w:jc w:val="both"/>
        <w:rPr>
          <w:rFonts w:asciiTheme="minorHAnsi" w:hAnsiTheme="minorHAnsi" w:cstheme="minorHAnsi"/>
          <w:szCs w:val="22"/>
          <w:highlight w:val="yellow"/>
        </w:rPr>
      </w:pPr>
    </w:p>
    <w:p w:rsidR="00652852" w:rsidRPr="003A7280" w:rsidRDefault="004F4077" w:rsidP="00652852">
      <w:pPr>
        <w:spacing w:after="120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b/>
          <w:lang w:eastAsia="pt-BR"/>
        </w:rPr>
        <w:t>DELIBEROU</w:t>
      </w:r>
      <w:r w:rsidR="00766FE1" w:rsidRPr="003A7280">
        <w:rPr>
          <w:rFonts w:asciiTheme="minorHAnsi" w:hAnsiTheme="minorHAnsi" w:cstheme="minorHAnsi"/>
          <w:b/>
          <w:lang w:eastAsia="pt-BR"/>
        </w:rPr>
        <w:t xml:space="preserve"> por</w:t>
      </w:r>
      <w:r w:rsidRPr="003A7280">
        <w:rPr>
          <w:rFonts w:asciiTheme="minorHAnsi" w:hAnsiTheme="minorHAnsi" w:cstheme="minorHAnsi"/>
          <w:b/>
          <w:lang w:eastAsia="pt-BR"/>
        </w:rPr>
        <w:t>:</w:t>
      </w:r>
      <w:r w:rsidRPr="003A7280">
        <w:rPr>
          <w:rFonts w:asciiTheme="minorHAnsi" w:hAnsiTheme="minorHAnsi" w:cstheme="minorHAnsi"/>
          <w:lang w:eastAsia="pt-BR"/>
        </w:rPr>
        <w:tab/>
      </w:r>
    </w:p>
    <w:p w:rsidR="003A7280" w:rsidRPr="003A7280" w:rsidRDefault="00801EF4" w:rsidP="003A7280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Aprovar </w:t>
      </w:r>
      <w:r w:rsidR="003A7280" w:rsidRPr="003A7280">
        <w:rPr>
          <w:rFonts w:asciiTheme="minorHAnsi" w:hAnsiTheme="minorHAnsi" w:cstheme="minorHAnsi"/>
          <w:lang w:eastAsia="pt-BR"/>
        </w:rPr>
        <w:t>p</w:t>
      </w:r>
      <w:r w:rsidR="003A7280" w:rsidRPr="003A7280">
        <w:rPr>
          <w:rFonts w:asciiTheme="minorHAnsi" w:hAnsiTheme="minorHAnsi" w:cstheme="minorHAnsi"/>
          <w:lang w:eastAsia="pt-BR"/>
        </w:rPr>
        <w:t xml:space="preserve">ela transposição orçamentária de: </w:t>
      </w:r>
    </w:p>
    <w:p w:rsidR="003A7280" w:rsidRPr="003A7280" w:rsidRDefault="003A7280" w:rsidP="003A7280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R$ 9.000,00 (nove mil reais) de crédito orçamentário corrente: 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De “Fiscalização vinculada a sede” – Centro de Custos 4.08.04, Conta - 6.2.2.1.1.01.01.01.001.001 - Salários;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Para “Escritório regional de Pelotas” – Centro de Custos 4.08.06, </w:t>
      </w:r>
      <w:proofErr w:type="gramStart"/>
      <w:r w:rsidRPr="003A7280">
        <w:rPr>
          <w:rFonts w:asciiTheme="minorHAnsi" w:hAnsiTheme="minorHAnsi" w:cstheme="minorHAnsi"/>
          <w:lang w:eastAsia="pt-BR"/>
        </w:rPr>
        <w:t>Conta</w:t>
      </w:r>
      <w:proofErr w:type="gramEnd"/>
      <w:r w:rsidRPr="003A7280">
        <w:rPr>
          <w:rFonts w:asciiTheme="minorHAnsi" w:hAnsiTheme="minorHAnsi" w:cstheme="minorHAnsi"/>
          <w:lang w:eastAsia="pt-BR"/>
        </w:rPr>
        <w:t xml:space="preserve"> 6.2.2.1.1.01.01.01.001.001 – Salários;  </w:t>
      </w:r>
    </w:p>
    <w:p w:rsidR="003A7280" w:rsidRPr="003A7280" w:rsidRDefault="003A7280" w:rsidP="003A7280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lang w:eastAsia="pt-BR"/>
        </w:rPr>
      </w:pPr>
    </w:p>
    <w:p w:rsidR="003A7280" w:rsidRPr="003A7280" w:rsidRDefault="003A7280" w:rsidP="003A7280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R$ 7.000,00 (sete mil reais) de crédito orçamentário corrente: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De “Fiscalização vinculada a sede” – Centro de Custos 4.08.04, Conta - 6.2.2.1.1.01.01.01.001.001 - Salários;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lastRenderedPageBreak/>
        <w:t xml:space="preserve">Para “Manutenção das Atividades da Gerência de Comunicação” – Centro de Custos 4.12.01, </w:t>
      </w:r>
      <w:proofErr w:type="gramStart"/>
      <w:r w:rsidRPr="003A7280">
        <w:rPr>
          <w:rFonts w:asciiTheme="minorHAnsi" w:hAnsiTheme="minorHAnsi" w:cstheme="minorHAnsi"/>
          <w:lang w:eastAsia="pt-BR"/>
        </w:rPr>
        <w:t>Conta</w:t>
      </w:r>
      <w:proofErr w:type="gramEnd"/>
      <w:r w:rsidRPr="003A7280">
        <w:rPr>
          <w:rFonts w:asciiTheme="minorHAnsi" w:hAnsiTheme="minorHAnsi" w:cstheme="minorHAnsi"/>
          <w:lang w:eastAsia="pt-BR"/>
        </w:rPr>
        <w:t xml:space="preserve"> 6.2.2.1.1.01.01.01.001.001 – Salários;</w:t>
      </w:r>
    </w:p>
    <w:p w:rsidR="003A7280" w:rsidRPr="003A7280" w:rsidRDefault="003A7280" w:rsidP="003A7280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lang w:eastAsia="pt-BR"/>
        </w:rPr>
      </w:pPr>
    </w:p>
    <w:p w:rsidR="003A7280" w:rsidRPr="003A7280" w:rsidRDefault="003A7280" w:rsidP="003A7280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R$ 15.000,00 (quinze mil reais) de crédito orçamentário corrente: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De “Manutenção das atividades da Gerência Geral” Centro de Custos 4.05.03, </w:t>
      </w:r>
      <w:proofErr w:type="gramStart"/>
      <w:r w:rsidRPr="003A7280">
        <w:rPr>
          <w:rFonts w:asciiTheme="minorHAnsi" w:hAnsiTheme="minorHAnsi" w:cstheme="minorHAnsi"/>
          <w:lang w:eastAsia="pt-BR"/>
        </w:rPr>
        <w:t>Conta</w:t>
      </w:r>
      <w:proofErr w:type="gramEnd"/>
      <w:r w:rsidRPr="003A7280">
        <w:rPr>
          <w:rFonts w:asciiTheme="minorHAnsi" w:hAnsiTheme="minorHAnsi" w:cstheme="minorHAnsi"/>
          <w:lang w:eastAsia="pt-BR"/>
        </w:rPr>
        <w:t xml:space="preserve"> 6.2.2.1.1.01.01.01.001.001 – Salários;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Para “Manutenção das atividades do gabinete da presidência” - Centro de Custos 4.15.01, Conta - 6.2.2.1.1.01.01.01.001.001 – Salários;</w:t>
      </w:r>
    </w:p>
    <w:p w:rsidR="003A7280" w:rsidRPr="003A7280" w:rsidRDefault="003A7280" w:rsidP="003A7280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lang w:eastAsia="pt-BR"/>
        </w:rPr>
      </w:pPr>
    </w:p>
    <w:p w:rsidR="003A7280" w:rsidRPr="003A7280" w:rsidRDefault="003A7280" w:rsidP="003A7280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R$ 30.000,00 (trinta mil reais) de crédito orçamentário corrente: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De “Escritório regional de Passo Fundo” Centro de Custos 4.08.07, Conta -  6.2.2.1.1.01.01.01.001.001 – Salários;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Para “Manutenção das atividades do gabinete da presidência” – Centro de Custos 4.15.01, Conta - 6.2.2.1.1.01.01.01.001.001 – Salários;</w:t>
      </w:r>
    </w:p>
    <w:p w:rsidR="003A7280" w:rsidRPr="003A7280" w:rsidRDefault="003A7280" w:rsidP="003A7280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lang w:eastAsia="pt-BR"/>
        </w:rPr>
      </w:pPr>
    </w:p>
    <w:p w:rsidR="003A7280" w:rsidRPr="003A7280" w:rsidRDefault="003A7280" w:rsidP="003A7280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R$ 45.000,00 (quarenta e cinco mil reais) de crédito orçamentário corrente: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De “Manutenção das Atividades da Gerência de Atendimento” Centro de Custos 4.13.01, Conta -  6.2.2.1.1.01.01.01.001.001 – Salários;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Para “Manutenção das atividades do gabinete da presidência” – Centro de Custos 4.15.01, Conta - 6.2.2.1.1.01.01.01.001.001 – Salários;</w:t>
      </w:r>
    </w:p>
    <w:p w:rsidR="003A7280" w:rsidRPr="003A7280" w:rsidRDefault="003A7280" w:rsidP="003A7280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lang w:eastAsia="pt-BR"/>
        </w:rPr>
      </w:pPr>
    </w:p>
    <w:p w:rsidR="003A7280" w:rsidRPr="003A7280" w:rsidRDefault="003A7280" w:rsidP="003A7280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R$ 30.000,00 (trinta mil reais) de crédito orçamentário corrente: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De “Manutenção das Atividades da Secretaria Geral da Mesa” Centro de Custos 4.14.01, Conta -  6.2.2.1.1.01.01.01.001.001 – Salários;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Para “Manutenção das atividades do gabinete da presidência” – Centro de Custos 4.15.01, Conta - 6.2.2.1.1.01.01.01.001.001 – Salários;</w:t>
      </w:r>
    </w:p>
    <w:p w:rsidR="003A7280" w:rsidRPr="003A7280" w:rsidRDefault="003A7280" w:rsidP="003A7280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lang w:eastAsia="pt-BR"/>
        </w:rPr>
      </w:pPr>
    </w:p>
    <w:p w:rsidR="003A7280" w:rsidRPr="003A7280" w:rsidRDefault="003A7280" w:rsidP="003A7280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R$ 40.000,00 (quarenta mil reais) de crédito orçamentário corrente: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De “Manutenção das Atividades da Gerência Administrativa e Financeira” Centro de Custos 4.16.01, Conta -  6.2.2.1.1.01.01.01.001.001 – Salários;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Para “Manutenção das atividades do gabinete da presidência” – Centro de Custos 4.15.01, Conta - 6.2.2.1.1.01.01.01.001.001 – Salários.</w:t>
      </w:r>
    </w:p>
    <w:p w:rsidR="003A7280" w:rsidRPr="003A7280" w:rsidRDefault="003A7280" w:rsidP="003A7280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lang w:eastAsia="pt-BR"/>
        </w:rPr>
      </w:pPr>
    </w:p>
    <w:p w:rsidR="003A7280" w:rsidRPr="003A7280" w:rsidRDefault="003A7280" w:rsidP="003A7280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Aprovar p</w:t>
      </w:r>
      <w:r w:rsidRPr="003A7280">
        <w:rPr>
          <w:rFonts w:asciiTheme="minorHAnsi" w:hAnsiTheme="minorHAnsi" w:cstheme="minorHAnsi"/>
          <w:lang w:eastAsia="pt-BR"/>
        </w:rPr>
        <w:t>ela transposição orçamentária de:</w:t>
      </w:r>
    </w:p>
    <w:p w:rsidR="003A7280" w:rsidRPr="003A7280" w:rsidRDefault="003A7280" w:rsidP="003A7280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R$ 54.000,00 (cinquenta e quatro mil reais) de crédito orçamentário corrente: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De “Projeto Especial para atendimento aos procedimentos relacionados ao plano de gestão documental do CAU/RS” – Centro de Custos 4.14.08, </w:t>
      </w:r>
      <w:proofErr w:type="gramStart"/>
      <w:r w:rsidRPr="003A7280">
        <w:rPr>
          <w:rFonts w:asciiTheme="minorHAnsi" w:hAnsiTheme="minorHAnsi" w:cstheme="minorHAnsi"/>
          <w:lang w:eastAsia="pt-BR"/>
        </w:rPr>
        <w:t>Conta</w:t>
      </w:r>
      <w:proofErr w:type="gramEnd"/>
      <w:r w:rsidRPr="003A7280">
        <w:rPr>
          <w:rFonts w:asciiTheme="minorHAnsi" w:hAnsiTheme="minorHAnsi" w:cstheme="minorHAnsi"/>
          <w:lang w:eastAsia="pt-BR"/>
        </w:rPr>
        <w:t xml:space="preserve"> 6.2.2.1.1.01.04.04.028 - Demais Serviços Prestados;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Para “Projeto Especial para Realização do Congresso Gaúcho de Arquitetura” – Centro de Custos 4.14.11, Conta - 6.2.2.1.1.01.04.04.028 -Demais Serviços Prestados;</w:t>
      </w:r>
    </w:p>
    <w:p w:rsidR="003A7280" w:rsidRPr="003A7280" w:rsidRDefault="003A7280" w:rsidP="003A7280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lang w:eastAsia="pt-BR"/>
        </w:rPr>
      </w:pPr>
    </w:p>
    <w:p w:rsidR="003A7280" w:rsidRPr="003A7280" w:rsidRDefault="003A7280" w:rsidP="003A7280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R$ 150.000,00 (cento e cinquenta mil reais) de crédito orçamentário corrente: 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De “Projeto Especial para Análise, Diagnóstico e Implantação em Melhorias e Infraestrutura de TI” - Centro de Custos, </w:t>
      </w:r>
      <w:proofErr w:type="gramStart"/>
      <w:r w:rsidRPr="003A7280">
        <w:rPr>
          <w:rFonts w:asciiTheme="minorHAnsi" w:hAnsiTheme="minorHAnsi" w:cstheme="minorHAnsi"/>
          <w:lang w:eastAsia="pt-BR"/>
        </w:rPr>
        <w:t>Conta</w:t>
      </w:r>
      <w:proofErr w:type="gramEnd"/>
      <w:r w:rsidRPr="003A7280">
        <w:rPr>
          <w:rFonts w:asciiTheme="minorHAnsi" w:hAnsiTheme="minorHAnsi" w:cstheme="minorHAnsi"/>
          <w:lang w:eastAsia="pt-BR"/>
        </w:rPr>
        <w:t xml:space="preserve"> 6.2.2.1.1.01.04.04.028 - Demais Serviços Prestados;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Para “Projeto Especial para Realização do Congresso Gaúcho de Arquitetura” – Centro de Custos 4.14.11, </w:t>
      </w:r>
      <w:proofErr w:type="gramStart"/>
      <w:r w:rsidRPr="003A7280">
        <w:rPr>
          <w:rFonts w:asciiTheme="minorHAnsi" w:hAnsiTheme="minorHAnsi" w:cstheme="minorHAnsi"/>
          <w:lang w:eastAsia="pt-BR"/>
        </w:rPr>
        <w:t>Conta</w:t>
      </w:r>
      <w:proofErr w:type="gramEnd"/>
      <w:r w:rsidRPr="003A7280">
        <w:rPr>
          <w:rFonts w:asciiTheme="minorHAnsi" w:hAnsiTheme="minorHAnsi" w:cstheme="minorHAnsi"/>
          <w:lang w:eastAsia="pt-BR"/>
        </w:rPr>
        <w:t xml:space="preserve"> 6.2.2.1.1.01.04.04.028 -Demais Serviços Prestados;</w:t>
      </w:r>
    </w:p>
    <w:p w:rsidR="003A7280" w:rsidRPr="003A7280" w:rsidRDefault="003A7280" w:rsidP="003A7280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lang w:eastAsia="pt-BR"/>
        </w:rPr>
      </w:pPr>
    </w:p>
    <w:p w:rsidR="003A7280" w:rsidRPr="003A7280" w:rsidRDefault="003A7280" w:rsidP="003A7280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R$ 10.000,00 (dez mil reais) de crédito orçamentário corrente: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De “Projeto Especial Aquarelas Roteiro Caminhada e Patrimônio” – Centro de Custos 4.14.13, </w:t>
      </w:r>
      <w:proofErr w:type="gramStart"/>
      <w:r w:rsidRPr="003A7280">
        <w:rPr>
          <w:rFonts w:asciiTheme="minorHAnsi" w:hAnsiTheme="minorHAnsi" w:cstheme="minorHAnsi"/>
          <w:lang w:eastAsia="pt-BR"/>
        </w:rPr>
        <w:t>Conta</w:t>
      </w:r>
      <w:proofErr w:type="gramEnd"/>
      <w:r w:rsidRPr="003A7280">
        <w:rPr>
          <w:rFonts w:asciiTheme="minorHAnsi" w:hAnsiTheme="minorHAnsi" w:cstheme="minorHAnsi"/>
          <w:lang w:eastAsia="pt-BR"/>
        </w:rPr>
        <w:t xml:space="preserve"> 6.2.2.1.1.01.04.04.028 - Demais Serviços Prestados;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Para “Projeto Especial para Realização do Congresso Gaúcho de Arquitetura” – Centro de Custos 4.14.11, </w:t>
      </w:r>
      <w:proofErr w:type="gramStart"/>
      <w:r w:rsidRPr="003A7280">
        <w:rPr>
          <w:rFonts w:asciiTheme="minorHAnsi" w:hAnsiTheme="minorHAnsi" w:cstheme="minorHAnsi"/>
          <w:lang w:eastAsia="pt-BR"/>
        </w:rPr>
        <w:t>Conta</w:t>
      </w:r>
      <w:proofErr w:type="gramEnd"/>
      <w:r w:rsidRPr="003A7280">
        <w:rPr>
          <w:rFonts w:asciiTheme="minorHAnsi" w:hAnsiTheme="minorHAnsi" w:cstheme="minorHAnsi"/>
          <w:lang w:eastAsia="pt-BR"/>
        </w:rPr>
        <w:t xml:space="preserve"> 6.2.2.1.1.01.04.04.028 -Demais Serviços Prestados;</w:t>
      </w:r>
    </w:p>
    <w:p w:rsidR="003A7280" w:rsidRPr="003A7280" w:rsidRDefault="003A7280" w:rsidP="003A7280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lang w:eastAsia="pt-BR"/>
        </w:rPr>
      </w:pPr>
    </w:p>
    <w:p w:rsidR="003A7280" w:rsidRPr="003A7280" w:rsidRDefault="003A7280" w:rsidP="003A7280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R$ 50.000 (cinquenta mil reais) de crédito orçamentário corrente: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De “Projeto Especial de Pesquisa e Diagnóstico da Profissão” – Centro de Custos 1.03.15, </w:t>
      </w:r>
      <w:proofErr w:type="gramStart"/>
      <w:r w:rsidRPr="003A7280">
        <w:rPr>
          <w:rFonts w:asciiTheme="minorHAnsi" w:hAnsiTheme="minorHAnsi" w:cstheme="minorHAnsi"/>
          <w:lang w:eastAsia="pt-BR"/>
        </w:rPr>
        <w:t>Conta</w:t>
      </w:r>
      <w:proofErr w:type="gramEnd"/>
      <w:r w:rsidRPr="003A7280">
        <w:rPr>
          <w:rFonts w:asciiTheme="minorHAnsi" w:hAnsiTheme="minorHAnsi" w:cstheme="minorHAnsi"/>
          <w:lang w:eastAsia="pt-BR"/>
        </w:rPr>
        <w:t xml:space="preserve"> 6.2.2.1.1.01.04.04.028 - Demais Serviços Prestados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Para “Projeto Especial para Realização do Congresso Gaúcho de Arquitetura” – Centro de Custos 4.14.11, </w:t>
      </w:r>
      <w:proofErr w:type="gramStart"/>
      <w:r w:rsidRPr="003A7280">
        <w:rPr>
          <w:rFonts w:asciiTheme="minorHAnsi" w:hAnsiTheme="minorHAnsi" w:cstheme="minorHAnsi"/>
          <w:lang w:eastAsia="pt-BR"/>
        </w:rPr>
        <w:t>Conta</w:t>
      </w:r>
      <w:proofErr w:type="gramEnd"/>
      <w:r w:rsidRPr="003A7280">
        <w:rPr>
          <w:rFonts w:asciiTheme="minorHAnsi" w:hAnsiTheme="minorHAnsi" w:cstheme="minorHAnsi"/>
          <w:lang w:eastAsia="pt-BR"/>
        </w:rPr>
        <w:t xml:space="preserve"> 6.2.2.1.1.01.04.04.028 -Demais Serviços Prestados.</w:t>
      </w:r>
    </w:p>
    <w:p w:rsidR="003A7280" w:rsidRPr="003A7280" w:rsidRDefault="003A7280" w:rsidP="003A7280">
      <w:pPr>
        <w:pStyle w:val="PargrafodaLista"/>
        <w:spacing w:line="276" w:lineRule="auto"/>
        <w:ind w:left="2160"/>
        <w:jc w:val="both"/>
        <w:rPr>
          <w:rFonts w:asciiTheme="minorHAnsi" w:hAnsiTheme="minorHAnsi" w:cstheme="minorHAnsi"/>
          <w:lang w:eastAsia="pt-BR"/>
        </w:rPr>
      </w:pPr>
    </w:p>
    <w:p w:rsidR="003A7280" w:rsidRPr="003A7280" w:rsidRDefault="003A7280" w:rsidP="003A7280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Aprovar p</w:t>
      </w:r>
      <w:r w:rsidRPr="003A7280">
        <w:rPr>
          <w:rFonts w:asciiTheme="minorHAnsi" w:hAnsiTheme="minorHAnsi" w:cstheme="minorHAnsi"/>
          <w:lang w:eastAsia="pt-BR"/>
        </w:rPr>
        <w:t>ela transposição orçamentária de:</w:t>
      </w:r>
    </w:p>
    <w:p w:rsidR="003A7280" w:rsidRPr="003A7280" w:rsidRDefault="003A7280" w:rsidP="003A7280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R$ 70.000,00 (setenta mil reais) de crédito orçamentário corrente: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De “Edital de Patrocinio para Projetos de Entidades de Arquitetos e Urbanistas” – Centro de Custos 4.03.29, </w:t>
      </w:r>
      <w:proofErr w:type="gramStart"/>
      <w:r w:rsidRPr="003A7280">
        <w:rPr>
          <w:rFonts w:asciiTheme="minorHAnsi" w:hAnsiTheme="minorHAnsi" w:cstheme="minorHAnsi"/>
          <w:lang w:eastAsia="pt-BR"/>
        </w:rPr>
        <w:t>Conta</w:t>
      </w:r>
      <w:proofErr w:type="gramEnd"/>
      <w:r w:rsidRPr="003A7280">
        <w:rPr>
          <w:rFonts w:asciiTheme="minorHAnsi" w:hAnsiTheme="minorHAnsi" w:cstheme="minorHAnsi"/>
          <w:lang w:eastAsia="pt-BR"/>
        </w:rPr>
        <w:t xml:space="preserve"> 6.2.2.1.1.01.07.02.002 -Convênios, Acordos e Ajuda a Entidades</w:t>
      </w:r>
    </w:p>
    <w:p w:rsidR="003A7280" w:rsidRPr="003A7280" w:rsidRDefault="003A7280" w:rsidP="003A7280">
      <w:pPr>
        <w:pStyle w:val="PargrafodaLista"/>
        <w:numPr>
          <w:ilvl w:val="2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 xml:space="preserve">Para “Edital de Patrocínio para Publicações” – Centro de Custos 4.03.30, </w:t>
      </w:r>
      <w:proofErr w:type="gramStart"/>
      <w:r w:rsidRPr="003A7280">
        <w:rPr>
          <w:rFonts w:asciiTheme="minorHAnsi" w:hAnsiTheme="minorHAnsi" w:cstheme="minorHAnsi"/>
          <w:lang w:eastAsia="pt-BR"/>
        </w:rPr>
        <w:t>Conta</w:t>
      </w:r>
      <w:proofErr w:type="gramEnd"/>
      <w:r w:rsidRPr="003A7280">
        <w:rPr>
          <w:rFonts w:asciiTheme="minorHAnsi" w:hAnsiTheme="minorHAnsi" w:cstheme="minorHAnsi"/>
          <w:lang w:eastAsia="pt-BR"/>
        </w:rPr>
        <w:t xml:space="preserve"> 6.2.2.1.1.01.07.02.002 - Convênios, Acordos e Ajuda a Entidades.</w:t>
      </w:r>
    </w:p>
    <w:p w:rsidR="003A7280" w:rsidRPr="003A7280" w:rsidRDefault="003A7280" w:rsidP="003A7280">
      <w:pPr>
        <w:spacing w:line="276" w:lineRule="auto"/>
        <w:jc w:val="both"/>
        <w:rPr>
          <w:rFonts w:asciiTheme="minorHAnsi" w:hAnsiTheme="minorHAnsi" w:cstheme="minorHAnsi"/>
          <w:lang w:eastAsia="pt-BR"/>
        </w:rPr>
      </w:pPr>
    </w:p>
    <w:p w:rsidR="003A7280" w:rsidRPr="003A7280" w:rsidRDefault="003A7280" w:rsidP="003A7280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3A7280">
        <w:rPr>
          <w:rFonts w:asciiTheme="minorHAnsi" w:hAnsiTheme="minorHAnsi" w:cstheme="minorHAnsi"/>
          <w:lang w:eastAsia="pt-BR"/>
        </w:rPr>
        <w:t>Encaminhar esta deliberação à Gerência Geral para providências necessárias.</w:t>
      </w:r>
    </w:p>
    <w:p w:rsidR="009F48A5" w:rsidRPr="003A7280" w:rsidRDefault="009F48A5" w:rsidP="003A7280">
      <w:pPr>
        <w:jc w:val="both"/>
        <w:rPr>
          <w:rFonts w:asciiTheme="minorHAnsi" w:hAnsiTheme="minorHAnsi" w:cstheme="minorHAnsi"/>
        </w:rPr>
      </w:pPr>
    </w:p>
    <w:p w:rsidR="006770BD" w:rsidRPr="003A7280" w:rsidRDefault="006770BD" w:rsidP="006770B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3A7280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FC725C" w:rsidRPr="003A7280" w:rsidRDefault="00FC725C" w:rsidP="006770B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6770BD" w:rsidRPr="003A7280" w:rsidRDefault="00D44564" w:rsidP="006770BD">
      <w:pPr>
        <w:jc w:val="both"/>
        <w:rPr>
          <w:rFonts w:asciiTheme="minorHAnsi" w:hAnsiTheme="minorHAnsi" w:cstheme="minorHAnsi"/>
          <w:color w:val="000000"/>
        </w:rPr>
      </w:pPr>
      <w:r w:rsidRPr="003A7280">
        <w:rPr>
          <w:rFonts w:asciiTheme="minorHAnsi" w:hAnsiTheme="minorHAnsi" w:cstheme="minorHAnsi"/>
          <w:color w:val="000000"/>
        </w:rPr>
        <w:t>Com 18 (dezoito</w:t>
      </w:r>
      <w:r w:rsidR="006770BD" w:rsidRPr="003A7280">
        <w:rPr>
          <w:rFonts w:asciiTheme="minorHAnsi" w:hAnsiTheme="minorHAnsi" w:cstheme="minorHAnsi"/>
          <w:color w:val="000000"/>
        </w:rPr>
        <w:t xml:space="preserve">) votos favoráveis, das conselheiras Andréa Larruscahim Hamilton Ilha, Deise Flores Santos, Denise dos Santos Simões, </w:t>
      </w:r>
      <w:r w:rsidRPr="003A7280">
        <w:rPr>
          <w:rFonts w:asciiTheme="minorHAnsi" w:hAnsiTheme="minorHAnsi" w:cstheme="minorHAnsi"/>
          <w:color w:val="000000"/>
        </w:rPr>
        <w:t xml:space="preserve">Gislaine Vargas Saibro, </w:t>
      </w:r>
      <w:r w:rsidR="006770BD" w:rsidRPr="003A7280">
        <w:rPr>
          <w:rFonts w:asciiTheme="minorHAnsi" w:hAnsiTheme="minorHAnsi" w:cstheme="minorHAnsi"/>
          <w:color w:val="000000"/>
        </w:rPr>
        <w:t>Marcia Elizabeth Martin</w:t>
      </w:r>
      <w:r w:rsidRPr="003A7280">
        <w:rPr>
          <w:rFonts w:asciiTheme="minorHAnsi" w:hAnsiTheme="minorHAnsi" w:cstheme="minorHAnsi"/>
          <w:color w:val="000000"/>
        </w:rPr>
        <w:t>s, Marisa Potter,</w:t>
      </w:r>
      <w:r w:rsidR="006770BD" w:rsidRPr="003A7280">
        <w:rPr>
          <w:rFonts w:asciiTheme="minorHAnsi" w:hAnsiTheme="minorHAnsi" w:cstheme="minorHAnsi"/>
          <w:color w:val="000000"/>
        </w:rPr>
        <w:t xml:space="preserve"> Orildes Tres</w:t>
      </w:r>
      <w:r w:rsidRPr="003A7280">
        <w:rPr>
          <w:rFonts w:asciiTheme="minorHAnsi" w:hAnsiTheme="minorHAnsi" w:cstheme="minorHAnsi"/>
          <w:color w:val="000000"/>
        </w:rPr>
        <w:t xml:space="preserve"> e Silvia Monteiro </w:t>
      </w:r>
      <w:proofErr w:type="spellStart"/>
      <w:r w:rsidRPr="003A7280">
        <w:rPr>
          <w:rFonts w:asciiTheme="minorHAnsi" w:hAnsiTheme="minorHAnsi" w:cstheme="minorHAnsi"/>
          <w:color w:val="000000"/>
        </w:rPr>
        <w:t>Barakat</w:t>
      </w:r>
      <w:proofErr w:type="spellEnd"/>
      <w:r w:rsidR="006770BD" w:rsidRPr="003A7280">
        <w:rPr>
          <w:rFonts w:asciiTheme="minorHAnsi" w:hAnsiTheme="minorHAnsi" w:cstheme="minorHAnsi"/>
          <w:color w:val="000000"/>
        </w:rPr>
        <w:t xml:space="preserve"> </w:t>
      </w:r>
      <w:r w:rsidR="006770BD" w:rsidRPr="003A7280">
        <w:rPr>
          <w:rFonts w:asciiTheme="minorHAnsi" w:hAnsiTheme="minorHAnsi" w:cstheme="minorHAnsi"/>
        </w:rPr>
        <w:t>e dos conselheiros Carlos Eduardo Iponema Costa, Carlos Eduardo Mesquita Pedone, José Daniel Craidy Simões, Fábio Müller, Fausto Henrique Steffen, Pedro Xavier De Araujo, Rafael Ártico, Rinaldo Ferreira Barbosa, Rodrigo Spinelli e Valdir Bandeira Fiorentin; 04 (quatro) ausências, das conselheiras Aline Pedroso da Croce, Leticia Kauer, Lidia Glacir Gomes Rodrigues e Magali Mingotti</w:t>
      </w:r>
      <w:r w:rsidRPr="003A7280">
        <w:rPr>
          <w:rFonts w:asciiTheme="minorHAnsi" w:hAnsiTheme="minorHAnsi" w:cstheme="minorHAnsi"/>
          <w:color w:val="000000"/>
        </w:rPr>
        <w:t>.</w:t>
      </w:r>
    </w:p>
    <w:p w:rsidR="00D44564" w:rsidRPr="003A7280" w:rsidRDefault="00D44564" w:rsidP="006770BD">
      <w:pPr>
        <w:jc w:val="both"/>
        <w:rPr>
          <w:rFonts w:asciiTheme="minorHAnsi" w:hAnsiTheme="minorHAnsi" w:cstheme="minorHAnsi"/>
        </w:rPr>
      </w:pPr>
    </w:p>
    <w:p w:rsidR="006770BD" w:rsidRPr="003A7280" w:rsidRDefault="006770BD" w:rsidP="006770BD">
      <w:pPr>
        <w:jc w:val="center"/>
        <w:rPr>
          <w:rFonts w:asciiTheme="minorHAnsi" w:hAnsiTheme="minorHAnsi" w:cstheme="minorHAnsi"/>
        </w:rPr>
      </w:pPr>
      <w:r w:rsidRPr="003A7280">
        <w:rPr>
          <w:rFonts w:asciiTheme="minorHAnsi" w:hAnsiTheme="minorHAnsi" w:cstheme="minorHAnsi"/>
        </w:rPr>
        <w:t>Porto Alegre – RS, 28 de outubro de 2022.</w:t>
      </w:r>
    </w:p>
    <w:p w:rsidR="006770BD" w:rsidRPr="003A7280" w:rsidRDefault="006770BD" w:rsidP="006770BD">
      <w:pPr>
        <w:jc w:val="center"/>
        <w:rPr>
          <w:rFonts w:asciiTheme="minorHAnsi" w:hAnsiTheme="minorHAnsi" w:cstheme="minorHAnsi"/>
        </w:rPr>
      </w:pPr>
    </w:p>
    <w:p w:rsidR="006770BD" w:rsidRPr="003A7280" w:rsidRDefault="006770BD" w:rsidP="006770BD">
      <w:pPr>
        <w:jc w:val="center"/>
        <w:rPr>
          <w:rFonts w:asciiTheme="minorHAnsi" w:hAnsiTheme="minorHAnsi" w:cstheme="minorHAnsi"/>
        </w:rPr>
      </w:pPr>
    </w:p>
    <w:p w:rsidR="00D44564" w:rsidRPr="003A7280" w:rsidRDefault="00D44564" w:rsidP="006770BD">
      <w:pPr>
        <w:jc w:val="center"/>
        <w:rPr>
          <w:rFonts w:asciiTheme="minorHAnsi" w:hAnsiTheme="minorHAnsi" w:cstheme="minorHAnsi"/>
        </w:rPr>
      </w:pPr>
    </w:p>
    <w:p w:rsidR="006770BD" w:rsidRPr="003A7280" w:rsidRDefault="006770BD" w:rsidP="006770BD">
      <w:pPr>
        <w:jc w:val="center"/>
        <w:rPr>
          <w:rFonts w:asciiTheme="minorHAnsi" w:hAnsiTheme="minorHAnsi" w:cstheme="minorHAnsi"/>
        </w:rPr>
      </w:pPr>
    </w:p>
    <w:p w:rsidR="006770BD" w:rsidRPr="003A7280" w:rsidRDefault="006770BD" w:rsidP="006770BD">
      <w:pPr>
        <w:jc w:val="center"/>
        <w:rPr>
          <w:rFonts w:asciiTheme="minorHAnsi" w:hAnsiTheme="minorHAnsi" w:cstheme="minorHAnsi"/>
          <w:b/>
        </w:rPr>
      </w:pPr>
      <w:r w:rsidRPr="003A7280">
        <w:rPr>
          <w:rFonts w:asciiTheme="minorHAnsi" w:hAnsiTheme="minorHAnsi" w:cstheme="minorHAnsi"/>
          <w:b/>
        </w:rPr>
        <w:t>TIAGO HOLZMANN DA SILVA</w:t>
      </w:r>
    </w:p>
    <w:p w:rsidR="006770BD" w:rsidRPr="003A7280" w:rsidRDefault="006770BD" w:rsidP="006770BD">
      <w:pPr>
        <w:jc w:val="center"/>
        <w:rPr>
          <w:rFonts w:asciiTheme="minorHAnsi" w:hAnsiTheme="minorHAnsi" w:cstheme="minorHAnsi"/>
          <w:sz w:val="28"/>
        </w:rPr>
        <w:sectPr w:rsidR="006770BD" w:rsidRPr="003A7280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A7280">
        <w:rPr>
          <w:rFonts w:asciiTheme="minorHAnsi" w:hAnsiTheme="minorHAnsi" w:cstheme="minorHAnsi"/>
        </w:rPr>
        <w:t>Presidente do CAU/RS</w:t>
      </w:r>
    </w:p>
    <w:p w:rsidR="006770BD" w:rsidRPr="003A7280" w:rsidRDefault="008D3FE9" w:rsidP="006770BD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3A728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137</w:t>
      </w:r>
      <w:r w:rsidR="006770BD" w:rsidRPr="003A728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6770BD" w:rsidRPr="003A7280" w:rsidRDefault="006770BD" w:rsidP="006770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6770BD" w:rsidRPr="003A7280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6770BD" w:rsidRPr="003A7280" w:rsidRDefault="006770BD" w:rsidP="003A7280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3A728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1542</w:t>
            </w:r>
            <w:r w:rsidRPr="003A728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proofErr w:type="spellStart"/>
            <w:r w:rsidR="003A728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xxx</w:t>
            </w:r>
            <w:proofErr w:type="spellEnd"/>
            <w:r w:rsidR="00F93413" w:rsidRPr="003A728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6770BD" w:rsidRPr="003A7280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6770BD" w:rsidRPr="003A7280" w:rsidRDefault="006770BD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6770BD" w:rsidRPr="003A7280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6770BD" w:rsidRPr="003A7280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6770BD" w:rsidRPr="003A7280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6770BD" w:rsidRPr="003A7280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6770BD" w:rsidRPr="003A7280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6770BD" w:rsidRPr="003A7280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vAlign w:val="center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:rsidR="006770BD" w:rsidRPr="003A7280" w:rsidRDefault="00D44564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6770BD" w:rsidRPr="003A7280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6770BD" w:rsidRPr="003A7280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6770BD" w:rsidRPr="003A7280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:rsidR="006770BD" w:rsidRPr="003A7280" w:rsidRDefault="00801EF4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1417" w:type="dxa"/>
          </w:tcPr>
          <w:p w:rsidR="006770BD" w:rsidRPr="003A7280" w:rsidRDefault="00D44564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6770BD" w:rsidRPr="003A7280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7280"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bottom w:val="nil"/>
            </w:tcBorders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728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6770BD" w:rsidRPr="003A7280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3A7280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BD" w:rsidRPr="003A7280" w:rsidRDefault="006770BD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3A7280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6770BD" w:rsidRPr="003A7280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3A7280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6770BD" w:rsidRPr="003A7280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3A7280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3A7280" w:rsidRDefault="008D3FE9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137</w:t>
            </w:r>
          </w:p>
          <w:p w:rsidR="006770BD" w:rsidRPr="003A7280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3A7280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3A7280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3A72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6770BD" w:rsidRPr="003A7280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6770BD" w:rsidRPr="003A7280" w:rsidRDefault="006770BD" w:rsidP="003A728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="003A72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1542</w:t>
            </w:r>
            <w:r w:rsidRPr="003A72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3A72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3A72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3A7280">
              <w:rPr>
                <w:rFonts w:asciiTheme="minorHAnsi" w:hAnsiTheme="minorHAnsi" w:cstheme="minorHAnsi"/>
                <w:sz w:val="20"/>
                <w:szCs w:val="22"/>
              </w:rPr>
              <w:t>Transposições Orçamentárias.</w:t>
            </w:r>
          </w:p>
        </w:tc>
      </w:tr>
      <w:tr w:rsidR="006770BD" w:rsidRPr="003A7280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3A7280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3A72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D44564" w:rsidRPr="003A72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3A72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(04) total (22) </w:t>
            </w:r>
          </w:p>
          <w:p w:rsidR="006770BD" w:rsidRPr="003A7280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3A7280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3A7280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3A72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6770BD" w:rsidRPr="003A7280" w:rsidRDefault="006770BD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3A72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6770BD" w:rsidRPr="003A7280" w:rsidRDefault="006770BD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3A7280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6770BD" w:rsidRPr="003A7280" w:rsidRDefault="003A7280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</w:t>
            </w:r>
            <w:bookmarkStart w:id="6" w:name="_GoBack"/>
            <w:bookmarkEnd w:id="6"/>
            <w:r w:rsidR="006770BD" w:rsidRPr="003A72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6770BD" w:rsidRPr="003A7280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A72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3A7280" w:rsidRDefault="004F4077" w:rsidP="006770BD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3A7280" w:rsidSect="00677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851" w:left="1701" w:header="1418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8A" w:rsidRDefault="00357B8A">
      <w:r>
        <w:separator/>
      </w:r>
    </w:p>
  </w:endnote>
  <w:endnote w:type="continuationSeparator" w:id="0">
    <w:p w:rsidR="00357B8A" w:rsidRDefault="0035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A7280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770BD" w:rsidRDefault="006770BD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A7280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9341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3A7280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A7280">
          <w:rPr>
            <w:rFonts w:ascii="DaxCondensed" w:hAnsi="DaxCondensed" w:cs="Arial"/>
            <w:noProof/>
            <w:sz w:val="20"/>
            <w:szCs w:val="20"/>
          </w:rPr>
          <w:t>5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3A7280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8A" w:rsidRDefault="00357B8A">
      <w:r>
        <w:separator/>
      </w:r>
    </w:p>
  </w:footnote>
  <w:footnote w:type="continuationSeparator" w:id="0">
    <w:p w:rsidR="00357B8A" w:rsidRDefault="0035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10A7A125" wp14:editId="09DDCE6E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D44F81A" wp14:editId="79EEC260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F5E43"/>
    <w:multiLevelType w:val="hybridMultilevel"/>
    <w:tmpl w:val="E4D091CA"/>
    <w:lvl w:ilvl="0" w:tplc="6E7C027C">
      <w:start w:val="1"/>
      <w:numFmt w:val="decimal"/>
      <w:lvlText w:val="%1-"/>
      <w:lvlJc w:val="left"/>
      <w:pPr>
        <w:ind w:left="720" w:hanging="360"/>
      </w:pPr>
      <w:rPr>
        <w:rFonts w:ascii="Times New Roman" w:eastAsia="Cambria" w:hAnsi="Times New Roman" w:cs="Times New Roman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6163"/>
    <w:rsid w:val="00114CBB"/>
    <w:rsid w:val="0020210B"/>
    <w:rsid w:val="002222AE"/>
    <w:rsid w:val="00225E96"/>
    <w:rsid w:val="00292FD6"/>
    <w:rsid w:val="003262D1"/>
    <w:rsid w:val="00332947"/>
    <w:rsid w:val="00357B8A"/>
    <w:rsid w:val="003A6EE1"/>
    <w:rsid w:val="003A7280"/>
    <w:rsid w:val="004136E1"/>
    <w:rsid w:val="004A7853"/>
    <w:rsid w:val="004B0F35"/>
    <w:rsid w:val="004F4077"/>
    <w:rsid w:val="00507DD9"/>
    <w:rsid w:val="005726EB"/>
    <w:rsid w:val="005C3926"/>
    <w:rsid w:val="0061151A"/>
    <w:rsid w:val="006264DF"/>
    <w:rsid w:val="00652852"/>
    <w:rsid w:val="00665E9D"/>
    <w:rsid w:val="0066618A"/>
    <w:rsid w:val="006770BD"/>
    <w:rsid w:val="006A7BA1"/>
    <w:rsid w:val="006D1624"/>
    <w:rsid w:val="00715F3B"/>
    <w:rsid w:val="007254A6"/>
    <w:rsid w:val="00735525"/>
    <w:rsid w:val="0074549A"/>
    <w:rsid w:val="007662BA"/>
    <w:rsid w:val="00766FE1"/>
    <w:rsid w:val="007A1836"/>
    <w:rsid w:val="007A4D38"/>
    <w:rsid w:val="007C3860"/>
    <w:rsid w:val="00801EF4"/>
    <w:rsid w:val="00825EFE"/>
    <w:rsid w:val="008B0FC5"/>
    <w:rsid w:val="008D3FE9"/>
    <w:rsid w:val="008F050A"/>
    <w:rsid w:val="009116E7"/>
    <w:rsid w:val="00940DF8"/>
    <w:rsid w:val="009C10DA"/>
    <w:rsid w:val="009F48A5"/>
    <w:rsid w:val="00A5451E"/>
    <w:rsid w:val="00A84B42"/>
    <w:rsid w:val="00AB2898"/>
    <w:rsid w:val="00BE1525"/>
    <w:rsid w:val="00C80214"/>
    <w:rsid w:val="00CD1768"/>
    <w:rsid w:val="00CD4B3C"/>
    <w:rsid w:val="00D25086"/>
    <w:rsid w:val="00D44564"/>
    <w:rsid w:val="00D95B10"/>
    <w:rsid w:val="00E5615B"/>
    <w:rsid w:val="00EC4204"/>
    <w:rsid w:val="00ED7FDA"/>
    <w:rsid w:val="00EE0389"/>
    <w:rsid w:val="00EE061E"/>
    <w:rsid w:val="00EF246A"/>
    <w:rsid w:val="00F93413"/>
    <w:rsid w:val="00FC2C1B"/>
    <w:rsid w:val="00FC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customStyle="1" w:styleId="TabelaSimples11">
    <w:name w:val="Tabela Simples 11"/>
    <w:basedOn w:val="Tabelanormal"/>
    <w:uiPriority w:val="41"/>
    <w:rsid w:val="006770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46B0E-541F-4F5E-96CA-FCE0E77A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1261</Words>
  <Characters>6813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17</cp:revision>
  <cp:lastPrinted>2022-10-17T12:21:00Z</cp:lastPrinted>
  <dcterms:created xsi:type="dcterms:W3CDTF">2022-10-14T13:34:00Z</dcterms:created>
  <dcterms:modified xsi:type="dcterms:W3CDTF">2022-11-07T21:45:00Z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