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4E50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9814F0" w:rsidRPr="009814F0">
              <w:rPr>
                <w:rFonts w:asciiTheme="minorHAnsi" w:hAnsiTheme="minorHAnsi" w:cstheme="minorHAnsi"/>
              </w:rPr>
              <w:t>1442826</w:t>
            </w:r>
            <w:r w:rsidR="009814F0">
              <w:rPr>
                <w:rFonts w:asciiTheme="minorHAnsi" w:hAnsiTheme="minorHAnsi" w:cstheme="minorHAnsi"/>
              </w:rPr>
              <w:t>/2021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814F0" w:rsidP="009814F0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Plenário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814F0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R</w:t>
            </w:r>
            <w:r w:rsidRPr="009814F0">
              <w:rPr>
                <w:rFonts w:asciiTheme="minorHAnsi" w:hAnsiTheme="minorHAnsi" w:cstheme="minorHAnsi"/>
                <w:bCs/>
                <w:lang w:eastAsia="pt-BR"/>
              </w:rPr>
              <w:t>ecomposição de Comissões Permanentes do CAU/RS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146</w:t>
      </w:r>
      <w:r w:rsidR="00931A52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4E5073" w:rsidRDefault="00931A52" w:rsidP="004E5073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  <w:lang w:eastAsia="pt-BR"/>
        </w:rPr>
        <w:t>Homologa</w:t>
      </w:r>
      <w:r w:rsidRPr="00931A52">
        <w:rPr>
          <w:rFonts w:asciiTheme="minorHAnsi" w:hAnsiTheme="minorHAnsi" w:cstheme="minorHAnsi"/>
          <w:sz w:val="20"/>
          <w:szCs w:val="22"/>
          <w:lang w:eastAsia="pt-BR"/>
        </w:rPr>
        <w:t>, a partir de 1º de julho de 2022, a recomposição das Comissões Permanentes do CAU/RS, para 2022</w:t>
      </w:r>
      <w:r>
        <w:rPr>
          <w:rFonts w:asciiTheme="minorHAnsi" w:hAnsiTheme="minorHAnsi" w:cstheme="minorHAnsi"/>
          <w:sz w:val="20"/>
          <w:szCs w:val="22"/>
          <w:lang w:eastAsia="pt-BR"/>
        </w:rPr>
        <w:t xml:space="preserve"> e dá outras providências</w:t>
      </w:r>
      <w:r w:rsidR="004F4077" w:rsidRPr="004E5073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9814F0">
        <w:rPr>
          <w:rFonts w:asciiTheme="minorHAnsi" w:eastAsiaTheme="minorHAnsi" w:hAnsiTheme="minorHAnsi" w:cstheme="minorHAnsi"/>
        </w:rPr>
        <w:t>Considerando o artigo 89, do Regimento Geral do CAU, que estabelece que nos CAU/UF que instituam até 5 (cinco) comissões ordinárias, será permitido ao conselheiro titular, excepcionalmente, ser membro de até 2 (duas) comissões ordinárias.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9814F0">
        <w:rPr>
          <w:rFonts w:asciiTheme="minorHAnsi" w:eastAsiaTheme="minorHAnsi" w:hAnsiTheme="minorHAnsi" w:cstheme="minorHAnsi"/>
        </w:rPr>
        <w:t>Considerando o artigo 25 do Regimento Interno do CAU/RS que estipula as competências do conselheiro, dentre as quais “ser membro, obrigatoriamente, de 1 (uma) comissão ordinária”, conforme o inciso XVI;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9814F0">
        <w:rPr>
          <w:rFonts w:asciiTheme="minorHAnsi" w:eastAsiaTheme="minorHAnsi" w:hAnsiTheme="minorHAnsi" w:cstheme="minorHAnsi"/>
        </w:rPr>
        <w:t xml:space="preserve">Considerando o artigo 101 do Regimento Interno que determina que os coordenadores e os coordenadores-adjuntos de comissões ordinárias e especiais serão eleitos pelo Plenário, após a composição da respectiva comissão e o parágrafo 4°, que estabelece que “um mesmo conselheiro não poderá ser coordenador de mais de uma comissão ordinária”. 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9814F0">
        <w:rPr>
          <w:rFonts w:asciiTheme="minorHAnsi" w:eastAsiaTheme="minorHAnsi" w:hAnsiTheme="minorHAnsi" w:cstheme="minorHAnsi"/>
        </w:rPr>
        <w:t>Considerando que o artigo 81 do Regimento Interno do CAU/RS define que os mandatos dos membros de comissões ordinárias terão duração de 1 (um) ano, sendo permitida a recondução iniciando-se na primeira reunião plenária ordinária do ano e encerrando-se na primeira reunião plenária ordinária do ano seguinte;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9814F0">
        <w:rPr>
          <w:rFonts w:asciiTheme="minorHAnsi" w:eastAsiaTheme="minorHAnsi" w:hAnsiTheme="minorHAnsi" w:cstheme="minorHAnsi"/>
        </w:rPr>
        <w:t>Considerando o Artigo 86 do Regimento Interno do CAU/RS que dispõe que os mandatos dos membros de comissões especiais terão duração de 1 (um) ano, sendo permitida a recondução iniciando-se na primeira reunião plenária ordinária do ano e encerrando-se na primeira reunião plenária ordinária do ano seguinte, ressalvado o caso de conclusão de mandato de conselheiro neste período;</w:t>
      </w:r>
    </w:p>
    <w:p w:rsid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9814F0">
        <w:rPr>
          <w:rFonts w:asciiTheme="minorHAnsi" w:eastAsiaTheme="minorHAnsi" w:hAnsiTheme="minorHAnsi" w:cstheme="minorHAnsi"/>
        </w:rPr>
        <w:t>Considerando a Deliberação Plenária DPO-RS nº 1399/2022, que homologou a composição e coordenação das Comissões do CAU/RS para 2022;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9814F0">
        <w:rPr>
          <w:rFonts w:ascii="Calibri" w:eastAsiaTheme="minorHAnsi" w:hAnsi="Calibri" w:cs="Calibri"/>
        </w:rPr>
        <w:t>Considerando a Deliberação Plenária DPO-RS nº 1</w:t>
      </w:r>
      <w:r>
        <w:rPr>
          <w:rFonts w:ascii="Calibri" w:eastAsiaTheme="minorHAnsi" w:hAnsi="Calibri" w:cs="Calibri"/>
        </w:rPr>
        <w:t>440</w:t>
      </w:r>
      <w:r w:rsidRPr="009814F0">
        <w:rPr>
          <w:rFonts w:ascii="Calibri" w:eastAsiaTheme="minorHAnsi" w:hAnsi="Calibri" w:cs="Calibri"/>
        </w:rPr>
        <w:t>/2022, que homologou a recomposição das Comissões de Ética e Disciplina, Exercício Profissional, Organização e Administração e das Comissões Especiais de Política Urbana e Ambiental e de Patrimônio Cultural do CAU/RS para 2022;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931A52" w:rsidRPr="00931A52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931A52">
        <w:rPr>
          <w:rFonts w:ascii="Calibri" w:eastAsiaTheme="minorHAnsi" w:hAnsi="Calibri" w:cs="Calibri"/>
        </w:rPr>
        <w:t>Considerando a renúncia ao cargo de conselheiro suplente, encaminhada pelo arquiteto e urbanista Maurício Zuchetti, em 03 de junho de 2022;</w:t>
      </w:r>
    </w:p>
    <w:p w:rsidR="00931A52" w:rsidRPr="00931A52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931A52" w:rsidRPr="00931A52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931A52">
        <w:rPr>
          <w:rFonts w:ascii="Calibri" w:eastAsiaTheme="minorHAnsi" w:hAnsi="Calibri" w:cs="Calibri"/>
        </w:rPr>
        <w:t>Considerando a manifestação encaminhada pelo conselheiro Rodrigo Spinelli, no dia 07 de junho, no sentido de solicitar a recomposição da CED-CAU/RS, declinando da sua participação na referida comissão, por impossibilidade de atender as demandas da m</w:t>
      </w:r>
      <w:r w:rsidR="0037342D">
        <w:rPr>
          <w:rFonts w:ascii="Calibri" w:eastAsiaTheme="minorHAnsi" w:hAnsi="Calibri" w:cs="Calibri"/>
        </w:rPr>
        <w:t>esma, por motivos profissionais;</w:t>
      </w:r>
    </w:p>
    <w:p w:rsidR="00931A52" w:rsidRPr="00931A52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931A52" w:rsidRPr="00931A52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931A52">
        <w:rPr>
          <w:rFonts w:ascii="Calibri" w:eastAsiaTheme="minorHAnsi" w:hAnsi="Calibri" w:cs="Calibri"/>
        </w:rPr>
        <w:t xml:space="preserve">Considerando a solicitação apresentada pela conselheira Márcia Martins, em reunião do Conselho Diretor realizada no dia 10 de junho, de retirar-se da Comissão de Ética e Disciplina, na qual atua como coordenadora, de modo a evitar qualquer tipo de constrangimento, devido a citação de seu nome </w:t>
      </w:r>
      <w:r w:rsidR="0037342D">
        <w:rPr>
          <w:rFonts w:ascii="Calibri" w:eastAsiaTheme="minorHAnsi" w:hAnsi="Calibri" w:cs="Calibri"/>
        </w:rPr>
        <w:t>em</w:t>
      </w:r>
      <w:r w:rsidRPr="00931A52">
        <w:rPr>
          <w:rFonts w:ascii="Calibri" w:eastAsiaTheme="minorHAnsi" w:hAnsi="Calibri" w:cs="Calibri"/>
        </w:rPr>
        <w:t xml:space="preserve"> inquérito</w:t>
      </w:r>
      <w:r w:rsidR="0037342D">
        <w:rPr>
          <w:rFonts w:ascii="Calibri" w:eastAsiaTheme="minorHAnsi" w:hAnsi="Calibri" w:cs="Calibri"/>
        </w:rPr>
        <w:t xml:space="preserve"> civil;</w:t>
      </w:r>
    </w:p>
    <w:p w:rsidR="00931A52" w:rsidRPr="00931A52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9814F0" w:rsidRDefault="00931A52" w:rsidP="00931A5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931A52">
        <w:rPr>
          <w:rFonts w:ascii="Calibri" w:eastAsiaTheme="minorHAnsi" w:hAnsi="Calibri" w:cs="Calibri"/>
        </w:rPr>
        <w:t>Considerando a renúncia ao cargo de vice-presidente, encaminhada na última quarta-feira, dia 21 de junho, pela conselheira Deise Flores dos Santos.</w:t>
      </w:r>
    </w:p>
    <w:p w:rsidR="00931A52" w:rsidRPr="009814F0" w:rsidRDefault="00931A52" w:rsidP="00931A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931A52" w:rsidRDefault="00931A52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9814F0" w:rsidRPr="009814F0" w:rsidRDefault="009814F0" w:rsidP="003D4BFF">
      <w:pPr>
        <w:pStyle w:val="PargrafodaLista"/>
        <w:numPr>
          <w:ilvl w:val="0"/>
          <w:numId w:val="4"/>
        </w:numPr>
        <w:jc w:val="both"/>
        <w:rPr>
          <w:rStyle w:val="normaltextrun"/>
          <w:rFonts w:asciiTheme="minorHAnsi" w:hAnsiTheme="minorHAnsi" w:cstheme="minorHAnsi"/>
        </w:rPr>
      </w:pPr>
      <w:r w:rsidRPr="009814F0">
        <w:rPr>
          <w:rStyle w:val="normaltextrun"/>
          <w:rFonts w:asciiTheme="minorHAnsi" w:hAnsiTheme="minorHAnsi" w:cstheme="minorHAnsi"/>
        </w:rPr>
        <w:t>Homologar</w:t>
      </w:r>
      <w:r w:rsidR="003D4BFF">
        <w:rPr>
          <w:rStyle w:val="normaltextrun"/>
          <w:rFonts w:asciiTheme="minorHAnsi" w:hAnsiTheme="minorHAnsi" w:cstheme="minorHAnsi"/>
        </w:rPr>
        <w:t xml:space="preserve">, a partir de 1º de julho de 2022, </w:t>
      </w:r>
      <w:r w:rsidRPr="009814F0">
        <w:rPr>
          <w:rStyle w:val="normaltextrun"/>
          <w:rFonts w:asciiTheme="minorHAnsi" w:hAnsiTheme="minorHAnsi" w:cstheme="minorHAnsi"/>
        </w:rPr>
        <w:t xml:space="preserve">a recomposição das Comissões </w:t>
      </w:r>
      <w:r>
        <w:rPr>
          <w:rStyle w:val="normaltextrun"/>
          <w:rFonts w:asciiTheme="minorHAnsi" w:hAnsiTheme="minorHAnsi" w:cstheme="minorHAnsi"/>
        </w:rPr>
        <w:t>Permanentes do CAU/RS</w:t>
      </w:r>
      <w:r w:rsidRPr="009814F0">
        <w:rPr>
          <w:rStyle w:val="normaltextrun"/>
          <w:rFonts w:asciiTheme="minorHAnsi" w:hAnsiTheme="minorHAnsi" w:cstheme="minorHAnsi"/>
        </w:rPr>
        <w:t>, para 2022, conforme detalhamento abaixo:</w:t>
      </w:r>
    </w:p>
    <w:p w:rsidR="00931A52" w:rsidRDefault="00931A52" w:rsidP="009814F0">
      <w:pPr>
        <w:jc w:val="center"/>
        <w:rPr>
          <w:rFonts w:ascii="Calibri" w:eastAsia="Times New Roman" w:hAnsi="Calibri" w:cs="Calibri"/>
          <w:b/>
          <w:bCs/>
          <w:color w:val="000000"/>
          <w:sz w:val="18"/>
          <w:szCs w:val="20"/>
          <w:lang w:eastAsia="pt-BR"/>
        </w:rPr>
        <w:sectPr w:rsidR="00931A52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</w:p>
    <w:p w:rsidR="009814F0" w:rsidRDefault="009814F0" w:rsidP="009814F0">
      <w:pPr>
        <w:jc w:val="center"/>
        <w:rPr>
          <w:rFonts w:ascii="Calibri" w:eastAsia="Times New Roman" w:hAnsi="Calibri" w:cs="Calibri"/>
          <w:b/>
          <w:bCs/>
          <w:color w:val="000000"/>
          <w:sz w:val="18"/>
          <w:szCs w:val="20"/>
          <w:lang w:eastAsia="pt-BR"/>
        </w:rPr>
      </w:pPr>
    </w:p>
    <w:p w:rsidR="00931A52" w:rsidRDefault="00931A52" w:rsidP="009814F0">
      <w:pPr>
        <w:jc w:val="center"/>
        <w:rPr>
          <w:rFonts w:ascii="Calibri" w:eastAsia="Times New Roman" w:hAnsi="Calibri" w:cs="Calibri"/>
          <w:b/>
          <w:bCs/>
          <w:color w:val="000000"/>
          <w:sz w:val="18"/>
          <w:szCs w:val="20"/>
          <w:lang w:eastAsia="pt-BR"/>
        </w:rPr>
        <w:sectPr w:rsidR="00931A52" w:rsidSect="00931A52">
          <w:type w:val="continuous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</w:p>
    <w:tbl>
      <w:tblPr>
        <w:tblW w:w="8075" w:type="dxa"/>
        <w:tblInd w:w="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961"/>
      </w:tblGrid>
      <w:tr w:rsidR="009814F0" w:rsidRPr="009814F0" w:rsidTr="00931A52">
        <w:trPr>
          <w:trHeight w:val="28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t-BR"/>
              </w:rPr>
              <w:t>Comissão de Ensino e Formação (CEF)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>Cargo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31A52" w:rsidP="00931A52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>Composição a partir de 1º de julho de 2022</w:t>
            </w:r>
            <w:r w:rsidR="009814F0"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 xml:space="preserve"> 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 xml:space="preserve">Coordenador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Rodrigo Spinelli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Coordenadora Adjunta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Márcia Elizabeth Martins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31A52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Andréa L. Hamilton Ilha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Rinaldo Ferreira Barbosa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Núbia Margot Menezes Jardim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4F0" w:rsidRPr="009814F0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highlight w:val="yellow"/>
                <w:lang w:eastAsia="pt-B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4F0" w:rsidRPr="009814F0" w:rsidRDefault="009814F0" w:rsidP="009814F0">
            <w:pPr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pt-BR"/>
              </w:rPr>
            </w:pPr>
          </w:p>
        </w:tc>
      </w:tr>
      <w:tr w:rsidR="009814F0" w:rsidRPr="00931A52" w:rsidTr="00931A52">
        <w:trPr>
          <w:trHeight w:val="28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>Comissão de Ética e Disciplina (CED)</w:t>
            </w:r>
          </w:p>
        </w:tc>
      </w:tr>
      <w:tr w:rsidR="009814F0" w:rsidRPr="00931A52" w:rsidTr="00931A52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>Cargo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31A52" w:rsidP="009814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>Composição a partir de 1º de julho de 2022</w:t>
            </w:r>
          </w:p>
        </w:tc>
      </w:tr>
      <w:tr w:rsidR="009814F0" w:rsidRPr="00931A52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 xml:space="preserve">Coordenador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31A52" w:rsidP="00931A52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Fábio Müller</w:t>
            </w:r>
            <w:r w:rsidR="009814F0"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 xml:space="preserve"> </w:t>
            </w:r>
          </w:p>
        </w:tc>
      </w:tr>
      <w:tr w:rsidR="009814F0" w:rsidRPr="00931A52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Coordenadora Adjunta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Ingrid Louise de Souza Dahm</w:t>
            </w:r>
          </w:p>
        </w:tc>
      </w:tr>
      <w:tr w:rsidR="009814F0" w:rsidRPr="00931A52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31A52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Denise dos Santos Simões</w:t>
            </w:r>
          </w:p>
        </w:tc>
      </w:tr>
      <w:tr w:rsidR="009814F0" w:rsidRPr="00931A52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Gislaine Vargas Saibro</w:t>
            </w:r>
          </w:p>
        </w:tc>
      </w:tr>
      <w:tr w:rsidR="009814F0" w:rsidRPr="00931A52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Silvia Monteiro Barakat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4F0" w:rsidRPr="009814F0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highlight w:val="yellow"/>
                <w:lang w:eastAsia="pt-B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4F0" w:rsidRPr="009814F0" w:rsidRDefault="009814F0" w:rsidP="009814F0">
            <w:pPr>
              <w:jc w:val="both"/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pt-BR"/>
              </w:rPr>
            </w:pPr>
          </w:p>
        </w:tc>
      </w:tr>
      <w:tr w:rsidR="009814F0" w:rsidRPr="009814F0" w:rsidTr="00931A52">
        <w:trPr>
          <w:trHeight w:val="28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t-BR"/>
              </w:rPr>
              <w:t>Comissão Especial de Patrimônio Cultural (CPC)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 xml:space="preserve">Coordenador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Fábio Müller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Coordenador Adjunta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31A52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Márcia Elizabeth Martins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82041E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 xml:space="preserve">Carlos Eduardo Iponema 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Fausto Henrique Steffen</w:t>
            </w:r>
          </w:p>
        </w:tc>
      </w:tr>
      <w:tr w:rsidR="009814F0" w:rsidRPr="009814F0" w:rsidTr="00931A52">
        <w:trPr>
          <w:trHeight w:val="28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Membro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F0" w:rsidRPr="00931A52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</w:pPr>
            <w:r w:rsidRPr="00931A52">
              <w:rPr>
                <w:rFonts w:ascii="Calibri" w:eastAsia="Times New Roman" w:hAnsi="Calibri" w:cs="Calibri"/>
                <w:sz w:val="18"/>
                <w:szCs w:val="20"/>
                <w:lang w:eastAsia="pt-BR"/>
              </w:rPr>
              <w:t>Alexandre Couto Giorgi</w:t>
            </w:r>
          </w:p>
        </w:tc>
      </w:tr>
      <w:tr w:rsidR="009814F0" w:rsidRPr="009814F0" w:rsidTr="00931A52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4F0" w:rsidRPr="009814F0" w:rsidRDefault="009814F0" w:rsidP="009814F0">
            <w:pPr>
              <w:rPr>
                <w:rFonts w:ascii="Calibri" w:eastAsia="Times New Roman" w:hAnsi="Calibri" w:cs="Calibri"/>
                <w:sz w:val="18"/>
                <w:szCs w:val="20"/>
                <w:highlight w:val="yellow"/>
                <w:lang w:eastAsia="pt-B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4F0" w:rsidRPr="009814F0" w:rsidRDefault="009814F0" w:rsidP="009814F0">
            <w:pPr>
              <w:jc w:val="both"/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pt-BR"/>
              </w:rPr>
            </w:pPr>
          </w:p>
        </w:tc>
      </w:tr>
    </w:tbl>
    <w:p w:rsidR="00AC106A" w:rsidRPr="004E5073" w:rsidRDefault="004E5073" w:rsidP="00A0609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4E5073">
        <w:rPr>
          <w:rFonts w:asciiTheme="minorHAnsi" w:hAnsiTheme="minorHAnsi" w:cstheme="minorHAnsi"/>
        </w:rPr>
        <w:t xml:space="preserve">Encaminhar a presente Deliberação à </w:t>
      </w:r>
      <w:r w:rsidR="00A0609A">
        <w:rPr>
          <w:rFonts w:asciiTheme="minorHAnsi" w:hAnsiTheme="minorHAnsi" w:cstheme="minorHAnsi"/>
        </w:rPr>
        <w:t>Secretaria</w:t>
      </w:r>
      <w:r w:rsidRPr="004E5073">
        <w:rPr>
          <w:rFonts w:asciiTheme="minorHAnsi" w:hAnsiTheme="minorHAnsi" w:cstheme="minorHAnsi"/>
        </w:rPr>
        <w:t xml:space="preserve"> Geral para providências necessárias. 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931A52" w:rsidRPr="00734A5A" w:rsidRDefault="00931A52" w:rsidP="00931A52">
      <w:pPr>
        <w:jc w:val="both"/>
        <w:rPr>
          <w:rFonts w:asciiTheme="minorHAnsi" w:hAnsiTheme="minorHAnsi" w:cstheme="minorHAnsi"/>
        </w:rPr>
      </w:pPr>
      <w:r w:rsidRPr="00734A5A">
        <w:rPr>
          <w:rFonts w:asciiTheme="minorHAnsi" w:hAnsiTheme="minorHAnsi" w:cstheme="minorHAnsi"/>
          <w:color w:val="000000"/>
        </w:rPr>
        <w:t>Com 1</w:t>
      </w:r>
      <w:r w:rsidR="00595433">
        <w:rPr>
          <w:rFonts w:asciiTheme="minorHAnsi" w:hAnsiTheme="minorHAnsi" w:cstheme="minorHAnsi"/>
          <w:color w:val="000000"/>
        </w:rPr>
        <w:t>3</w:t>
      </w:r>
      <w:r w:rsidRPr="00734A5A">
        <w:rPr>
          <w:rFonts w:asciiTheme="minorHAnsi" w:hAnsiTheme="minorHAnsi" w:cstheme="minorHAnsi"/>
          <w:color w:val="000000"/>
        </w:rPr>
        <w:t xml:space="preserve"> (</w:t>
      </w:r>
      <w:r w:rsidR="00595433">
        <w:rPr>
          <w:rFonts w:asciiTheme="minorHAnsi" w:hAnsiTheme="minorHAnsi" w:cstheme="minorHAnsi"/>
          <w:color w:val="000000"/>
        </w:rPr>
        <w:t>treze</w:t>
      </w:r>
      <w:r w:rsidRPr="00734A5A">
        <w:rPr>
          <w:rFonts w:asciiTheme="minorHAnsi" w:hAnsiTheme="minorHAnsi" w:cstheme="minorHAnsi"/>
          <w:color w:val="000000"/>
        </w:rPr>
        <w:t xml:space="preserve">) votos favoráveis, das conselheiras Denise dos Santos Simões, Ingrid Louise de Souza Dahm, Lidia Glacir Gomes Rodrigues, Marcia Elizabeth Martins, Orildes Tres e Silvia Monteiro Barakat e dos conselheiros Alexandre Giorgi, </w:t>
      </w:r>
      <w:r>
        <w:rPr>
          <w:rFonts w:asciiTheme="minorHAnsi" w:hAnsiTheme="minorHAnsi" w:cstheme="minorHAnsi"/>
          <w:color w:val="000000"/>
        </w:rPr>
        <w:t>Carlos Eduardo Iponema Costa, Fá</w:t>
      </w:r>
      <w:r w:rsidRPr="00734A5A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</w:t>
      </w:r>
      <w:r w:rsidR="00595433">
        <w:rPr>
          <w:rFonts w:asciiTheme="minorHAnsi" w:hAnsiTheme="minorHAnsi" w:cstheme="minorHAnsi"/>
          <w:color w:val="000000"/>
        </w:rPr>
        <w:t xml:space="preserve">01 (uma) abstenção, da conselheira </w:t>
      </w:r>
      <w:r w:rsidR="00595433" w:rsidRPr="00734A5A">
        <w:rPr>
          <w:rFonts w:asciiTheme="minorHAnsi" w:hAnsiTheme="minorHAnsi" w:cstheme="minorHAnsi"/>
          <w:color w:val="000000"/>
        </w:rPr>
        <w:t>Gislaine Vargas Saibro</w:t>
      </w:r>
      <w:r w:rsidR="00595433">
        <w:rPr>
          <w:rFonts w:asciiTheme="minorHAnsi" w:hAnsiTheme="minorHAnsi" w:cstheme="minorHAnsi"/>
          <w:color w:val="000000"/>
        </w:rPr>
        <w:t xml:space="preserve">; </w:t>
      </w:r>
      <w:r w:rsidRPr="00734A5A">
        <w:rPr>
          <w:rFonts w:asciiTheme="minorHAnsi" w:hAnsiTheme="minorHAnsi" w:cstheme="minorHAnsi"/>
          <w:color w:val="000000"/>
        </w:rPr>
        <w:t xml:space="preserve">e 08 (oito) ausências, das conselheiras </w:t>
      </w:r>
      <w:r w:rsidRPr="00734A5A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814F0">
          <w:type w:val="continuous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931A52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04021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931A5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2041E" w:rsidRPr="0082041E">
              <w:rPr>
                <w:rFonts w:asciiTheme="minorHAnsi" w:hAnsiTheme="minorHAnsi" w:cstheme="minorHAnsi"/>
                <w:sz w:val="22"/>
                <w:szCs w:val="22"/>
              </w:rPr>
              <w:t>1442826</w:t>
            </w:r>
            <w:r w:rsidR="00AC106A" w:rsidRPr="0082041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82041E" w:rsidRPr="0082041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21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931A52" w:rsidRPr="009116E7" w:rsidTr="00D22C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rFonts w:eastAsiaTheme="minorHAnsi"/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D2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FD29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931A52" w:rsidRDefault="00EB496D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FD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931A52" w:rsidRDefault="00595433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Abstenção</w:t>
            </w:r>
          </w:p>
        </w:tc>
      </w:tr>
      <w:tr w:rsidR="00931A52" w:rsidRPr="009116E7" w:rsidTr="00D22C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D2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D22C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D2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D22C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D2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D22C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931A52" w:rsidRPr="009116E7" w:rsidTr="00FD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FD2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31A52" w:rsidRPr="009116E7" w:rsidTr="00D22C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</w:t>
            </w:r>
          </w:p>
        </w:tc>
      </w:tr>
      <w:tr w:rsidR="00931A52" w:rsidRPr="009116E7" w:rsidTr="00D2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931A52" w:rsidRPr="003D4BFF" w:rsidRDefault="00931A52" w:rsidP="00931A52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931A52" w:rsidRDefault="00931A52" w:rsidP="00931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E507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="00931A5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82041E" w:rsidRPr="0082041E">
              <w:rPr>
                <w:rFonts w:asciiTheme="minorHAnsi" w:hAnsiTheme="minorHAnsi" w:cstheme="minorHAnsi"/>
                <w:sz w:val="20"/>
                <w:szCs w:val="22"/>
              </w:rPr>
              <w:t>1442826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82041E"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  <w:p w:rsidR="004E5073" w:rsidRPr="009116E7" w:rsidRDefault="004E5073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Default="00931A52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59543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59543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Abstenção (01) 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Ausências (08) total (22)</w:t>
            </w:r>
          </w:p>
          <w:p w:rsidR="00931A52" w:rsidRPr="00871AD5" w:rsidRDefault="00931A52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A6" w:rsidRDefault="00504AA6">
      <w:r>
        <w:separator/>
      </w:r>
    </w:p>
  </w:endnote>
  <w:endnote w:type="continuationSeparator" w:id="0">
    <w:p w:rsidR="00504AA6" w:rsidRDefault="005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B496D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B496D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B496D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B496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B496D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A6" w:rsidRDefault="00504AA6">
      <w:r>
        <w:separator/>
      </w:r>
    </w:p>
  </w:footnote>
  <w:footnote w:type="continuationSeparator" w:id="0">
    <w:p w:rsidR="00504AA6" w:rsidRDefault="0050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3101F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7342D"/>
    <w:rsid w:val="003A6EE1"/>
    <w:rsid w:val="003D3CC3"/>
    <w:rsid w:val="003D4BFF"/>
    <w:rsid w:val="004129B1"/>
    <w:rsid w:val="004136E1"/>
    <w:rsid w:val="00421D3E"/>
    <w:rsid w:val="004250EB"/>
    <w:rsid w:val="004921EE"/>
    <w:rsid w:val="004A7853"/>
    <w:rsid w:val="004B0F35"/>
    <w:rsid w:val="004E5073"/>
    <w:rsid w:val="004F4077"/>
    <w:rsid w:val="00504AA6"/>
    <w:rsid w:val="00507DD9"/>
    <w:rsid w:val="00594DD0"/>
    <w:rsid w:val="00595433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041E"/>
    <w:rsid w:val="00844FAA"/>
    <w:rsid w:val="00863CC9"/>
    <w:rsid w:val="00871AD5"/>
    <w:rsid w:val="008B0FC5"/>
    <w:rsid w:val="008D4EAD"/>
    <w:rsid w:val="009116E7"/>
    <w:rsid w:val="00931A52"/>
    <w:rsid w:val="009814F0"/>
    <w:rsid w:val="009F48A5"/>
    <w:rsid w:val="009F7A5C"/>
    <w:rsid w:val="00A0609A"/>
    <w:rsid w:val="00A5451E"/>
    <w:rsid w:val="00AB2898"/>
    <w:rsid w:val="00AB3628"/>
    <w:rsid w:val="00AC106A"/>
    <w:rsid w:val="00B80B09"/>
    <w:rsid w:val="00BC12AE"/>
    <w:rsid w:val="00CC4BED"/>
    <w:rsid w:val="00CD4B3C"/>
    <w:rsid w:val="00DD2D96"/>
    <w:rsid w:val="00DF69CC"/>
    <w:rsid w:val="00E5615B"/>
    <w:rsid w:val="00E65E3D"/>
    <w:rsid w:val="00E66813"/>
    <w:rsid w:val="00EB496D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2BA8-8D40-4AEC-89C5-B2626708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1056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12</cp:revision>
  <cp:lastPrinted>2021-11-22T12:22:00Z</cp:lastPrinted>
  <dcterms:created xsi:type="dcterms:W3CDTF">2022-04-29T00:47:00Z</dcterms:created>
  <dcterms:modified xsi:type="dcterms:W3CDTF">2022-06-28T13:46:00Z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